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8485" w14:textId="77777777" w:rsidR="00D05521" w:rsidRPr="00891A11" w:rsidRDefault="00CB13FC" w:rsidP="00E9671F">
      <w:pPr>
        <w:pStyle w:val="Betarp"/>
        <w:ind w:left="360"/>
        <w:jc w:val="center"/>
        <w:rPr>
          <w:rFonts w:ascii="Times New Roman" w:hAnsi="Times New Roman" w:cs="Times New Roman"/>
          <w:b/>
          <w:bCs/>
          <w:sz w:val="24"/>
          <w:szCs w:val="24"/>
        </w:rPr>
      </w:pPr>
      <w:bookmarkStart w:id="0" w:name="_Hlk153353812"/>
      <w:bookmarkEnd w:id="0"/>
      <w:r w:rsidRPr="00891A11">
        <w:rPr>
          <w:rFonts w:ascii="Times New Roman" w:hAnsi="Times New Roman" w:cs="Times New Roman"/>
          <w:b/>
          <w:bCs/>
          <w:sz w:val="24"/>
          <w:szCs w:val="24"/>
        </w:rPr>
        <w:t xml:space="preserve">I. </w:t>
      </w:r>
      <w:r w:rsidR="00281B7B" w:rsidRPr="00891A11">
        <w:rPr>
          <w:rFonts w:ascii="Times New Roman" w:hAnsi="Times New Roman" w:cs="Times New Roman"/>
          <w:b/>
          <w:bCs/>
          <w:sz w:val="24"/>
          <w:szCs w:val="24"/>
        </w:rPr>
        <w:t>DARBUOTOJŲ ASMENINIO UGDYMOSI, NUOLATINIO MOKYMOSI IR TOBULĖJIMO</w:t>
      </w:r>
      <w:r w:rsidRPr="00891A11">
        <w:rPr>
          <w:rFonts w:ascii="Times New Roman" w:hAnsi="Times New Roman" w:cs="Times New Roman"/>
          <w:b/>
          <w:bCs/>
          <w:sz w:val="24"/>
          <w:szCs w:val="24"/>
        </w:rPr>
        <w:t xml:space="preserve"> REZULTATAI</w:t>
      </w:r>
      <w:r w:rsidR="00281B7B" w:rsidRPr="00891A11">
        <w:rPr>
          <w:rFonts w:ascii="Times New Roman" w:hAnsi="Times New Roman" w:cs="Times New Roman"/>
          <w:b/>
          <w:bCs/>
          <w:sz w:val="24"/>
          <w:szCs w:val="24"/>
        </w:rPr>
        <w:t xml:space="preserve"> 2023 M.</w:t>
      </w:r>
    </w:p>
    <w:p w14:paraId="5F4D9C62" w14:textId="77777777" w:rsidR="00D05521" w:rsidRPr="001C75B6" w:rsidRDefault="00D05521" w:rsidP="00B8114A">
      <w:pPr>
        <w:pStyle w:val="Betarp"/>
        <w:rPr>
          <w:rFonts w:ascii="Times New Roman" w:hAnsi="Times New Roman" w:cs="Times New Roman"/>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D05521" w:rsidRPr="004E5D25" w14:paraId="6DFC1E9E" w14:textId="77777777">
        <w:tc>
          <w:tcPr>
            <w:tcW w:w="1980" w:type="dxa"/>
            <w:vAlign w:val="center"/>
          </w:tcPr>
          <w:p w14:paraId="3F75530A" w14:textId="77777777" w:rsidR="00D05521" w:rsidRPr="00281B7B" w:rsidRDefault="00281B7B" w:rsidP="00D76CEE">
            <w:pPr>
              <w:pStyle w:val="Betarp"/>
              <w:jc w:val="center"/>
              <w:rPr>
                <w:rFonts w:ascii="Times New Roman" w:hAnsi="Times New Roman" w:cs="Times New Roman"/>
                <w:b/>
                <w:sz w:val="24"/>
                <w:szCs w:val="24"/>
              </w:rPr>
            </w:pPr>
            <w:bookmarkStart w:id="1" w:name="_Hlk153352146"/>
            <w:r w:rsidRPr="00281B7B">
              <w:rPr>
                <w:rFonts w:ascii="Times New Roman" w:hAnsi="Times New Roman" w:cs="Times New Roman"/>
                <w:b/>
                <w:sz w:val="24"/>
                <w:szCs w:val="24"/>
              </w:rPr>
              <w:t>9</w:t>
            </w:r>
            <w:r w:rsidR="00D05521" w:rsidRPr="00281B7B">
              <w:rPr>
                <w:rFonts w:ascii="Times New Roman" w:hAnsi="Times New Roman" w:cs="Times New Roman"/>
                <w:b/>
                <w:sz w:val="24"/>
                <w:szCs w:val="24"/>
              </w:rPr>
              <w:t xml:space="preserve"> kriterijus</w:t>
            </w:r>
          </w:p>
        </w:tc>
        <w:tc>
          <w:tcPr>
            <w:tcW w:w="7649" w:type="dxa"/>
          </w:tcPr>
          <w:p w14:paraId="12FF7A1B" w14:textId="77777777" w:rsidR="00D05521" w:rsidRPr="0029474F" w:rsidRDefault="00281B7B" w:rsidP="00CB13FC">
            <w:pPr>
              <w:pStyle w:val="Betarp"/>
              <w:jc w:val="both"/>
              <w:rPr>
                <w:rFonts w:ascii="Times New Roman" w:hAnsi="Times New Roman" w:cs="Times New Roman"/>
                <w:sz w:val="24"/>
                <w:szCs w:val="24"/>
              </w:rPr>
            </w:pPr>
            <w:r>
              <w:rPr>
                <w:rFonts w:ascii="Times New Roman" w:hAnsi="Times New Roman" w:cs="Times New Roman"/>
                <w:sz w:val="24"/>
                <w:szCs w:val="24"/>
              </w:rPr>
              <w:t>Socialinių paslaugų teikėjai taiko personalo kvalifikacijos kėlimo priemones, remdamasis asmeninio ugdymo, nuolatinio mokymosi ir tobulėjimo planu.</w:t>
            </w:r>
          </w:p>
        </w:tc>
      </w:tr>
      <w:tr w:rsidR="00D05521" w:rsidRPr="004E5D25" w14:paraId="5FD55E31" w14:textId="77777777">
        <w:tc>
          <w:tcPr>
            <w:tcW w:w="1980" w:type="dxa"/>
            <w:vAlign w:val="center"/>
          </w:tcPr>
          <w:p w14:paraId="7C2F982B" w14:textId="77777777" w:rsidR="00D05521" w:rsidRPr="0029474F" w:rsidRDefault="00D05521" w:rsidP="00D76CEE">
            <w:pPr>
              <w:pStyle w:val="Betarp"/>
              <w:jc w:val="center"/>
              <w:rPr>
                <w:rFonts w:ascii="Times New Roman" w:hAnsi="Times New Roman" w:cs="Times New Roman"/>
                <w:b/>
                <w:bCs/>
                <w:sz w:val="24"/>
                <w:szCs w:val="24"/>
              </w:rPr>
            </w:pPr>
            <w:r w:rsidRPr="0029474F">
              <w:rPr>
                <w:rFonts w:ascii="Times New Roman" w:hAnsi="Times New Roman" w:cs="Times New Roman"/>
                <w:b/>
                <w:bCs/>
                <w:sz w:val="24"/>
                <w:szCs w:val="24"/>
              </w:rPr>
              <w:t>Rodiklis</w:t>
            </w:r>
          </w:p>
        </w:tc>
        <w:tc>
          <w:tcPr>
            <w:tcW w:w="7649" w:type="dxa"/>
          </w:tcPr>
          <w:p w14:paraId="48EDA4BA" w14:textId="77777777" w:rsidR="00D05521" w:rsidRPr="0029474F" w:rsidRDefault="00CB13FC" w:rsidP="00CB13FC">
            <w:pPr>
              <w:pStyle w:val="Betarp"/>
              <w:jc w:val="both"/>
              <w:rPr>
                <w:rFonts w:ascii="Times New Roman" w:hAnsi="Times New Roman" w:cs="Times New Roman"/>
                <w:sz w:val="24"/>
                <w:szCs w:val="24"/>
              </w:rPr>
            </w:pPr>
            <w:r w:rsidRPr="0029474F">
              <w:rPr>
                <w:rFonts w:ascii="Times New Roman" w:hAnsi="Times New Roman" w:cs="Times New Roman"/>
                <w:b/>
                <w:bCs/>
                <w:sz w:val="24"/>
                <w:szCs w:val="24"/>
              </w:rPr>
              <w:t xml:space="preserve">2023 m. </w:t>
            </w:r>
            <w:r w:rsidR="00281B7B">
              <w:rPr>
                <w:rFonts w:ascii="Times New Roman" w:hAnsi="Times New Roman" w:cs="Times New Roman"/>
                <w:b/>
                <w:bCs/>
                <w:sz w:val="24"/>
                <w:szCs w:val="24"/>
              </w:rPr>
              <w:t>Įstaigos darbuotojų kėlusių savo kompetencijas, procentinė dalis, palyginus su 2022 m. įstaigos darbuotojų, tobulinusių kompetencijas, procentine dalimi.</w:t>
            </w:r>
          </w:p>
        </w:tc>
      </w:tr>
    </w:tbl>
    <w:bookmarkEnd w:id="1"/>
    <w:p w14:paraId="178B69DA" w14:textId="77777777" w:rsidR="00D05521" w:rsidRDefault="00EB44E2" w:rsidP="003E38B1">
      <w:pPr>
        <w:pStyle w:val="Betarp"/>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733EF6A" wp14:editId="475E04DF">
            <wp:simplePos x="0" y="0"/>
            <wp:positionH relativeFrom="column">
              <wp:posOffset>-51436</wp:posOffset>
            </wp:positionH>
            <wp:positionV relativeFrom="paragraph">
              <wp:posOffset>125095</wp:posOffset>
            </wp:positionV>
            <wp:extent cx="6048375" cy="2276475"/>
            <wp:effectExtent l="0" t="0" r="9525" b="9525"/>
            <wp:wrapNone/>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5A6880D3" w14:textId="77777777" w:rsidR="00281B7B" w:rsidRDefault="00281B7B" w:rsidP="00BE1D81">
      <w:pPr>
        <w:pStyle w:val="Betarp"/>
        <w:ind w:firstLine="567"/>
        <w:jc w:val="both"/>
        <w:rPr>
          <w:rFonts w:ascii="Times New Roman" w:hAnsi="Times New Roman" w:cs="Times New Roman"/>
          <w:sz w:val="24"/>
          <w:szCs w:val="24"/>
        </w:rPr>
      </w:pPr>
    </w:p>
    <w:p w14:paraId="7622F411" w14:textId="77777777" w:rsidR="00281B7B" w:rsidRDefault="00281B7B" w:rsidP="00BE1D81">
      <w:pPr>
        <w:pStyle w:val="Betarp"/>
        <w:ind w:firstLine="567"/>
        <w:jc w:val="both"/>
        <w:rPr>
          <w:rFonts w:ascii="Times New Roman" w:hAnsi="Times New Roman" w:cs="Times New Roman"/>
          <w:sz w:val="24"/>
          <w:szCs w:val="24"/>
        </w:rPr>
      </w:pPr>
    </w:p>
    <w:p w14:paraId="35FA3314" w14:textId="77777777" w:rsidR="008A594D" w:rsidRDefault="008A594D" w:rsidP="00BE1D81">
      <w:pPr>
        <w:pStyle w:val="Betarp"/>
        <w:ind w:firstLine="567"/>
        <w:jc w:val="both"/>
        <w:rPr>
          <w:rFonts w:ascii="Times New Roman" w:hAnsi="Times New Roman" w:cs="Times New Roman"/>
          <w:sz w:val="24"/>
          <w:szCs w:val="24"/>
        </w:rPr>
      </w:pPr>
    </w:p>
    <w:p w14:paraId="5A864654" w14:textId="77777777" w:rsidR="008A594D" w:rsidRDefault="008A594D" w:rsidP="00BE1D81">
      <w:pPr>
        <w:pStyle w:val="Betarp"/>
        <w:ind w:firstLine="567"/>
        <w:jc w:val="both"/>
        <w:rPr>
          <w:rFonts w:ascii="Times New Roman" w:hAnsi="Times New Roman" w:cs="Times New Roman"/>
          <w:sz w:val="24"/>
          <w:szCs w:val="24"/>
        </w:rPr>
      </w:pPr>
    </w:p>
    <w:p w14:paraId="6C44E9F7" w14:textId="77777777" w:rsidR="008A594D" w:rsidRDefault="008A594D" w:rsidP="00BE1D81">
      <w:pPr>
        <w:pStyle w:val="Betarp"/>
        <w:ind w:firstLine="567"/>
        <w:jc w:val="both"/>
        <w:rPr>
          <w:rFonts w:ascii="Times New Roman" w:hAnsi="Times New Roman" w:cs="Times New Roman"/>
          <w:sz w:val="24"/>
          <w:szCs w:val="24"/>
        </w:rPr>
      </w:pPr>
    </w:p>
    <w:p w14:paraId="2AD0A6B0" w14:textId="77777777" w:rsidR="008A594D" w:rsidRDefault="008A594D" w:rsidP="00BE1D81">
      <w:pPr>
        <w:pStyle w:val="Betarp"/>
        <w:ind w:firstLine="567"/>
        <w:jc w:val="both"/>
        <w:rPr>
          <w:rFonts w:ascii="Times New Roman" w:hAnsi="Times New Roman" w:cs="Times New Roman"/>
          <w:sz w:val="24"/>
          <w:szCs w:val="24"/>
        </w:rPr>
      </w:pPr>
    </w:p>
    <w:p w14:paraId="21976E74" w14:textId="77777777" w:rsidR="008A594D" w:rsidRDefault="008A594D" w:rsidP="00BE1D81">
      <w:pPr>
        <w:pStyle w:val="Betarp"/>
        <w:ind w:firstLine="567"/>
        <w:jc w:val="both"/>
        <w:rPr>
          <w:rFonts w:ascii="Times New Roman" w:hAnsi="Times New Roman" w:cs="Times New Roman"/>
          <w:sz w:val="24"/>
          <w:szCs w:val="24"/>
        </w:rPr>
      </w:pPr>
    </w:p>
    <w:p w14:paraId="49751AAD" w14:textId="77777777" w:rsidR="008A594D" w:rsidRDefault="008A594D" w:rsidP="00BE1D81">
      <w:pPr>
        <w:pStyle w:val="Betarp"/>
        <w:ind w:firstLine="567"/>
        <w:jc w:val="both"/>
        <w:rPr>
          <w:rFonts w:ascii="Times New Roman" w:hAnsi="Times New Roman" w:cs="Times New Roman"/>
          <w:sz w:val="24"/>
          <w:szCs w:val="24"/>
        </w:rPr>
      </w:pPr>
    </w:p>
    <w:p w14:paraId="2C8D4414" w14:textId="77777777" w:rsidR="008A594D" w:rsidRDefault="008A594D" w:rsidP="00BE1D81">
      <w:pPr>
        <w:pStyle w:val="Betarp"/>
        <w:ind w:firstLine="567"/>
        <w:jc w:val="both"/>
        <w:rPr>
          <w:rFonts w:ascii="Times New Roman" w:hAnsi="Times New Roman" w:cs="Times New Roman"/>
          <w:sz w:val="24"/>
          <w:szCs w:val="24"/>
        </w:rPr>
      </w:pPr>
    </w:p>
    <w:p w14:paraId="427975F4" w14:textId="77777777" w:rsidR="008A594D" w:rsidRDefault="00983D8F" w:rsidP="00983D8F">
      <w:pPr>
        <w:pStyle w:val="Betarp"/>
        <w:tabs>
          <w:tab w:val="left" w:pos="7245"/>
        </w:tabs>
        <w:ind w:firstLine="567"/>
        <w:jc w:val="both"/>
        <w:rPr>
          <w:rFonts w:ascii="Times New Roman" w:hAnsi="Times New Roman" w:cs="Times New Roman"/>
          <w:sz w:val="24"/>
          <w:szCs w:val="24"/>
        </w:rPr>
      </w:pPr>
      <w:r>
        <w:rPr>
          <w:rFonts w:ascii="Times New Roman" w:hAnsi="Times New Roman" w:cs="Times New Roman"/>
          <w:sz w:val="24"/>
          <w:szCs w:val="24"/>
        </w:rPr>
        <w:tab/>
      </w:r>
    </w:p>
    <w:p w14:paraId="48AEDE71" w14:textId="77777777" w:rsidR="008A594D" w:rsidRDefault="008A594D" w:rsidP="00BE1D81">
      <w:pPr>
        <w:pStyle w:val="Betarp"/>
        <w:ind w:firstLine="567"/>
        <w:jc w:val="both"/>
        <w:rPr>
          <w:rFonts w:ascii="Times New Roman" w:hAnsi="Times New Roman" w:cs="Times New Roman"/>
          <w:sz w:val="24"/>
          <w:szCs w:val="24"/>
        </w:rPr>
      </w:pPr>
    </w:p>
    <w:p w14:paraId="779875DB" w14:textId="77777777" w:rsidR="008A594D" w:rsidRDefault="008A594D" w:rsidP="00BE1D81">
      <w:pPr>
        <w:pStyle w:val="Betarp"/>
        <w:ind w:firstLine="567"/>
        <w:jc w:val="both"/>
        <w:rPr>
          <w:rFonts w:ascii="Times New Roman" w:hAnsi="Times New Roman" w:cs="Times New Roman"/>
          <w:sz w:val="24"/>
          <w:szCs w:val="24"/>
        </w:rPr>
      </w:pPr>
    </w:p>
    <w:p w14:paraId="3D6DC23F" w14:textId="25407A9E" w:rsidR="008A594D" w:rsidRDefault="008A594D" w:rsidP="00F33C4E">
      <w:pPr>
        <w:pStyle w:val="Betarp"/>
        <w:tabs>
          <w:tab w:val="left" w:pos="4455"/>
        </w:tabs>
        <w:ind w:firstLine="567"/>
        <w:jc w:val="both"/>
        <w:rPr>
          <w:rFonts w:ascii="Times New Roman" w:hAnsi="Times New Roman" w:cs="Times New Roman"/>
          <w:sz w:val="24"/>
          <w:szCs w:val="24"/>
        </w:rPr>
      </w:pPr>
      <w:r>
        <w:rPr>
          <w:rFonts w:ascii="Times New Roman" w:hAnsi="Times New Roman" w:cs="Times New Roman"/>
          <w:sz w:val="24"/>
          <w:szCs w:val="24"/>
        </w:rPr>
        <w:tab/>
      </w:r>
    </w:p>
    <w:p w14:paraId="36C1B6DD" w14:textId="77777777" w:rsidR="00EB44E2" w:rsidRPr="0054382F" w:rsidRDefault="0054382F" w:rsidP="0054382F">
      <w:pPr>
        <w:pStyle w:val="Betarp"/>
        <w:jc w:val="right"/>
        <w:rPr>
          <w:rFonts w:ascii="Times New Roman" w:hAnsi="Times New Roman" w:cs="Times New Roman"/>
          <w:color w:val="808080" w:themeColor="background1" w:themeShade="80"/>
          <w:sz w:val="24"/>
          <w:szCs w:val="24"/>
        </w:rPr>
      </w:pPr>
      <w:r w:rsidRPr="0054382F">
        <w:rPr>
          <w:rFonts w:ascii="Times New Roman" w:hAnsi="Times New Roman" w:cs="Times New Roman"/>
          <w:color w:val="808080" w:themeColor="background1" w:themeShade="80"/>
          <w:sz w:val="24"/>
          <w:szCs w:val="24"/>
        </w:rPr>
        <w:t>1 diagrama</w:t>
      </w:r>
    </w:p>
    <w:p w14:paraId="42CEEE11" w14:textId="77777777" w:rsidR="00F33C4E" w:rsidRDefault="00E9671F" w:rsidP="00E9671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14:paraId="40911D2B" w14:textId="3CCAC7E6" w:rsidR="00EB44E2" w:rsidRDefault="00F33C4E" w:rsidP="00F33C4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A594D">
        <w:rPr>
          <w:rFonts w:ascii="Times New Roman" w:hAnsi="Times New Roman" w:cs="Times New Roman"/>
          <w:sz w:val="24"/>
          <w:szCs w:val="24"/>
        </w:rPr>
        <w:t xml:space="preserve">Įstaigos darbuotojų asmeninio ugdymosi, nuolatinio mokymosi ir tobulėjimo rezultatų vertinimas vyko 2023 m. lapkričio mėnesi. </w:t>
      </w:r>
      <w:r w:rsidR="00856F33">
        <w:rPr>
          <w:rFonts w:ascii="Times New Roman" w:hAnsi="Times New Roman" w:cs="Times New Roman"/>
          <w:sz w:val="24"/>
          <w:szCs w:val="24"/>
        </w:rPr>
        <w:t>2022</w:t>
      </w:r>
      <w:r w:rsidR="008A594D">
        <w:rPr>
          <w:rFonts w:ascii="Times New Roman" w:hAnsi="Times New Roman" w:cs="Times New Roman"/>
          <w:sz w:val="24"/>
          <w:szCs w:val="24"/>
        </w:rPr>
        <w:t xml:space="preserve"> metais vertinimui buvo naudojamas Socialinių paslaugų ir priežiūros departamento rekomenduojamas įrankis – kompetencijų reitingavimo principas</w:t>
      </w:r>
      <w:r w:rsidR="00856F33">
        <w:rPr>
          <w:rFonts w:ascii="Times New Roman" w:hAnsi="Times New Roman" w:cs="Times New Roman"/>
          <w:sz w:val="24"/>
          <w:szCs w:val="24"/>
        </w:rPr>
        <w:t xml:space="preserve">. </w:t>
      </w:r>
      <w:r w:rsidR="003A4F0C">
        <w:rPr>
          <w:rFonts w:ascii="Times New Roman" w:hAnsi="Times New Roman" w:cs="Times New Roman"/>
          <w:sz w:val="24"/>
          <w:szCs w:val="24"/>
        </w:rPr>
        <w:t xml:space="preserve">2022 m. gruodžio mėn. </w:t>
      </w:r>
      <w:r w:rsidR="003A4F0C" w:rsidRPr="00B67711">
        <w:rPr>
          <w:rFonts w:ascii="Times New Roman" w:hAnsi="Times New Roman" w:cs="Times New Roman"/>
          <w:sz w:val="24"/>
          <w:szCs w:val="24"/>
        </w:rPr>
        <w:t>a</w:t>
      </w:r>
      <w:r w:rsidR="00856F33" w:rsidRPr="00B67711">
        <w:rPr>
          <w:rFonts w:ascii="Times New Roman" w:hAnsi="Times New Roman" w:cs="Times New Roman"/>
          <w:sz w:val="24"/>
          <w:szCs w:val="24"/>
        </w:rPr>
        <w:t xml:space="preserve">pklausoje dalyvavo </w:t>
      </w:r>
      <w:r w:rsidR="00643E0F" w:rsidRPr="00B67711">
        <w:rPr>
          <w:rFonts w:ascii="Times New Roman" w:hAnsi="Times New Roman" w:cs="Times New Roman"/>
          <w:sz w:val="24"/>
          <w:szCs w:val="24"/>
        </w:rPr>
        <w:t>68</w:t>
      </w:r>
      <w:r w:rsidR="00856F33" w:rsidRPr="00B67711">
        <w:rPr>
          <w:rFonts w:ascii="Times New Roman" w:hAnsi="Times New Roman" w:cs="Times New Roman"/>
          <w:sz w:val="24"/>
          <w:szCs w:val="24"/>
        </w:rPr>
        <w:t xml:space="preserve"> darbuotojai. </w:t>
      </w:r>
      <w:r w:rsidR="00856F33" w:rsidRPr="00194FC0">
        <w:rPr>
          <w:rFonts w:ascii="Times New Roman" w:hAnsi="Times New Roman" w:cs="Times New Roman"/>
          <w:sz w:val="24"/>
          <w:szCs w:val="24"/>
        </w:rPr>
        <w:t xml:space="preserve">Remiantis apklausos rezultatais </w:t>
      </w:r>
      <w:r w:rsidR="003A4F0C" w:rsidRPr="00194FC0">
        <w:rPr>
          <w:rFonts w:ascii="Times New Roman" w:hAnsi="Times New Roman" w:cs="Times New Roman"/>
          <w:sz w:val="24"/>
          <w:szCs w:val="24"/>
        </w:rPr>
        <w:t>Į</w:t>
      </w:r>
      <w:r w:rsidR="00856F33" w:rsidRPr="00194FC0">
        <w:rPr>
          <w:rFonts w:ascii="Times New Roman" w:hAnsi="Times New Roman" w:cs="Times New Roman"/>
          <w:sz w:val="24"/>
          <w:szCs w:val="24"/>
        </w:rPr>
        <w:t xml:space="preserve">staiga parengė 2023 m. Įstaigos kvalifikacijos tobulinimo planą. </w:t>
      </w:r>
      <w:r w:rsidR="00856F33">
        <w:rPr>
          <w:rFonts w:ascii="Times New Roman" w:hAnsi="Times New Roman" w:cs="Times New Roman"/>
          <w:sz w:val="24"/>
          <w:szCs w:val="24"/>
        </w:rPr>
        <w:t xml:space="preserve">Iš </w:t>
      </w:r>
      <w:r w:rsidR="001D5219">
        <w:rPr>
          <w:rFonts w:ascii="Times New Roman" w:hAnsi="Times New Roman" w:cs="Times New Roman"/>
          <w:sz w:val="24"/>
          <w:szCs w:val="24"/>
        </w:rPr>
        <w:t xml:space="preserve">gautų duomenų darytina išvada, kad darbuotojai </w:t>
      </w:r>
      <w:r w:rsidR="00E9671F">
        <w:rPr>
          <w:rFonts w:ascii="Times New Roman" w:hAnsi="Times New Roman" w:cs="Times New Roman"/>
          <w:sz w:val="24"/>
          <w:szCs w:val="24"/>
        </w:rPr>
        <w:t>vangiai laikėsi</w:t>
      </w:r>
      <w:r w:rsidR="00856F33">
        <w:rPr>
          <w:rFonts w:ascii="Times New Roman" w:hAnsi="Times New Roman" w:cs="Times New Roman"/>
          <w:sz w:val="24"/>
          <w:szCs w:val="24"/>
        </w:rPr>
        <w:t xml:space="preserve"> kvalifikacijos tobulinimo plane numatytų reikalavimų,</w:t>
      </w:r>
      <w:r w:rsidR="00EB44E2">
        <w:rPr>
          <w:rFonts w:ascii="Times New Roman" w:hAnsi="Times New Roman" w:cs="Times New Roman"/>
          <w:sz w:val="24"/>
          <w:szCs w:val="24"/>
        </w:rPr>
        <w:t xml:space="preserve"> dėl nenumatytų darbo/asmeninių priežasčių </w:t>
      </w:r>
      <w:r w:rsidR="001D5219">
        <w:rPr>
          <w:rFonts w:ascii="Times New Roman" w:hAnsi="Times New Roman" w:cs="Times New Roman"/>
          <w:sz w:val="24"/>
          <w:szCs w:val="24"/>
        </w:rPr>
        <w:t>kei</w:t>
      </w:r>
      <w:r w:rsidR="00E9671F">
        <w:rPr>
          <w:rFonts w:ascii="Times New Roman" w:hAnsi="Times New Roman" w:cs="Times New Roman"/>
          <w:sz w:val="24"/>
          <w:szCs w:val="24"/>
        </w:rPr>
        <w:t>sdavo</w:t>
      </w:r>
      <w:r w:rsidR="001D5219">
        <w:rPr>
          <w:rFonts w:ascii="Times New Roman" w:hAnsi="Times New Roman" w:cs="Times New Roman"/>
          <w:sz w:val="24"/>
          <w:szCs w:val="24"/>
        </w:rPr>
        <w:t xml:space="preserve"> savo </w:t>
      </w:r>
      <w:r w:rsidR="003A4F0C">
        <w:rPr>
          <w:rFonts w:ascii="Times New Roman" w:hAnsi="Times New Roman" w:cs="Times New Roman"/>
          <w:sz w:val="24"/>
          <w:szCs w:val="24"/>
        </w:rPr>
        <w:t xml:space="preserve">kvalifikacijos kėlimo </w:t>
      </w:r>
      <w:r w:rsidR="00856F33">
        <w:rPr>
          <w:rFonts w:ascii="Times New Roman" w:hAnsi="Times New Roman" w:cs="Times New Roman"/>
          <w:sz w:val="24"/>
          <w:szCs w:val="24"/>
        </w:rPr>
        <w:t>poreikius</w:t>
      </w:r>
      <w:r w:rsidR="006121F2">
        <w:rPr>
          <w:rFonts w:ascii="Times New Roman" w:hAnsi="Times New Roman" w:cs="Times New Roman"/>
          <w:sz w:val="24"/>
          <w:szCs w:val="24"/>
        </w:rPr>
        <w:t>, prale</w:t>
      </w:r>
      <w:r w:rsidR="00B13DC1">
        <w:rPr>
          <w:rFonts w:ascii="Times New Roman" w:hAnsi="Times New Roman" w:cs="Times New Roman"/>
          <w:sz w:val="24"/>
          <w:szCs w:val="24"/>
        </w:rPr>
        <w:t>sdavo</w:t>
      </w:r>
      <w:r w:rsidR="006121F2">
        <w:rPr>
          <w:rFonts w:ascii="Times New Roman" w:hAnsi="Times New Roman" w:cs="Times New Roman"/>
          <w:sz w:val="24"/>
          <w:szCs w:val="24"/>
        </w:rPr>
        <w:t xml:space="preserve"> mokymus ir pan. Todėl 2023 m. nuspręsta darbuotojų asmeninio ugdymosi, nuolatinio mokymosi ir tobulėjimo rezultatą apskaičiuoti išanalizavus bendrą 2023 m. įstaigos darbuotojų kėlusių savo kompetencijas, procentinę išraišką, palyginus su 2022 m. įstaigos darbuotojų, tobulinusių kompetencijas, procentinę išraišką. </w:t>
      </w:r>
      <w:r w:rsidR="00EB44E2">
        <w:rPr>
          <w:rFonts w:ascii="Times New Roman" w:hAnsi="Times New Roman" w:cs="Times New Roman"/>
          <w:sz w:val="24"/>
          <w:szCs w:val="24"/>
        </w:rPr>
        <w:t>2022 m. Vilniaus miesto kompleksinių paslaugų centre „Šeimos slėnis“ dirb</w:t>
      </w:r>
      <w:r w:rsidR="00D00BCD">
        <w:rPr>
          <w:rFonts w:ascii="Times New Roman" w:hAnsi="Times New Roman" w:cs="Times New Roman"/>
          <w:sz w:val="24"/>
          <w:szCs w:val="24"/>
        </w:rPr>
        <w:t>o</w:t>
      </w:r>
      <w:r w:rsidR="00EB44E2">
        <w:rPr>
          <w:rFonts w:ascii="Times New Roman" w:hAnsi="Times New Roman" w:cs="Times New Roman"/>
          <w:sz w:val="24"/>
          <w:szCs w:val="24"/>
        </w:rPr>
        <w:t xml:space="preserve"> 127 darbuotojų (</w:t>
      </w:r>
      <w:r w:rsidR="00D00BCD">
        <w:rPr>
          <w:rFonts w:ascii="Times New Roman" w:hAnsi="Times New Roman" w:cs="Times New Roman"/>
          <w:sz w:val="24"/>
          <w:szCs w:val="24"/>
        </w:rPr>
        <w:t xml:space="preserve">2022 m. vidurkis). </w:t>
      </w:r>
      <w:r w:rsidR="00EB44E2">
        <w:rPr>
          <w:rFonts w:ascii="Times New Roman" w:hAnsi="Times New Roman" w:cs="Times New Roman"/>
          <w:sz w:val="24"/>
          <w:szCs w:val="24"/>
        </w:rPr>
        <w:t xml:space="preserve">2023 </w:t>
      </w:r>
      <w:r w:rsidR="00EB44E2" w:rsidRPr="00AA1139">
        <w:rPr>
          <w:rFonts w:ascii="Times New Roman" w:hAnsi="Times New Roman" w:cs="Times New Roman"/>
          <w:sz w:val="24"/>
          <w:szCs w:val="24"/>
        </w:rPr>
        <w:t>m. 132 darbuotojų</w:t>
      </w:r>
      <w:r w:rsidR="00D00BCD" w:rsidRPr="00AA1139">
        <w:rPr>
          <w:rFonts w:ascii="Times New Roman" w:hAnsi="Times New Roman" w:cs="Times New Roman"/>
          <w:sz w:val="24"/>
          <w:szCs w:val="24"/>
        </w:rPr>
        <w:t xml:space="preserve"> (2023 m. vidurkis)</w:t>
      </w:r>
      <w:r w:rsidR="00EB44E2" w:rsidRPr="00AA1139">
        <w:rPr>
          <w:rFonts w:ascii="Times New Roman" w:hAnsi="Times New Roman" w:cs="Times New Roman"/>
          <w:sz w:val="24"/>
          <w:szCs w:val="24"/>
        </w:rPr>
        <w:t xml:space="preserve">. </w:t>
      </w:r>
      <w:r w:rsidR="0054382F" w:rsidRPr="00AA1139">
        <w:rPr>
          <w:rFonts w:ascii="Times New Roman" w:hAnsi="Times New Roman" w:cs="Times New Roman"/>
          <w:sz w:val="24"/>
          <w:szCs w:val="24"/>
        </w:rPr>
        <w:t>Iš</w:t>
      </w:r>
      <w:r w:rsidR="0054382F">
        <w:rPr>
          <w:rFonts w:ascii="Times New Roman" w:hAnsi="Times New Roman" w:cs="Times New Roman"/>
          <w:sz w:val="24"/>
          <w:szCs w:val="24"/>
        </w:rPr>
        <w:t xml:space="preserve"> gautų duomenų (1 diagrama) matosi, kad 2022 m. ir 2023 m. socialinio darbo ir sveikatos priežiūros specialistai aktyviai dalyva</w:t>
      </w:r>
      <w:r w:rsidR="00666224">
        <w:rPr>
          <w:rFonts w:ascii="Times New Roman" w:hAnsi="Times New Roman" w:cs="Times New Roman"/>
          <w:sz w:val="24"/>
          <w:szCs w:val="24"/>
        </w:rPr>
        <w:t>vo</w:t>
      </w:r>
      <w:r w:rsidR="0054382F">
        <w:rPr>
          <w:rFonts w:ascii="Times New Roman" w:hAnsi="Times New Roman" w:cs="Times New Roman"/>
          <w:sz w:val="24"/>
          <w:szCs w:val="24"/>
        </w:rPr>
        <w:t xml:space="preserve"> kompetencijų tobulinimo procese</w:t>
      </w:r>
      <w:r w:rsidR="00666224">
        <w:rPr>
          <w:rFonts w:ascii="Times New Roman" w:hAnsi="Times New Roman" w:cs="Times New Roman"/>
          <w:sz w:val="24"/>
          <w:szCs w:val="24"/>
        </w:rPr>
        <w:t>, laikėsi įstatyminę tvarką numatytų kvalifikacinių reikalavimų (16 ak. val. per metus).</w:t>
      </w:r>
      <w:r w:rsidR="0054382F">
        <w:rPr>
          <w:rFonts w:ascii="Times New Roman" w:hAnsi="Times New Roman" w:cs="Times New Roman"/>
          <w:sz w:val="24"/>
          <w:szCs w:val="24"/>
        </w:rPr>
        <w:t xml:space="preserve"> 2022 m. </w:t>
      </w:r>
      <w:r w:rsidR="00EB44E2">
        <w:rPr>
          <w:rFonts w:ascii="Times New Roman" w:hAnsi="Times New Roman" w:cs="Times New Roman"/>
          <w:sz w:val="24"/>
          <w:szCs w:val="24"/>
        </w:rPr>
        <w:t>praktiškai visi darbuotojai dalyvavo „Socialinių paslaugų įstaigų darbuotojų psichologinio smurto (</w:t>
      </w:r>
      <w:proofErr w:type="spellStart"/>
      <w:r w:rsidR="00EB44E2">
        <w:rPr>
          <w:rFonts w:ascii="Times New Roman" w:hAnsi="Times New Roman" w:cs="Times New Roman"/>
          <w:sz w:val="24"/>
          <w:szCs w:val="24"/>
        </w:rPr>
        <w:t>mobingo</w:t>
      </w:r>
      <w:proofErr w:type="spellEnd"/>
      <w:r w:rsidR="00EB44E2">
        <w:rPr>
          <w:rFonts w:ascii="Times New Roman" w:hAnsi="Times New Roman" w:cs="Times New Roman"/>
          <w:sz w:val="24"/>
          <w:szCs w:val="24"/>
        </w:rPr>
        <w:t>) atpažinimo ir prevencijos kompetencijų ugdymo</w:t>
      </w:r>
      <w:r w:rsidR="0054382F">
        <w:rPr>
          <w:rFonts w:ascii="Times New Roman" w:hAnsi="Times New Roman" w:cs="Times New Roman"/>
          <w:sz w:val="24"/>
          <w:szCs w:val="24"/>
        </w:rPr>
        <w:t>“</w:t>
      </w:r>
      <w:r w:rsidR="00EB44E2">
        <w:rPr>
          <w:rFonts w:ascii="Times New Roman" w:hAnsi="Times New Roman" w:cs="Times New Roman"/>
          <w:sz w:val="24"/>
          <w:szCs w:val="24"/>
        </w:rPr>
        <w:t xml:space="preserve"> mokymuose, todėl „</w:t>
      </w:r>
      <w:r w:rsidR="00D00BCD" w:rsidRPr="00D00BCD">
        <w:rPr>
          <w:rFonts w:ascii="Times New Roman" w:hAnsi="Times New Roman" w:cs="Times New Roman"/>
          <w:sz w:val="24"/>
          <w:szCs w:val="24"/>
        </w:rPr>
        <w:t>Administracijos darbuotojų</w:t>
      </w:r>
      <w:r w:rsidR="00EB44E2">
        <w:rPr>
          <w:rFonts w:ascii="Times New Roman" w:hAnsi="Times New Roman" w:cs="Times New Roman"/>
          <w:sz w:val="24"/>
          <w:szCs w:val="24"/>
        </w:rPr>
        <w:t>“ įsitrauk</w:t>
      </w:r>
      <w:r w:rsidR="00D00BCD">
        <w:rPr>
          <w:rFonts w:ascii="Times New Roman" w:hAnsi="Times New Roman" w:cs="Times New Roman"/>
          <w:sz w:val="24"/>
          <w:szCs w:val="24"/>
        </w:rPr>
        <w:t>im</w:t>
      </w:r>
      <w:r w:rsidR="00EB44E2">
        <w:rPr>
          <w:rFonts w:ascii="Times New Roman" w:hAnsi="Times New Roman" w:cs="Times New Roman"/>
          <w:sz w:val="24"/>
          <w:szCs w:val="24"/>
        </w:rPr>
        <w:t xml:space="preserve">as žymiai ryškesnis negu 2023 m.. </w:t>
      </w:r>
    </w:p>
    <w:p w14:paraId="1A18CF25" w14:textId="77777777" w:rsidR="00D05521" w:rsidRPr="0029474F" w:rsidRDefault="00D05521" w:rsidP="008A594D">
      <w:pPr>
        <w:pStyle w:val="Betarp"/>
        <w:jc w:val="both"/>
        <w:rPr>
          <w:rFonts w:ascii="Times New Roman" w:hAnsi="Times New Roman" w:cs="Times New Roman"/>
          <w:sz w:val="24"/>
          <w:szCs w:val="24"/>
        </w:rPr>
      </w:pPr>
      <w:bookmarkStart w:id="2" w:name="_Hlk153350616"/>
      <w:r w:rsidRPr="0029474F">
        <w:rPr>
          <w:rFonts w:ascii="Times New Roman" w:hAnsi="Times New Roman" w:cs="Times New Roman"/>
          <w:sz w:val="24"/>
          <w:szCs w:val="24"/>
        </w:rPr>
        <w:t xml:space="preserve">Siekiant gerinti </w:t>
      </w:r>
      <w:r w:rsidR="008A594D">
        <w:rPr>
          <w:rFonts w:ascii="Times New Roman" w:hAnsi="Times New Roman" w:cs="Times New Roman"/>
          <w:sz w:val="24"/>
          <w:szCs w:val="24"/>
        </w:rPr>
        <w:t xml:space="preserve">darbuotojų asmeninio ugdymosi, nuolatinio mokymosi ir tobulėjimo, </w:t>
      </w:r>
      <w:r w:rsidRPr="0029474F">
        <w:rPr>
          <w:rFonts w:ascii="Times New Roman" w:hAnsi="Times New Roman" w:cs="Times New Roman"/>
          <w:sz w:val="24"/>
          <w:szCs w:val="24"/>
        </w:rPr>
        <w:t xml:space="preserve">tikslinga įgyvendinti </w:t>
      </w:r>
      <w:r w:rsidRPr="0029474F">
        <w:rPr>
          <w:rFonts w:ascii="Times New Roman" w:hAnsi="Times New Roman" w:cs="Times New Roman"/>
          <w:b/>
          <w:bCs/>
          <w:sz w:val="24"/>
          <w:szCs w:val="24"/>
        </w:rPr>
        <w:t>tobulinimo priemones:</w:t>
      </w:r>
    </w:p>
    <w:p w14:paraId="44CF6DB9" w14:textId="77777777" w:rsidR="006E2E9F" w:rsidRPr="0029474F" w:rsidRDefault="006E2E9F" w:rsidP="006E2E9F">
      <w:pPr>
        <w:pStyle w:val="Betarp"/>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Iki 2024 m. rugpjūčio mėn. aptarti su darbuotojais nuolatinio mokymosi rezultatus, toliau analizuoti ir vertinti/stebėti dinamikos priežastis bei vertinti jos tendencijas.</w:t>
      </w:r>
    </w:p>
    <w:p w14:paraId="64B11D49" w14:textId="174646A0" w:rsidR="00D05521" w:rsidRPr="0029474F" w:rsidRDefault="00BE339B" w:rsidP="00BE1D81">
      <w:pPr>
        <w:pStyle w:val="Betarp"/>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Iki 2024 m. </w:t>
      </w:r>
      <w:r w:rsidR="007E0AE6">
        <w:rPr>
          <w:rFonts w:ascii="Times New Roman" w:hAnsi="Times New Roman" w:cs="Times New Roman"/>
          <w:sz w:val="24"/>
          <w:szCs w:val="24"/>
        </w:rPr>
        <w:t>gruodžio</w:t>
      </w:r>
      <w:r w:rsidR="004F7177">
        <w:rPr>
          <w:rFonts w:ascii="Times New Roman" w:hAnsi="Times New Roman" w:cs="Times New Roman"/>
          <w:sz w:val="24"/>
          <w:szCs w:val="24"/>
        </w:rPr>
        <w:t xml:space="preserve"> </w:t>
      </w:r>
      <w:r w:rsidR="007E0AE6">
        <w:rPr>
          <w:rFonts w:ascii="Times New Roman" w:hAnsi="Times New Roman" w:cs="Times New Roman"/>
          <w:sz w:val="24"/>
          <w:szCs w:val="24"/>
        </w:rPr>
        <w:t>mėn. stebėti ir skatinti, kad darbuotojai</w:t>
      </w:r>
      <w:r w:rsidR="004F7177">
        <w:rPr>
          <w:rFonts w:ascii="Times New Roman" w:hAnsi="Times New Roman" w:cs="Times New Roman"/>
          <w:sz w:val="24"/>
          <w:szCs w:val="24"/>
        </w:rPr>
        <w:t xml:space="preserve"> </w:t>
      </w:r>
      <w:r w:rsidR="007E0AE6">
        <w:rPr>
          <w:rFonts w:ascii="Times New Roman" w:hAnsi="Times New Roman" w:cs="Times New Roman"/>
          <w:sz w:val="24"/>
          <w:szCs w:val="24"/>
        </w:rPr>
        <w:t>aktyviai įsitraukt</w:t>
      </w:r>
      <w:r w:rsidR="00D00BCD">
        <w:rPr>
          <w:rFonts w:ascii="Times New Roman" w:hAnsi="Times New Roman" w:cs="Times New Roman"/>
          <w:sz w:val="24"/>
          <w:szCs w:val="24"/>
        </w:rPr>
        <w:t xml:space="preserve">ų </w:t>
      </w:r>
      <w:r w:rsidR="007E0AE6">
        <w:rPr>
          <w:rFonts w:ascii="Times New Roman" w:hAnsi="Times New Roman" w:cs="Times New Roman"/>
          <w:sz w:val="24"/>
          <w:szCs w:val="24"/>
        </w:rPr>
        <w:t xml:space="preserve">į asmeninio ugdymosi, nuolatinio mokymosi ir tobulėjimo procesą. </w:t>
      </w:r>
    </w:p>
    <w:p w14:paraId="79BD5381" w14:textId="77777777" w:rsidR="006E2E9F" w:rsidRDefault="00AB4F80" w:rsidP="00EB0D46">
      <w:pPr>
        <w:pStyle w:val="Betarp"/>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Į 2024 m. metų planą įtraukti ne mažiau kaip 4 vidines </w:t>
      </w:r>
      <w:proofErr w:type="spellStart"/>
      <w:r>
        <w:rPr>
          <w:rFonts w:ascii="Times New Roman" w:hAnsi="Times New Roman" w:cs="Times New Roman"/>
          <w:sz w:val="24"/>
          <w:szCs w:val="24"/>
        </w:rPr>
        <w:t>intervizijas</w:t>
      </w:r>
      <w:proofErr w:type="spellEnd"/>
      <w:r>
        <w:rPr>
          <w:rFonts w:ascii="Times New Roman" w:hAnsi="Times New Roman" w:cs="Times New Roman"/>
          <w:sz w:val="24"/>
          <w:szCs w:val="24"/>
        </w:rPr>
        <w:t>, gerinančias bendradarbiavimo ir nuolatinio mokymosi įgūdžius</w:t>
      </w:r>
      <w:bookmarkEnd w:id="2"/>
      <w:r w:rsidR="00EB0D46">
        <w:rPr>
          <w:rFonts w:ascii="Times New Roman" w:hAnsi="Times New Roman" w:cs="Times New Roman"/>
          <w:sz w:val="24"/>
          <w:szCs w:val="24"/>
        </w:rPr>
        <w:t>.</w:t>
      </w:r>
    </w:p>
    <w:p w14:paraId="65B3D2E6" w14:textId="106355D2" w:rsidR="006A217C" w:rsidRDefault="006A217C" w:rsidP="006A217C">
      <w:pPr>
        <w:tabs>
          <w:tab w:val="left" w:pos="3672"/>
        </w:tabs>
      </w:pPr>
    </w:p>
    <w:p w14:paraId="4DE02258" w14:textId="50ECD5D3" w:rsidR="00F33C4E" w:rsidRDefault="00F33C4E" w:rsidP="006A217C">
      <w:pPr>
        <w:tabs>
          <w:tab w:val="left" w:pos="3672"/>
        </w:tabs>
      </w:pPr>
    </w:p>
    <w:p w14:paraId="28D3E0FC" w14:textId="636AFB83" w:rsidR="00F33C4E" w:rsidRDefault="00F33C4E" w:rsidP="006A217C">
      <w:pPr>
        <w:tabs>
          <w:tab w:val="left" w:pos="3672"/>
        </w:tabs>
      </w:pPr>
    </w:p>
    <w:p w14:paraId="26B42B55" w14:textId="77777777" w:rsidR="00F33C4E" w:rsidRDefault="00F33C4E" w:rsidP="00F33C4E">
      <w:pPr>
        <w:jc w:val="center"/>
        <w:rPr>
          <w:rFonts w:ascii="Times New Roman" w:hAnsi="Times New Roman" w:cs="Times New Roman"/>
          <w:b/>
          <w:sz w:val="24"/>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7B663993" wp14:editId="29557171">
            <wp:simplePos x="0" y="0"/>
            <wp:positionH relativeFrom="margin">
              <wp:align>right</wp:align>
            </wp:positionH>
            <wp:positionV relativeFrom="paragraph">
              <wp:posOffset>1350645</wp:posOffset>
            </wp:positionV>
            <wp:extent cx="6111240" cy="2686050"/>
            <wp:effectExtent l="0" t="0" r="3810" b="0"/>
            <wp:wrapTight wrapText="bothSides">
              <wp:wrapPolygon edited="0">
                <wp:start x="0" y="0"/>
                <wp:lineTo x="0" y="21447"/>
                <wp:lineTo x="21546" y="21447"/>
                <wp:lineTo x="21546" y="0"/>
                <wp:lineTo x="0" y="0"/>
              </wp:wrapPolygon>
            </wp:wrapTight>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Pr>
          <w:rFonts w:ascii="Times New Roman" w:hAnsi="Times New Roman" w:cs="Times New Roman"/>
          <w:b/>
          <w:sz w:val="24"/>
          <w:szCs w:val="24"/>
        </w:rPr>
        <w:t xml:space="preserve">II. </w:t>
      </w:r>
      <w:r>
        <w:rPr>
          <w:rFonts w:ascii="Times New Roman" w:hAnsi="Times New Roman" w:cs="Times New Roman"/>
          <w:b/>
          <w:sz w:val="24"/>
        </w:rPr>
        <w:t>PASLAUGŲ GAVĖJŲ SUVOKIMAS APIE TEISIŲ CHARTIJĄ REZULTATAI 2023 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F33C4E" w:rsidRPr="005E4E27" w14:paraId="22BE6C09" w14:textId="77777777" w:rsidTr="00D15902">
        <w:tc>
          <w:tcPr>
            <w:tcW w:w="1980" w:type="dxa"/>
            <w:vAlign w:val="center"/>
          </w:tcPr>
          <w:p w14:paraId="68EF1A84" w14:textId="77777777" w:rsidR="00F33C4E" w:rsidRPr="00281B7B" w:rsidRDefault="00F33C4E" w:rsidP="00D15902">
            <w:pPr>
              <w:pStyle w:val="Betarp"/>
              <w:jc w:val="center"/>
              <w:rPr>
                <w:rFonts w:ascii="Times New Roman" w:hAnsi="Times New Roman" w:cs="Times New Roman"/>
                <w:b/>
                <w:sz w:val="24"/>
                <w:szCs w:val="24"/>
              </w:rPr>
            </w:pPr>
            <w:bookmarkStart w:id="3" w:name="_Hlk66887284"/>
            <w:bookmarkEnd w:id="3"/>
            <w:r>
              <w:rPr>
                <w:rFonts w:ascii="Times New Roman" w:hAnsi="Times New Roman" w:cs="Times New Roman"/>
                <w:b/>
                <w:sz w:val="24"/>
                <w:szCs w:val="24"/>
                <w:lang w:eastAsia="lt-LT"/>
              </w:rPr>
              <w:t>16 kriterijus</w:t>
            </w:r>
          </w:p>
        </w:tc>
        <w:tc>
          <w:tcPr>
            <w:tcW w:w="7649" w:type="dxa"/>
          </w:tcPr>
          <w:p w14:paraId="37D93476" w14:textId="77777777" w:rsidR="00F33C4E" w:rsidRPr="00D90A30" w:rsidRDefault="00F33C4E" w:rsidP="00D15902">
            <w:pPr>
              <w:spacing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Socialinių paslaugų teikėjas vertina savo veiklos efektyvumą pagal tai, kaip skatina ir praktiškai užtikrina paslaugų gavėjų teises visose organizacijos veiklos srityse.</w:t>
            </w:r>
          </w:p>
        </w:tc>
      </w:tr>
      <w:tr w:rsidR="00F33C4E" w:rsidRPr="00FE6F11" w14:paraId="4052F150" w14:textId="77777777" w:rsidTr="00D15902">
        <w:tc>
          <w:tcPr>
            <w:tcW w:w="1980" w:type="dxa"/>
            <w:vAlign w:val="center"/>
          </w:tcPr>
          <w:p w14:paraId="7E434E96" w14:textId="77777777" w:rsidR="00F33C4E" w:rsidRPr="0029474F" w:rsidRDefault="00F33C4E" w:rsidP="00D15902">
            <w:pPr>
              <w:pStyle w:val="Betarp"/>
              <w:jc w:val="center"/>
              <w:rPr>
                <w:rFonts w:ascii="Times New Roman" w:hAnsi="Times New Roman" w:cs="Times New Roman"/>
                <w:b/>
                <w:bCs/>
                <w:sz w:val="24"/>
                <w:szCs w:val="24"/>
              </w:rPr>
            </w:pPr>
            <w:r w:rsidRPr="0029474F">
              <w:rPr>
                <w:rFonts w:ascii="Times New Roman" w:hAnsi="Times New Roman" w:cs="Times New Roman"/>
                <w:b/>
                <w:bCs/>
                <w:sz w:val="24"/>
                <w:szCs w:val="24"/>
              </w:rPr>
              <w:t>Rodiklis</w:t>
            </w:r>
          </w:p>
        </w:tc>
        <w:tc>
          <w:tcPr>
            <w:tcW w:w="7649" w:type="dxa"/>
          </w:tcPr>
          <w:p w14:paraId="772ACEF8" w14:textId="77777777" w:rsidR="00F33C4E" w:rsidRPr="00D90A30" w:rsidRDefault="00F33C4E" w:rsidP="00D15902">
            <w:pPr>
              <w:spacing w:line="240" w:lineRule="auto"/>
              <w:contextualSpacing/>
              <w:jc w:val="both"/>
              <w:rPr>
                <w:rFonts w:ascii="Times New Roman" w:hAnsi="Times New Roman" w:cs="Times New Roman"/>
                <w:b/>
                <w:iCs/>
                <w:sz w:val="24"/>
                <w:szCs w:val="24"/>
              </w:rPr>
            </w:pPr>
            <w:r>
              <w:rPr>
                <w:rFonts w:ascii="Times New Roman" w:hAnsi="Times New Roman" w:cs="Times New Roman"/>
                <w:b/>
                <w:iCs/>
                <w:sz w:val="24"/>
                <w:szCs w:val="24"/>
              </w:rPr>
              <w:t>2023 m. p</w:t>
            </w:r>
            <w:r w:rsidRPr="00D90A30">
              <w:rPr>
                <w:rFonts w:ascii="Times New Roman" w:hAnsi="Times New Roman" w:cs="Times New Roman"/>
                <w:b/>
                <w:iCs/>
                <w:sz w:val="24"/>
                <w:szCs w:val="24"/>
              </w:rPr>
              <w:t>aslaugų gavėjų teisių chartijos suvokimas procentinė išraiška</w:t>
            </w:r>
            <w:r>
              <w:rPr>
                <w:rFonts w:ascii="Times New Roman" w:hAnsi="Times New Roman" w:cs="Times New Roman"/>
                <w:b/>
                <w:iCs/>
                <w:sz w:val="24"/>
                <w:szCs w:val="24"/>
              </w:rPr>
              <w:t>, palyginus su 2022 m.</w:t>
            </w:r>
          </w:p>
        </w:tc>
      </w:tr>
    </w:tbl>
    <w:p w14:paraId="49004F39" w14:textId="77777777" w:rsidR="00F33C4E" w:rsidRPr="00CB15E1" w:rsidRDefault="00F33C4E" w:rsidP="00F33C4E">
      <w:pPr>
        <w:spacing w:after="0" w:line="480" w:lineRule="auto"/>
        <w:jc w:val="right"/>
        <w:rPr>
          <w:rFonts w:ascii="Times New Roman" w:hAnsi="Times New Roman" w:cs="Times New Roman"/>
          <w:color w:val="808080" w:themeColor="background1" w:themeShade="80"/>
          <w:sz w:val="24"/>
          <w:szCs w:val="24"/>
        </w:rPr>
      </w:pPr>
      <w:r w:rsidRPr="00CB15E1">
        <w:rPr>
          <w:rFonts w:ascii="Times New Roman" w:hAnsi="Times New Roman" w:cs="Times New Roman"/>
          <w:color w:val="808080" w:themeColor="background1" w:themeShade="80"/>
          <w:sz w:val="24"/>
          <w:szCs w:val="24"/>
        </w:rPr>
        <w:t xml:space="preserve">1diagrama </w:t>
      </w:r>
    </w:p>
    <w:p w14:paraId="2BEC0A49" w14:textId="77777777" w:rsidR="00F33C4E" w:rsidRPr="00645055" w:rsidRDefault="00F33C4E" w:rsidP="00F33C4E">
      <w:pPr>
        <w:spacing w:after="0" w:line="240" w:lineRule="auto"/>
        <w:ind w:firstLine="851"/>
        <w:jc w:val="both"/>
        <w:rPr>
          <w:rFonts w:ascii="Times New Roman" w:hAnsi="Times New Roman" w:cs="Times New Roman"/>
          <w:bCs/>
          <w:sz w:val="24"/>
          <w:szCs w:val="24"/>
        </w:rPr>
      </w:pPr>
      <w:r w:rsidRPr="00AF3441">
        <w:rPr>
          <w:rFonts w:ascii="Times New Roman" w:hAnsi="Times New Roman" w:cs="Times New Roman"/>
          <w:sz w:val="24"/>
          <w:szCs w:val="24"/>
        </w:rPr>
        <w:t>Rezultatai 2023 m. (1</w:t>
      </w:r>
      <w:r>
        <w:rPr>
          <w:rFonts w:ascii="Times New Roman" w:hAnsi="Times New Roman" w:cs="Times New Roman"/>
          <w:sz w:val="24"/>
          <w:szCs w:val="24"/>
        </w:rPr>
        <w:t xml:space="preserve"> diagrama</w:t>
      </w:r>
      <w:r w:rsidRPr="00AF3441">
        <w:rPr>
          <w:rFonts w:ascii="Times New Roman" w:hAnsi="Times New Roman" w:cs="Times New Roman"/>
          <w:sz w:val="24"/>
          <w:szCs w:val="24"/>
        </w:rPr>
        <w:t xml:space="preserve">) buvo skaičiuojami lapkričio mėnesį, tyrime dalyvavo 79 </w:t>
      </w:r>
      <w:r>
        <w:rPr>
          <w:rFonts w:ascii="Times New Roman" w:hAnsi="Times New Roman" w:cs="Times New Roman"/>
          <w:sz w:val="24"/>
          <w:szCs w:val="24"/>
        </w:rPr>
        <w:t>paslaugų gavėjai</w:t>
      </w:r>
      <w:r w:rsidRPr="00AF3441">
        <w:rPr>
          <w:rFonts w:ascii="Times New Roman" w:hAnsi="Times New Roman" w:cs="Times New Roman"/>
          <w:sz w:val="24"/>
          <w:szCs w:val="24"/>
        </w:rPr>
        <w:t xml:space="preserve">, kai 2022 m. tyrime dalyvavo 62 paslaugų gavėjai. Atliekant palyginamąją analizę, buvo nustatyta, kad paslaugų gavėjų suvokimas apie teises yra palaipsniui didėjantis. Labiausiai padidėjo suvokimas apie teisę į prieinamumą (20%), teisę į saugumą (17%) ir užimtumą (17%). Tačiau suvokimo stoka pastebima apie teisę gyventi šeimoje (22%). Tik labai nežymiai pagerėjo suvokimas apie teisę į lygybę.  </w:t>
      </w:r>
      <w:r w:rsidRPr="00AF3441">
        <w:rPr>
          <w:rFonts w:ascii="Times New Roman" w:hAnsi="Times New Roman" w:cs="Times New Roman"/>
          <w:bCs/>
          <w:sz w:val="24"/>
          <w:szCs w:val="24"/>
        </w:rPr>
        <w:t xml:space="preserve">Atsižvelgiant į 2022 m. rekomendaciją, 2023 m. buvo naudojama iliustruota teisių chartijos knyga, siekiant didinti paslaugų gavėjų suvokimą apie savo teises. </w:t>
      </w:r>
    </w:p>
    <w:p w14:paraId="19535E6D" w14:textId="77777777" w:rsidR="00F33C4E" w:rsidRPr="005E4E27" w:rsidRDefault="00F33C4E" w:rsidP="00F33C4E">
      <w:pPr>
        <w:pStyle w:val="Betarp"/>
        <w:ind w:firstLine="426"/>
        <w:jc w:val="both"/>
        <w:rPr>
          <w:rFonts w:ascii="Times New Roman" w:hAnsi="Times New Roman" w:cs="Times New Roman"/>
          <w:color w:val="000000" w:themeColor="text1"/>
          <w:sz w:val="24"/>
          <w:szCs w:val="24"/>
        </w:rPr>
      </w:pPr>
      <w:r w:rsidRPr="005E4E27">
        <w:rPr>
          <w:rFonts w:ascii="Times New Roman" w:hAnsi="Times New Roman" w:cs="Times New Roman"/>
          <w:color w:val="000000" w:themeColor="text1"/>
          <w:sz w:val="24"/>
          <w:szCs w:val="24"/>
        </w:rPr>
        <w:t xml:space="preserve">Siekiant gerinti paslaugų gavėjų teisių chartijos suvokimą, tikslinga įgyvendinti </w:t>
      </w:r>
      <w:r w:rsidRPr="005E4E27">
        <w:rPr>
          <w:rFonts w:ascii="Times New Roman" w:hAnsi="Times New Roman" w:cs="Times New Roman"/>
          <w:b/>
          <w:bCs/>
          <w:color w:val="000000" w:themeColor="text1"/>
          <w:sz w:val="24"/>
          <w:szCs w:val="24"/>
        </w:rPr>
        <w:t>tobulinimo priemones:</w:t>
      </w:r>
    </w:p>
    <w:p w14:paraId="2E5A2F26" w14:textId="2D9C1071" w:rsidR="00F33C4E" w:rsidRPr="005E4E27" w:rsidRDefault="00F33C4E" w:rsidP="00F33C4E">
      <w:pPr>
        <w:pStyle w:val="Betarp"/>
        <w:numPr>
          <w:ilvl w:val="0"/>
          <w:numId w:val="7"/>
        </w:numPr>
        <w:jc w:val="both"/>
        <w:rPr>
          <w:rFonts w:ascii="Times New Roman" w:hAnsi="Times New Roman" w:cs="Times New Roman"/>
          <w:color w:val="000000" w:themeColor="text1"/>
          <w:sz w:val="24"/>
          <w:szCs w:val="24"/>
        </w:rPr>
      </w:pPr>
      <w:r w:rsidRPr="00F33C4E">
        <w:rPr>
          <w:rFonts w:ascii="Times New Roman" w:hAnsi="Times New Roman" w:cs="Times New Roman"/>
          <w:color w:val="000000" w:themeColor="text1"/>
          <w:sz w:val="24"/>
          <w:szCs w:val="24"/>
        </w:rPr>
        <w:t xml:space="preserve">Iki 2024 m. balandžio mėn. patobulinti Vilniaus miesto kompleksinių paslaugų centro </w:t>
      </w:r>
      <w:r>
        <w:rPr>
          <w:rFonts w:ascii="Times New Roman" w:hAnsi="Times New Roman" w:cs="Times New Roman"/>
          <w:color w:val="000000" w:themeColor="text1"/>
          <w:sz w:val="24"/>
          <w:szCs w:val="24"/>
        </w:rPr>
        <w:t xml:space="preserve">„Šeimos </w:t>
      </w:r>
      <w:r w:rsidRPr="005E4E27">
        <w:rPr>
          <w:rFonts w:ascii="Times New Roman" w:hAnsi="Times New Roman" w:cs="Times New Roman"/>
          <w:color w:val="000000" w:themeColor="text1"/>
          <w:sz w:val="24"/>
          <w:szCs w:val="24"/>
        </w:rPr>
        <w:t>slėnis“ paslaugų gavėjų teisių ir pareigų chartiją. Parengti, paslaugų gavėjų, teisės chartijos suvokimo algoritmą.</w:t>
      </w:r>
    </w:p>
    <w:p w14:paraId="54CF9D72" w14:textId="77777777" w:rsidR="00F33C4E" w:rsidRPr="005E4E27" w:rsidRDefault="00F33C4E" w:rsidP="00F33C4E">
      <w:pPr>
        <w:pStyle w:val="Betarp"/>
        <w:numPr>
          <w:ilvl w:val="0"/>
          <w:numId w:val="7"/>
        </w:numPr>
        <w:jc w:val="both"/>
        <w:rPr>
          <w:rFonts w:ascii="Times New Roman" w:hAnsi="Times New Roman" w:cs="Times New Roman"/>
          <w:color w:val="000000" w:themeColor="text1"/>
          <w:sz w:val="24"/>
          <w:szCs w:val="24"/>
        </w:rPr>
      </w:pPr>
      <w:r w:rsidRPr="005E4E27">
        <w:rPr>
          <w:rFonts w:ascii="Times New Roman" w:hAnsi="Times New Roman" w:cs="Times New Roman"/>
          <w:color w:val="000000" w:themeColor="text1"/>
          <w:sz w:val="24"/>
          <w:szCs w:val="24"/>
        </w:rPr>
        <w:t>Iki 2024 m. birželio mėn. patobulinti ir parengti iliustruotos teisių chartijos knygos turinį, remiantis naujausiais teisiniais/moksliniais dokumentais, lengvai suprantamą paslaugų gavėjui kalba.</w:t>
      </w:r>
    </w:p>
    <w:p w14:paraId="3BD7F3AF" w14:textId="77777777" w:rsidR="00F33C4E" w:rsidRPr="005E4E27" w:rsidRDefault="00F33C4E" w:rsidP="00F33C4E">
      <w:pPr>
        <w:pStyle w:val="Betarp"/>
        <w:numPr>
          <w:ilvl w:val="0"/>
          <w:numId w:val="7"/>
        </w:numPr>
        <w:jc w:val="both"/>
        <w:rPr>
          <w:rFonts w:ascii="Times New Roman" w:hAnsi="Times New Roman" w:cs="Times New Roman"/>
          <w:color w:val="000000" w:themeColor="text1"/>
          <w:sz w:val="24"/>
          <w:szCs w:val="24"/>
        </w:rPr>
      </w:pPr>
      <w:r w:rsidRPr="005E4E27">
        <w:rPr>
          <w:rFonts w:ascii="Times New Roman" w:hAnsi="Times New Roman" w:cs="Times New Roman"/>
          <w:color w:val="000000" w:themeColor="text1"/>
          <w:sz w:val="24"/>
          <w:szCs w:val="24"/>
        </w:rPr>
        <w:t>Iki 2024 m. lapkričio mėn. bendro susirinkimo su darbuotojais metu pristatyti teisės chartijos rezultatą.</w:t>
      </w:r>
    </w:p>
    <w:p w14:paraId="34482AA3" w14:textId="77777777" w:rsidR="00F33C4E" w:rsidRDefault="00F33C4E" w:rsidP="00F33C4E">
      <w:pPr>
        <w:tabs>
          <w:tab w:val="left" w:pos="3672"/>
        </w:tabs>
        <w:rPr>
          <w:rFonts w:ascii="Times New Roman" w:hAnsi="Times New Roman" w:cs="Times New Roman"/>
          <w:color w:val="000000" w:themeColor="text1"/>
        </w:rPr>
      </w:pPr>
    </w:p>
    <w:p w14:paraId="26CF324A" w14:textId="77777777" w:rsidR="00F33C4E" w:rsidRDefault="00F33C4E" w:rsidP="00F33C4E">
      <w:pPr>
        <w:tabs>
          <w:tab w:val="left" w:pos="3672"/>
        </w:tabs>
        <w:rPr>
          <w:rFonts w:ascii="Times New Roman" w:hAnsi="Times New Roman" w:cs="Times New Roman"/>
          <w:color w:val="000000" w:themeColor="text1"/>
        </w:rPr>
      </w:pPr>
    </w:p>
    <w:p w14:paraId="3D2D32BC" w14:textId="77777777" w:rsidR="00F33C4E" w:rsidRDefault="00F33C4E" w:rsidP="00F33C4E">
      <w:pPr>
        <w:tabs>
          <w:tab w:val="left" w:pos="3672"/>
        </w:tabs>
        <w:rPr>
          <w:rFonts w:ascii="Times New Roman" w:hAnsi="Times New Roman" w:cs="Times New Roman"/>
          <w:color w:val="000000" w:themeColor="text1"/>
        </w:rPr>
      </w:pPr>
    </w:p>
    <w:p w14:paraId="451836D1" w14:textId="77777777" w:rsidR="00F33C4E" w:rsidRDefault="00F33C4E" w:rsidP="00F33C4E">
      <w:pPr>
        <w:tabs>
          <w:tab w:val="left" w:pos="3672"/>
        </w:tabs>
        <w:rPr>
          <w:rFonts w:ascii="Times New Roman" w:hAnsi="Times New Roman" w:cs="Times New Roman"/>
          <w:color w:val="000000" w:themeColor="text1"/>
        </w:rPr>
      </w:pPr>
    </w:p>
    <w:p w14:paraId="72B1B349" w14:textId="7D67EA39" w:rsidR="00F33C4E" w:rsidRDefault="00F33C4E" w:rsidP="00F33C4E">
      <w:pPr>
        <w:tabs>
          <w:tab w:val="left" w:pos="3672"/>
        </w:tabs>
        <w:rPr>
          <w:rFonts w:ascii="Times New Roman" w:hAnsi="Times New Roman" w:cs="Times New Roman"/>
          <w:color w:val="000000" w:themeColor="text1"/>
        </w:rPr>
      </w:pPr>
    </w:p>
    <w:p w14:paraId="16918319" w14:textId="77777777" w:rsidR="00F33C4E" w:rsidRDefault="00F33C4E" w:rsidP="00F33C4E">
      <w:pPr>
        <w:tabs>
          <w:tab w:val="left" w:pos="3672"/>
        </w:tabs>
        <w:rPr>
          <w:rFonts w:ascii="Times New Roman" w:hAnsi="Times New Roman" w:cs="Times New Roman"/>
          <w:color w:val="000000" w:themeColor="text1"/>
        </w:rPr>
      </w:pPr>
    </w:p>
    <w:p w14:paraId="4B3B908F" w14:textId="77777777" w:rsidR="00F33C4E" w:rsidRDefault="00F33C4E" w:rsidP="00F33C4E">
      <w:pPr>
        <w:tabs>
          <w:tab w:val="left" w:pos="3672"/>
        </w:tabs>
        <w:rPr>
          <w:rFonts w:ascii="Times New Roman" w:hAnsi="Times New Roman" w:cs="Times New Roman"/>
          <w:color w:val="000000" w:themeColor="text1"/>
        </w:rPr>
      </w:pPr>
    </w:p>
    <w:p w14:paraId="081D537B" w14:textId="77777777" w:rsidR="00F33C4E" w:rsidRDefault="00F33C4E" w:rsidP="00F33C4E">
      <w:pPr>
        <w:tabs>
          <w:tab w:val="left" w:pos="3672"/>
        </w:tabs>
        <w:rPr>
          <w:rFonts w:ascii="Times New Roman" w:hAnsi="Times New Roman" w:cs="Times New Roman"/>
          <w:color w:val="000000" w:themeColor="text1"/>
        </w:rPr>
      </w:pPr>
    </w:p>
    <w:p w14:paraId="32EBC918" w14:textId="77777777" w:rsidR="00F33C4E" w:rsidRDefault="00F33C4E" w:rsidP="00F33C4E">
      <w:pPr>
        <w:pStyle w:val="Betarp"/>
        <w:ind w:left="360"/>
        <w:jc w:val="center"/>
        <w:rPr>
          <w:rFonts w:ascii="Times New Roman" w:hAnsi="Times New Roman" w:cs="Times New Roman"/>
          <w:b/>
          <w:bCs/>
          <w:sz w:val="24"/>
          <w:szCs w:val="24"/>
        </w:rPr>
      </w:pPr>
      <w:r w:rsidRPr="00321CCA">
        <w:rPr>
          <w:rFonts w:ascii="Times New Roman" w:hAnsi="Times New Roman" w:cs="Times New Roman"/>
          <w:b/>
          <w:bCs/>
          <w:sz w:val="24"/>
          <w:szCs w:val="24"/>
        </w:rPr>
        <w:lastRenderedPageBreak/>
        <w:t xml:space="preserve">III. ORGANIZACIJOS PARTNERYSČIŲ TEIKIAMOS NAUDOS REZULTATAI </w:t>
      </w:r>
    </w:p>
    <w:p w14:paraId="1A8E66ED" w14:textId="77777777" w:rsidR="00F33C4E" w:rsidRPr="00321CCA" w:rsidRDefault="00F33C4E" w:rsidP="00F33C4E">
      <w:pPr>
        <w:pStyle w:val="Betarp"/>
        <w:ind w:left="360"/>
        <w:jc w:val="center"/>
        <w:rPr>
          <w:rFonts w:ascii="Times New Roman" w:hAnsi="Times New Roman" w:cs="Times New Roman"/>
          <w:b/>
          <w:bCs/>
          <w:sz w:val="24"/>
          <w:szCs w:val="24"/>
        </w:rPr>
      </w:pPr>
      <w:r w:rsidRPr="00321CCA">
        <w:rPr>
          <w:rFonts w:ascii="Times New Roman" w:hAnsi="Times New Roman" w:cs="Times New Roman"/>
          <w:b/>
          <w:bCs/>
          <w:sz w:val="24"/>
          <w:szCs w:val="24"/>
        </w:rPr>
        <w:t>2023 M</w:t>
      </w:r>
    </w:p>
    <w:p w14:paraId="640F5754" w14:textId="77777777" w:rsidR="00F33C4E" w:rsidRPr="001C75B6" w:rsidRDefault="00F33C4E" w:rsidP="00F33C4E">
      <w:pPr>
        <w:pStyle w:val="Betarp"/>
        <w:rPr>
          <w:rFonts w:ascii="Times New Roman" w:hAnsi="Times New Roman" w:cs="Times New Roman"/>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F33C4E" w:rsidRPr="004E5D25" w14:paraId="02A3AF88" w14:textId="77777777" w:rsidTr="00D15902">
        <w:tc>
          <w:tcPr>
            <w:tcW w:w="1980" w:type="dxa"/>
            <w:vAlign w:val="center"/>
          </w:tcPr>
          <w:p w14:paraId="3B962B6D" w14:textId="77777777" w:rsidR="00F33C4E" w:rsidRPr="00321CCA" w:rsidRDefault="00F33C4E" w:rsidP="00D15902">
            <w:pPr>
              <w:pStyle w:val="Betarp"/>
              <w:jc w:val="center"/>
              <w:rPr>
                <w:rFonts w:ascii="Times New Roman" w:hAnsi="Times New Roman" w:cs="Times New Roman"/>
                <w:b/>
                <w:sz w:val="24"/>
                <w:szCs w:val="24"/>
              </w:rPr>
            </w:pPr>
            <w:r w:rsidRPr="00321CCA">
              <w:rPr>
                <w:rFonts w:ascii="Times New Roman" w:hAnsi="Times New Roman" w:cs="Times New Roman"/>
                <w:b/>
                <w:sz w:val="24"/>
                <w:szCs w:val="24"/>
              </w:rPr>
              <w:t>25 kriterijus</w:t>
            </w:r>
          </w:p>
        </w:tc>
        <w:tc>
          <w:tcPr>
            <w:tcW w:w="7649" w:type="dxa"/>
          </w:tcPr>
          <w:p w14:paraId="0B0CBC62" w14:textId="77777777" w:rsidR="00F33C4E" w:rsidRPr="0029474F" w:rsidRDefault="00F33C4E" w:rsidP="00D15902">
            <w:pPr>
              <w:pStyle w:val="Betarp"/>
              <w:jc w:val="both"/>
              <w:rPr>
                <w:rFonts w:ascii="Times New Roman" w:hAnsi="Times New Roman" w:cs="Times New Roman"/>
                <w:sz w:val="24"/>
                <w:szCs w:val="24"/>
              </w:rPr>
            </w:pPr>
            <w:r w:rsidRPr="0029474F">
              <w:rPr>
                <w:rFonts w:ascii="Times New Roman" w:hAnsi="Times New Roman" w:cs="Times New Roman"/>
                <w:sz w:val="24"/>
                <w:szCs w:val="24"/>
              </w:rPr>
              <w:t>Socialinių paslaugų teikėjas</w:t>
            </w:r>
            <w:r>
              <w:rPr>
                <w:rFonts w:ascii="Times New Roman" w:hAnsi="Times New Roman" w:cs="Times New Roman"/>
                <w:sz w:val="24"/>
                <w:szCs w:val="24"/>
              </w:rPr>
              <w:t xml:space="preserve"> įvertina partnerystės rezultatus ir naudą paslaugų gavėjams ir organizacijai</w:t>
            </w:r>
          </w:p>
        </w:tc>
      </w:tr>
      <w:tr w:rsidR="00F33C4E" w:rsidRPr="004E5D25" w14:paraId="156D3F37" w14:textId="77777777" w:rsidTr="00D15902">
        <w:trPr>
          <w:trHeight w:val="545"/>
        </w:trPr>
        <w:tc>
          <w:tcPr>
            <w:tcW w:w="1980" w:type="dxa"/>
            <w:vAlign w:val="center"/>
          </w:tcPr>
          <w:p w14:paraId="5C91A329" w14:textId="77777777" w:rsidR="00F33C4E" w:rsidRPr="0029474F" w:rsidRDefault="00F33C4E" w:rsidP="00D15902">
            <w:pPr>
              <w:pStyle w:val="Betarp"/>
              <w:jc w:val="center"/>
              <w:rPr>
                <w:rFonts w:ascii="Times New Roman" w:hAnsi="Times New Roman" w:cs="Times New Roman"/>
                <w:b/>
                <w:bCs/>
                <w:sz w:val="24"/>
                <w:szCs w:val="24"/>
              </w:rPr>
            </w:pPr>
            <w:r w:rsidRPr="0029474F">
              <w:rPr>
                <w:rFonts w:ascii="Times New Roman" w:hAnsi="Times New Roman" w:cs="Times New Roman"/>
                <w:b/>
                <w:bCs/>
                <w:sz w:val="24"/>
                <w:szCs w:val="24"/>
              </w:rPr>
              <w:t>Rodiklis</w:t>
            </w:r>
          </w:p>
        </w:tc>
        <w:tc>
          <w:tcPr>
            <w:tcW w:w="7649" w:type="dxa"/>
          </w:tcPr>
          <w:p w14:paraId="5A2D42EC" w14:textId="77777777" w:rsidR="00F33C4E" w:rsidRPr="00321CCA" w:rsidRDefault="00F33C4E" w:rsidP="00D15902">
            <w:pPr>
              <w:pStyle w:val="Betarp"/>
              <w:jc w:val="both"/>
              <w:rPr>
                <w:rFonts w:ascii="Times New Roman" w:hAnsi="Times New Roman" w:cs="Times New Roman"/>
                <w:b/>
                <w:sz w:val="24"/>
                <w:szCs w:val="24"/>
              </w:rPr>
            </w:pPr>
            <w:r w:rsidRPr="00321CCA">
              <w:rPr>
                <w:rFonts w:ascii="Times New Roman" w:hAnsi="Times New Roman" w:cs="Times New Roman"/>
                <w:b/>
                <w:sz w:val="24"/>
                <w:szCs w:val="24"/>
              </w:rPr>
              <w:t xml:space="preserve">Darbuotojų, apklausoje pareiškusių, kad 2023 m. partnerių suteiktos paslaugos buvo naudingos paslaugų teikimo procesui, procentine dalis nuo visų darbuotojų ir paslaugų gavėjų dalyvavusių apklausoje. </w:t>
            </w:r>
          </w:p>
        </w:tc>
      </w:tr>
    </w:tbl>
    <w:p w14:paraId="1B1ECE8A" w14:textId="77777777" w:rsidR="00F33C4E" w:rsidRDefault="00F33C4E" w:rsidP="00F33C4E">
      <w:pPr>
        <w:pStyle w:val="Betarp"/>
        <w:jc w:val="both"/>
        <w:rPr>
          <w:rFonts w:ascii="Times New Roman" w:hAnsi="Times New Roman" w:cs="Times New Roman"/>
          <w:sz w:val="24"/>
          <w:szCs w:val="24"/>
        </w:rPr>
      </w:pPr>
    </w:p>
    <w:p w14:paraId="07E64865" w14:textId="77777777" w:rsidR="00F33C4E" w:rsidRDefault="00F33C4E" w:rsidP="00F33C4E">
      <w:pPr>
        <w:pStyle w:val="Betarp"/>
        <w:ind w:firstLine="567"/>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0ED45124" wp14:editId="69E22F0F">
            <wp:simplePos x="0" y="0"/>
            <wp:positionH relativeFrom="margin">
              <wp:align>left</wp:align>
            </wp:positionH>
            <wp:positionV relativeFrom="paragraph">
              <wp:posOffset>130175</wp:posOffset>
            </wp:positionV>
            <wp:extent cx="5905500" cy="2600325"/>
            <wp:effectExtent l="0" t="0" r="0" b="9525"/>
            <wp:wrapNone/>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28741060" w14:textId="77777777" w:rsidR="00F33C4E" w:rsidRDefault="00F33C4E" w:rsidP="00F33C4E">
      <w:pPr>
        <w:pStyle w:val="Betarp"/>
        <w:ind w:firstLine="567"/>
        <w:jc w:val="center"/>
        <w:rPr>
          <w:rFonts w:ascii="Times New Roman" w:hAnsi="Times New Roman" w:cs="Times New Roman"/>
          <w:sz w:val="24"/>
          <w:szCs w:val="24"/>
        </w:rPr>
      </w:pPr>
    </w:p>
    <w:p w14:paraId="07A509DF" w14:textId="77777777" w:rsidR="00F33C4E" w:rsidRDefault="00F33C4E" w:rsidP="00F33C4E">
      <w:pPr>
        <w:pStyle w:val="Betarp"/>
        <w:ind w:firstLine="567"/>
        <w:jc w:val="center"/>
        <w:rPr>
          <w:rFonts w:ascii="Times New Roman" w:hAnsi="Times New Roman" w:cs="Times New Roman"/>
          <w:sz w:val="24"/>
          <w:szCs w:val="24"/>
        </w:rPr>
      </w:pPr>
    </w:p>
    <w:p w14:paraId="61785F11" w14:textId="77777777" w:rsidR="00F33C4E" w:rsidRDefault="00F33C4E" w:rsidP="00F33C4E">
      <w:pPr>
        <w:pStyle w:val="Betarp"/>
        <w:ind w:firstLine="567"/>
        <w:jc w:val="center"/>
        <w:rPr>
          <w:rFonts w:ascii="Times New Roman" w:hAnsi="Times New Roman" w:cs="Times New Roman"/>
          <w:sz w:val="24"/>
          <w:szCs w:val="24"/>
        </w:rPr>
      </w:pPr>
    </w:p>
    <w:p w14:paraId="61E3EBB6" w14:textId="77777777" w:rsidR="00F33C4E" w:rsidRDefault="00F33C4E" w:rsidP="00F33C4E">
      <w:pPr>
        <w:pStyle w:val="Betarp"/>
        <w:ind w:firstLine="567"/>
        <w:jc w:val="center"/>
        <w:rPr>
          <w:rFonts w:ascii="Times New Roman" w:hAnsi="Times New Roman" w:cs="Times New Roman"/>
          <w:sz w:val="24"/>
          <w:szCs w:val="24"/>
        </w:rPr>
      </w:pPr>
    </w:p>
    <w:p w14:paraId="7FD68B77" w14:textId="77777777" w:rsidR="00F33C4E" w:rsidRPr="00C50513" w:rsidRDefault="00F33C4E" w:rsidP="00F33C4E">
      <w:pPr>
        <w:pStyle w:val="Betarp"/>
        <w:spacing w:line="276" w:lineRule="auto"/>
        <w:ind w:firstLine="567"/>
        <w:jc w:val="both"/>
        <w:rPr>
          <w:rFonts w:ascii="Times New Roman" w:hAnsi="Times New Roman" w:cs="Times New Roman"/>
          <w:strike/>
          <w:sz w:val="24"/>
          <w:szCs w:val="24"/>
        </w:rPr>
      </w:pPr>
    </w:p>
    <w:p w14:paraId="64B15914" w14:textId="77777777" w:rsidR="00F33C4E" w:rsidRPr="00152A60" w:rsidRDefault="00F33C4E" w:rsidP="00F33C4E">
      <w:pPr>
        <w:pStyle w:val="Betarp"/>
        <w:spacing w:line="360" w:lineRule="auto"/>
        <w:ind w:firstLine="567"/>
        <w:jc w:val="center"/>
        <w:rPr>
          <w:rFonts w:ascii="Times New Roman" w:hAnsi="Times New Roman" w:cs="Times New Roman"/>
          <w:sz w:val="24"/>
          <w:szCs w:val="24"/>
        </w:rPr>
      </w:pPr>
    </w:p>
    <w:p w14:paraId="02B3300F" w14:textId="77777777" w:rsidR="00F33C4E" w:rsidRDefault="00F33C4E" w:rsidP="00F33C4E">
      <w:pPr>
        <w:pStyle w:val="Betarp"/>
        <w:ind w:firstLine="567"/>
        <w:jc w:val="center"/>
        <w:rPr>
          <w:rFonts w:ascii="Times New Roman" w:hAnsi="Times New Roman" w:cs="Times New Roman"/>
          <w:sz w:val="24"/>
          <w:szCs w:val="24"/>
        </w:rPr>
      </w:pPr>
    </w:p>
    <w:p w14:paraId="2F47501F" w14:textId="77777777" w:rsidR="00F33C4E" w:rsidRDefault="00F33C4E" w:rsidP="00F33C4E">
      <w:pPr>
        <w:pStyle w:val="Betarp"/>
        <w:ind w:firstLine="567"/>
        <w:jc w:val="center"/>
        <w:rPr>
          <w:rFonts w:ascii="Times New Roman" w:hAnsi="Times New Roman" w:cs="Times New Roman"/>
          <w:sz w:val="24"/>
          <w:szCs w:val="24"/>
        </w:rPr>
      </w:pPr>
    </w:p>
    <w:p w14:paraId="5DD9703B" w14:textId="77777777" w:rsidR="00F33C4E" w:rsidRDefault="00F33C4E" w:rsidP="00F33C4E">
      <w:pPr>
        <w:pStyle w:val="Betarp"/>
        <w:ind w:firstLine="567"/>
        <w:jc w:val="center"/>
        <w:rPr>
          <w:rFonts w:ascii="Times New Roman" w:hAnsi="Times New Roman" w:cs="Times New Roman"/>
          <w:sz w:val="24"/>
          <w:szCs w:val="24"/>
        </w:rPr>
      </w:pPr>
    </w:p>
    <w:p w14:paraId="79B37666" w14:textId="77777777" w:rsidR="00F33C4E" w:rsidRDefault="00F33C4E" w:rsidP="00F33C4E">
      <w:pPr>
        <w:pStyle w:val="Betarp"/>
        <w:ind w:firstLine="567"/>
        <w:jc w:val="center"/>
        <w:rPr>
          <w:rFonts w:ascii="Times New Roman" w:hAnsi="Times New Roman" w:cs="Times New Roman"/>
          <w:sz w:val="24"/>
          <w:szCs w:val="24"/>
        </w:rPr>
      </w:pPr>
    </w:p>
    <w:p w14:paraId="74D227A1" w14:textId="77777777" w:rsidR="00F33C4E" w:rsidRDefault="00F33C4E" w:rsidP="00F33C4E">
      <w:pPr>
        <w:pStyle w:val="Betarp"/>
        <w:ind w:firstLine="567"/>
        <w:jc w:val="center"/>
        <w:rPr>
          <w:rFonts w:ascii="Times New Roman" w:hAnsi="Times New Roman" w:cs="Times New Roman"/>
          <w:sz w:val="24"/>
          <w:szCs w:val="24"/>
        </w:rPr>
      </w:pPr>
    </w:p>
    <w:p w14:paraId="3D474001" w14:textId="77777777" w:rsidR="00F33C4E" w:rsidRDefault="00F33C4E" w:rsidP="00F33C4E">
      <w:pPr>
        <w:pStyle w:val="Betarp"/>
        <w:ind w:firstLine="567"/>
        <w:jc w:val="center"/>
        <w:rPr>
          <w:rFonts w:ascii="Times New Roman" w:hAnsi="Times New Roman" w:cs="Times New Roman"/>
          <w:sz w:val="24"/>
          <w:szCs w:val="24"/>
        </w:rPr>
      </w:pPr>
    </w:p>
    <w:p w14:paraId="716F2B38" w14:textId="77777777" w:rsidR="00F33C4E" w:rsidRDefault="00F33C4E" w:rsidP="00F33C4E">
      <w:pPr>
        <w:pStyle w:val="Betarp"/>
        <w:ind w:firstLine="567"/>
        <w:jc w:val="center"/>
        <w:rPr>
          <w:rFonts w:ascii="Times New Roman" w:hAnsi="Times New Roman" w:cs="Times New Roman"/>
          <w:sz w:val="24"/>
          <w:szCs w:val="24"/>
        </w:rPr>
      </w:pPr>
    </w:p>
    <w:p w14:paraId="50DA00C6" w14:textId="77777777" w:rsidR="00F33C4E" w:rsidRDefault="00F33C4E" w:rsidP="00F33C4E">
      <w:pPr>
        <w:pStyle w:val="Betarp"/>
        <w:jc w:val="right"/>
        <w:rPr>
          <w:rFonts w:ascii="Times New Roman" w:hAnsi="Times New Roman" w:cs="Times New Roman"/>
          <w:color w:val="808080" w:themeColor="background1" w:themeShade="80"/>
          <w:sz w:val="24"/>
          <w:szCs w:val="24"/>
        </w:rPr>
      </w:pPr>
    </w:p>
    <w:p w14:paraId="5D6E10D0" w14:textId="1A56A51E" w:rsidR="00F33C4E" w:rsidRDefault="00F33C4E" w:rsidP="00F33C4E">
      <w:pPr>
        <w:pStyle w:val="Betarp"/>
        <w:jc w:val="right"/>
        <w:rPr>
          <w:rFonts w:ascii="Times New Roman" w:hAnsi="Times New Roman" w:cs="Times New Roman"/>
          <w:color w:val="808080" w:themeColor="background1" w:themeShade="80"/>
          <w:sz w:val="24"/>
          <w:szCs w:val="24"/>
        </w:rPr>
      </w:pPr>
      <w:r w:rsidRPr="000C1A66">
        <w:rPr>
          <w:rFonts w:ascii="Times New Roman" w:hAnsi="Times New Roman" w:cs="Times New Roman"/>
          <w:color w:val="808080" w:themeColor="background1" w:themeShade="80"/>
          <w:sz w:val="24"/>
          <w:szCs w:val="24"/>
        </w:rPr>
        <w:t xml:space="preserve">1 diagrama </w:t>
      </w:r>
    </w:p>
    <w:p w14:paraId="09093F7A" w14:textId="77777777" w:rsidR="00F33C4E" w:rsidRPr="00F33C4E" w:rsidRDefault="00F33C4E" w:rsidP="00F33C4E">
      <w:pPr>
        <w:pStyle w:val="Betarp"/>
        <w:jc w:val="right"/>
        <w:rPr>
          <w:rFonts w:ascii="Times New Roman" w:hAnsi="Times New Roman" w:cs="Times New Roman"/>
          <w:color w:val="808080" w:themeColor="background1" w:themeShade="80"/>
          <w:sz w:val="24"/>
          <w:szCs w:val="24"/>
        </w:rPr>
      </w:pPr>
    </w:p>
    <w:p w14:paraId="6287E103" w14:textId="77777777" w:rsidR="00F33C4E" w:rsidRDefault="00F33C4E" w:rsidP="00F33C4E">
      <w:pPr>
        <w:pStyle w:val="Betarp"/>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2023 m. lapkričio mėnesi buvo organizuotas socialinės srities darbuotojų susirinkimas, kuriame buvo aptartos partnerysčių plėtros galimybės ir apsibrėžti partnerystės naudų rodikliai (ryšių su bendruomene stiprinimas, prasmingas laiko praleidimas, paslaugų gavėjų socializacijos/komunikacijos procesų stiprinimas). Įstaigos partnerysčių teikiamos naudos vertinimas apklausos būdu vyko 2023 m. gruodžio mėnesį. Vertinimas vyko anketiniu apklausos būdų. Apklausoje </w:t>
      </w:r>
      <w:r w:rsidRPr="00B66323">
        <w:rPr>
          <w:rFonts w:ascii="Times New Roman" w:hAnsi="Times New Roman" w:cs="Times New Roman"/>
          <w:color w:val="000000" w:themeColor="text1"/>
          <w:sz w:val="24"/>
          <w:szCs w:val="24"/>
        </w:rPr>
        <w:t>dalyvavo 86 darbuotojai</w:t>
      </w:r>
      <w:r>
        <w:rPr>
          <w:rFonts w:ascii="Times New Roman" w:hAnsi="Times New Roman" w:cs="Times New Roman"/>
          <w:color w:val="000000" w:themeColor="text1"/>
          <w:sz w:val="24"/>
          <w:szCs w:val="24"/>
        </w:rPr>
        <w:t xml:space="preserve"> (iš 132). </w:t>
      </w:r>
      <w:r w:rsidRPr="00C50513">
        <w:rPr>
          <w:rFonts w:ascii="Times New Roman" w:hAnsi="Times New Roman" w:cs="Times New Roman"/>
          <w:sz w:val="24"/>
          <w:szCs w:val="24"/>
        </w:rPr>
        <w:t xml:space="preserve">Įvertinus </w:t>
      </w:r>
      <w:r>
        <w:rPr>
          <w:rFonts w:ascii="Times New Roman" w:hAnsi="Times New Roman" w:cs="Times New Roman"/>
          <w:sz w:val="24"/>
          <w:szCs w:val="24"/>
        </w:rPr>
        <w:t>1 diagramos</w:t>
      </w:r>
      <w:r w:rsidRPr="00C50513">
        <w:rPr>
          <w:rFonts w:ascii="Times New Roman" w:hAnsi="Times New Roman" w:cs="Times New Roman"/>
          <w:sz w:val="24"/>
          <w:szCs w:val="24"/>
        </w:rPr>
        <w:t xml:space="preserve"> duomenų rezultatus, apklausos dalyviai naudingiausius partnerius išrinko „Vilniaus keistuolių teatrą“ (79,1%), ,,Profesinio ir/ar aukštojo mokslo mokyklas  (65,9%)</w:t>
      </w:r>
      <w:r>
        <w:rPr>
          <w:rFonts w:ascii="Times New Roman" w:hAnsi="Times New Roman" w:cs="Times New Roman"/>
          <w:sz w:val="24"/>
          <w:szCs w:val="24"/>
        </w:rPr>
        <w:t xml:space="preserve"> ir UAB „Vaisiai Jums“ 62 </w:t>
      </w:r>
      <w:r>
        <w:rPr>
          <w:rFonts w:ascii="Times New Roman" w:hAnsi="Times New Roman" w:cs="Times New Roman"/>
          <w:sz w:val="24"/>
          <w:szCs w:val="24"/>
          <w:lang w:val="en-US"/>
        </w:rPr>
        <w:t>%</w:t>
      </w:r>
      <w:r w:rsidRPr="00C50513">
        <w:rPr>
          <w:rFonts w:ascii="Times New Roman" w:hAnsi="Times New Roman" w:cs="Times New Roman"/>
          <w:sz w:val="24"/>
          <w:szCs w:val="24"/>
        </w:rPr>
        <w:t>„</w:t>
      </w:r>
      <w:r>
        <w:rPr>
          <w:rFonts w:ascii="Times New Roman" w:hAnsi="Times New Roman" w:cs="Times New Roman"/>
          <w:sz w:val="24"/>
          <w:szCs w:val="24"/>
        </w:rPr>
        <w:t xml:space="preserve">. Mažiau bendradarbiavimo naudingumo procentą surinko </w:t>
      </w:r>
      <w:r w:rsidRPr="00C50513">
        <w:rPr>
          <w:rFonts w:ascii="Times New Roman" w:hAnsi="Times New Roman" w:cs="Times New Roman"/>
          <w:sz w:val="24"/>
          <w:szCs w:val="24"/>
        </w:rPr>
        <w:t>Vilniaus lopšeli</w:t>
      </w:r>
      <w:r>
        <w:rPr>
          <w:rFonts w:ascii="Times New Roman" w:hAnsi="Times New Roman" w:cs="Times New Roman"/>
          <w:sz w:val="24"/>
          <w:szCs w:val="24"/>
        </w:rPr>
        <w:t>ai</w:t>
      </w:r>
      <w:r w:rsidRPr="00C50513">
        <w:rPr>
          <w:rFonts w:ascii="Times New Roman" w:hAnsi="Times New Roman" w:cs="Times New Roman"/>
          <w:sz w:val="24"/>
          <w:szCs w:val="24"/>
        </w:rPr>
        <w:t>-darželi</w:t>
      </w:r>
      <w:r>
        <w:rPr>
          <w:rFonts w:ascii="Times New Roman" w:hAnsi="Times New Roman" w:cs="Times New Roman"/>
          <w:sz w:val="24"/>
          <w:szCs w:val="24"/>
        </w:rPr>
        <w:t>ai, nes dalis darbuotojų nesusidūrė su situacijomis, kuomet reikėjo bendradarbiauti su lopšeliais-darželiais, todėl atsakymuose pažymėjo „Nenaudinga“ ir „Nežinau“.</w:t>
      </w:r>
    </w:p>
    <w:p w14:paraId="11D02E0C" w14:textId="77777777" w:rsidR="00F33C4E" w:rsidRPr="00715D7A" w:rsidRDefault="00F33C4E" w:rsidP="00F33C4E">
      <w:pPr>
        <w:pStyle w:val="Betarp"/>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C50513">
        <w:rPr>
          <w:rFonts w:ascii="Times New Roman" w:hAnsi="Times New Roman" w:cs="Times New Roman"/>
          <w:sz w:val="24"/>
          <w:szCs w:val="24"/>
        </w:rPr>
        <w:t xml:space="preserve">Respondentų buvo prašoma pateikti pasiūlymus su kokiomis organizacijomis BĮ Vilniaus miesto kompleksinių paslaugų centras “Šeimos slėnis” galėtų bendradarbiauti. Buvo pateikta 14 </w:t>
      </w:r>
      <w:r w:rsidRPr="00B66323">
        <w:rPr>
          <w:rFonts w:ascii="Times New Roman" w:hAnsi="Times New Roman" w:cs="Times New Roman"/>
          <w:sz w:val="24"/>
          <w:szCs w:val="24"/>
        </w:rPr>
        <w:t xml:space="preserve">pasiūlymų: </w:t>
      </w:r>
      <w:r>
        <w:rPr>
          <w:rFonts w:ascii="Times New Roman" w:hAnsi="Times New Roman" w:cs="Times New Roman"/>
          <w:sz w:val="24"/>
          <w:szCs w:val="24"/>
        </w:rPr>
        <w:t>su muzikos ir šokių kolektyvais, sveikatingumo centru, muziejais, biblioteka.</w:t>
      </w:r>
    </w:p>
    <w:p w14:paraId="7A8342CB" w14:textId="77777777" w:rsidR="00F33C4E" w:rsidRPr="000C1A66" w:rsidRDefault="00F33C4E" w:rsidP="00F33C4E">
      <w:pPr>
        <w:pStyle w:val="Betarp"/>
        <w:ind w:firstLine="567"/>
        <w:jc w:val="both"/>
        <w:rPr>
          <w:rFonts w:ascii="Times New Roman" w:hAnsi="Times New Roman" w:cs="Times New Roman"/>
          <w:color w:val="000000" w:themeColor="text1"/>
          <w:sz w:val="24"/>
          <w:szCs w:val="24"/>
        </w:rPr>
      </w:pPr>
    </w:p>
    <w:p w14:paraId="18A66E0B" w14:textId="77777777" w:rsidR="00F33C4E" w:rsidRPr="00C50513" w:rsidRDefault="00F33C4E" w:rsidP="00F33C4E">
      <w:pPr>
        <w:pStyle w:val="Betarp"/>
        <w:ind w:firstLine="567"/>
        <w:jc w:val="both"/>
        <w:rPr>
          <w:rFonts w:ascii="Times New Roman" w:hAnsi="Times New Roman" w:cs="Times New Roman"/>
          <w:sz w:val="24"/>
          <w:szCs w:val="24"/>
        </w:rPr>
      </w:pPr>
      <w:r w:rsidRPr="00C50513">
        <w:rPr>
          <w:rFonts w:ascii="Times New Roman" w:hAnsi="Times New Roman" w:cs="Times New Roman"/>
          <w:sz w:val="24"/>
          <w:szCs w:val="24"/>
        </w:rPr>
        <w:t xml:space="preserve">Siekiant gerinti paslaugų gavėjų teikiamų metodų naudą, tikslinga įgyvendinti </w:t>
      </w:r>
      <w:r w:rsidRPr="00C50513">
        <w:rPr>
          <w:rFonts w:ascii="Times New Roman" w:hAnsi="Times New Roman" w:cs="Times New Roman"/>
          <w:b/>
          <w:bCs/>
          <w:sz w:val="24"/>
          <w:szCs w:val="24"/>
        </w:rPr>
        <w:t>tobulinimo priemones:</w:t>
      </w:r>
    </w:p>
    <w:p w14:paraId="43D85F0F" w14:textId="77777777" w:rsidR="00F33C4E" w:rsidRPr="00C50513" w:rsidRDefault="00F33C4E" w:rsidP="00F33C4E">
      <w:pPr>
        <w:pStyle w:val="Betarp"/>
        <w:numPr>
          <w:ilvl w:val="0"/>
          <w:numId w:val="6"/>
        </w:numPr>
        <w:jc w:val="both"/>
        <w:rPr>
          <w:rFonts w:ascii="Times New Roman" w:hAnsi="Times New Roman" w:cs="Times New Roman"/>
          <w:sz w:val="24"/>
          <w:szCs w:val="24"/>
        </w:rPr>
      </w:pPr>
      <w:r w:rsidRPr="00C50513">
        <w:rPr>
          <w:rFonts w:ascii="Times New Roman" w:hAnsi="Times New Roman" w:cs="Times New Roman"/>
          <w:sz w:val="24"/>
          <w:szCs w:val="24"/>
        </w:rPr>
        <w:t xml:space="preserve">Iki 2024 m. </w:t>
      </w:r>
      <w:r>
        <w:rPr>
          <w:rFonts w:ascii="Times New Roman" w:hAnsi="Times New Roman" w:cs="Times New Roman"/>
          <w:sz w:val="24"/>
          <w:szCs w:val="24"/>
        </w:rPr>
        <w:t xml:space="preserve">spalio </w:t>
      </w:r>
      <w:r w:rsidRPr="00C50513">
        <w:rPr>
          <w:rFonts w:ascii="Times New Roman" w:hAnsi="Times New Roman" w:cs="Times New Roman"/>
          <w:sz w:val="24"/>
          <w:szCs w:val="24"/>
        </w:rPr>
        <w:t>31 d. pasirašyti naujas bendradarbiavimo sutartis</w:t>
      </w:r>
      <w:r>
        <w:rPr>
          <w:rFonts w:ascii="Times New Roman" w:hAnsi="Times New Roman" w:cs="Times New Roman"/>
          <w:sz w:val="24"/>
          <w:szCs w:val="24"/>
        </w:rPr>
        <w:t>;</w:t>
      </w:r>
    </w:p>
    <w:p w14:paraId="1A3FB3DF" w14:textId="572F7DCD" w:rsidR="00F33C4E" w:rsidRPr="00F33C4E" w:rsidRDefault="00F33C4E" w:rsidP="00F33C4E">
      <w:pPr>
        <w:pStyle w:val="Sraopastraipa"/>
        <w:numPr>
          <w:ilvl w:val="0"/>
          <w:numId w:val="6"/>
        </w:numPr>
        <w:tabs>
          <w:tab w:val="left" w:pos="3672"/>
        </w:tabs>
        <w:spacing w:line="240" w:lineRule="auto"/>
      </w:pPr>
      <w:r w:rsidRPr="00F33C4E">
        <w:rPr>
          <w:rFonts w:ascii="Times New Roman" w:hAnsi="Times New Roman" w:cs="Times New Roman"/>
          <w:sz w:val="24"/>
          <w:szCs w:val="24"/>
        </w:rPr>
        <w:t>Iki 2024 m. spalio 31 d. palyginti 2023 m. ir 2024 m. rezultatus</w:t>
      </w:r>
      <w:r>
        <w:rPr>
          <w:rFonts w:ascii="Times New Roman" w:hAnsi="Times New Roman" w:cs="Times New Roman"/>
          <w:sz w:val="24"/>
          <w:szCs w:val="24"/>
        </w:rPr>
        <w:t>.</w:t>
      </w:r>
      <w:r w:rsidRPr="00F33C4E">
        <w:rPr>
          <w:rFonts w:ascii="Times New Roman" w:hAnsi="Times New Roman" w:cs="Times New Roman"/>
          <w:color w:val="000000" w:themeColor="text1"/>
        </w:rPr>
        <w:tab/>
      </w:r>
    </w:p>
    <w:p w14:paraId="53FA1340" w14:textId="0C9685DD" w:rsidR="00F33C4E" w:rsidRDefault="00F33C4E" w:rsidP="00F33C4E">
      <w:pPr>
        <w:tabs>
          <w:tab w:val="left" w:pos="3672"/>
        </w:tabs>
        <w:spacing w:line="240" w:lineRule="auto"/>
      </w:pPr>
    </w:p>
    <w:p w14:paraId="059A2BFB" w14:textId="0695F49C" w:rsidR="00F33C4E" w:rsidRDefault="00F33C4E" w:rsidP="00F33C4E">
      <w:pPr>
        <w:tabs>
          <w:tab w:val="left" w:pos="3672"/>
        </w:tabs>
        <w:spacing w:line="240" w:lineRule="auto"/>
      </w:pPr>
    </w:p>
    <w:p w14:paraId="41D5AF88" w14:textId="3DBBCA59" w:rsidR="00F33C4E" w:rsidRDefault="00F33C4E" w:rsidP="00F33C4E">
      <w:pPr>
        <w:tabs>
          <w:tab w:val="left" w:pos="3672"/>
        </w:tabs>
        <w:spacing w:line="240" w:lineRule="auto"/>
      </w:pPr>
    </w:p>
    <w:p w14:paraId="684E9F48" w14:textId="2B417D07" w:rsidR="00F33C4E" w:rsidRDefault="00F33C4E" w:rsidP="00F33C4E">
      <w:pPr>
        <w:tabs>
          <w:tab w:val="left" w:pos="3672"/>
        </w:tabs>
        <w:spacing w:line="240" w:lineRule="auto"/>
      </w:pPr>
    </w:p>
    <w:p w14:paraId="0A66304A" w14:textId="0D5749F2" w:rsidR="00F33C4E" w:rsidRDefault="00F33C4E" w:rsidP="00F33C4E">
      <w:pPr>
        <w:tabs>
          <w:tab w:val="left" w:pos="3672"/>
        </w:tabs>
        <w:spacing w:line="240" w:lineRule="auto"/>
      </w:pPr>
    </w:p>
    <w:p w14:paraId="2F23253A" w14:textId="77777777" w:rsidR="00F33C4E" w:rsidRDefault="00F33C4E" w:rsidP="00F33C4E">
      <w:pPr>
        <w:spacing w:line="240" w:lineRule="auto"/>
        <w:jc w:val="center"/>
        <w:rPr>
          <w:rFonts w:ascii="Times New Roman" w:hAnsi="Times New Roman" w:cs="Times New Roman"/>
          <w:b/>
          <w:color w:val="000000" w:themeColor="text1"/>
          <w:sz w:val="24"/>
          <w:szCs w:val="24"/>
          <w:lang w:eastAsia="lt-LT"/>
        </w:rPr>
      </w:pPr>
      <w:r>
        <w:rPr>
          <w:rFonts w:ascii="Times New Roman" w:hAnsi="Times New Roman" w:cs="Times New Roman"/>
          <w:b/>
          <w:color w:val="000000" w:themeColor="text1"/>
          <w:sz w:val="24"/>
          <w:szCs w:val="24"/>
          <w:lang w:eastAsia="lt-LT"/>
        </w:rPr>
        <w:lastRenderedPageBreak/>
        <w:t>IV. PASLAUGŲ GAVĖJŲ ĮTRAUKIMO Į PASLAUGŲ PLANAVIMĄ, TEIKIMĄ IR VERTINIMĄ REZULTATAI 2023 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F33C4E" w:rsidRPr="0029474F" w14:paraId="06520396" w14:textId="77777777" w:rsidTr="00D15902">
        <w:tc>
          <w:tcPr>
            <w:tcW w:w="1980" w:type="dxa"/>
            <w:vAlign w:val="center"/>
          </w:tcPr>
          <w:p w14:paraId="7257EBB9" w14:textId="77777777" w:rsidR="00F33C4E" w:rsidRPr="00842926" w:rsidRDefault="00F33C4E" w:rsidP="00D15902">
            <w:pPr>
              <w:pStyle w:val="Betarp"/>
              <w:jc w:val="center"/>
              <w:rPr>
                <w:rFonts w:ascii="Times New Roman" w:hAnsi="Times New Roman" w:cs="Times New Roman"/>
                <w:b/>
                <w:sz w:val="24"/>
                <w:szCs w:val="24"/>
              </w:rPr>
            </w:pPr>
            <w:r w:rsidRPr="00842926">
              <w:rPr>
                <w:rFonts w:ascii="Times New Roman" w:hAnsi="Times New Roman" w:cs="Times New Roman"/>
                <w:b/>
                <w:sz w:val="24"/>
                <w:szCs w:val="24"/>
              </w:rPr>
              <w:t>27 kriterijus</w:t>
            </w:r>
          </w:p>
        </w:tc>
        <w:tc>
          <w:tcPr>
            <w:tcW w:w="7649" w:type="dxa"/>
          </w:tcPr>
          <w:p w14:paraId="31FB0741" w14:textId="77777777" w:rsidR="00F33C4E" w:rsidRPr="0029474F" w:rsidRDefault="00F33C4E" w:rsidP="00D15902">
            <w:pPr>
              <w:pStyle w:val="Betarp"/>
              <w:jc w:val="both"/>
              <w:rPr>
                <w:rFonts w:ascii="Times New Roman" w:hAnsi="Times New Roman" w:cs="Times New Roman"/>
                <w:sz w:val="24"/>
                <w:szCs w:val="24"/>
              </w:rPr>
            </w:pPr>
            <w:r w:rsidRPr="00043A1A">
              <w:rPr>
                <w:rFonts w:ascii="Times New Roman" w:hAnsi="Times New Roman" w:cs="Times New Roman"/>
                <w:sz w:val="24"/>
                <w:szCs w:val="24"/>
                <w:lang w:eastAsia="lt-LT"/>
              </w:rPr>
              <w:t>Socialinių paslaugų teikėjas įtraukia paslaugų gavėjus kaip aktyvius dalyvius į paslaugų planavimą, teikimą</w:t>
            </w:r>
            <w:r>
              <w:rPr>
                <w:rFonts w:ascii="Times New Roman" w:hAnsi="Times New Roman" w:cs="Times New Roman"/>
                <w:sz w:val="24"/>
                <w:szCs w:val="24"/>
                <w:lang w:eastAsia="lt-LT"/>
              </w:rPr>
              <w:t xml:space="preserve"> </w:t>
            </w:r>
            <w:r w:rsidRPr="00043A1A">
              <w:rPr>
                <w:rFonts w:ascii="Times New Roman" w:hAnsi="Times New Roman" w:cs="Times New Roman"/>
                <w:sz w:val="24"/>
                <w:szCs w:val="24"/>
                <w:lang w:eastAsia="lt-LT"/>
              </w:rPr>
              <w:t>ir vertinimą</w:t>
            </w:r>
            <w:r>
              <w:rPr>
                <w:rFonts w:ascii="Times New Roman" w:hAnsi="Times New Roman" w:cs="Times New Roman"/>
                <w:sz w:val="24"/>
                <w:szCs w:val="24"/>
                <w:lang w:eastAsia="lt-LT"/>
              </w:rPr>
              <w:t>.</w:t>
            </w:r>
          </w:p>
        </w:tc>
      </w:tr>
      <w:tr w:rsidR="00F33C4E" w:rsidRPr="0029474F" w14:paraId="277D7454" w14:textId="77777777" w:rsidTr="00D15902">
        <w:trPr>
          <w:trHeight w:val="545"/>
        </w:trPr>
        <w:tc>
          <w:tcPr>
            <w:tcW w:w="1980" w:type="dxa"/>
            <w:vAlign w:val="center"/>
          </w:tcPr>
          <w:p w14:paraId="13604319" w14:textId="77777777" w:rsidR="00F33C4E" w:rsidRPr="0029474F" w:rsidRDefault="00F33C4E" w:rsidP="00D15902">
            <w:pPr>
              <w:pStyle w:val="Betarp"/>
              <w:jc w:val="center"/>
              <w:rPr>
                <w:rFonts w:ascii="Times New Roman" w:hAnsi="Times New Roman" w:cs="Times New Roman"/>
                <w:b/>
                <w:bCs/>
                <w:sz w:val="24"/>
                <w:szCs w:val="24"/>
              </w:rPr>
            </w:pPr>
            <w:r w:rsidRPr="0029474F">
              <w:rPr>
                <w:rFonts w:ascii="Times New Roman" w:hAnsi="Times New Roman" w:cs="Times New Roman"/>
                <w:b/>
                <w:bCs/>
                <w:sz w:val="24"/>
                <w:szCs w:val="24"/>
              </w:rPr>
              <w:t>Rodiklis</w:t>
            </w:r>
          </w:p>
        </w:tc>
        <w:tc>
          <w:tcPr>
            <w:tcW w:w="7649" w:type="dxa"/>
          </w:tcPr>
          <w:p w14:paraId="6EFAD2FF" w14:textId="77777777" w:rsidR="00F33C4E" w:rsidRPr="00842926" w:rsidRDefault="00F33C4E" w:rsidP="00D15902">
            <w:pPr>
              <w:pStyle w:val="Betarp"/>
              <w:jc w:val="both"/>
              <w:rPr>
                <w:rFonts w:ascii="Times New Roman" w:hAnsi="Times New Roman" w:cs="Times New Roman"/>
                <w:b/>
                <w:sz w:val="24"/>
                <w:szCs w:val="24"/>
              </w:rPr>
            </w:pPr>
            <w:r w:rsidRPr="00842926">
              <w:rPr>
                <w:rFonts w:ascii="Times New Roman" w:hAnsi="Times New Roman" w:cs="Times New Roman"/>
                <w:b/>
                <w:sz w:val="24"/>
                <w:szCs w:val="24"/>
              </w:rPr>
              <w:t>Paslaugų gavėjų pateiktų ir įgyvendintų pasiūlymų santykis procentine išraiška.</w:t>
            </w:r>
          </w:p>
        </w:tc>
      </w:tr>
    </w:tbl>
    <w:p w14:paraId="12E47F61" w14:textId="77777777" w:rsidR="00F33C4E" w:rsidRDefault="00F33C4E" w:rsidP="00F33C4E">
      <w:pPr>
        <w:spacing w:after="0" w:line="240" w:lineRule="auto"/>
        <w:jc w:val="both"/>
        <w:rPr>
          <w:rFonts w:ascii="Times New Roman" w:hAnsi="Times New Roman" w:cs="Times New Roman"/>
          <w:sz w:val="24"/>
          <w:szCs w:val="24"/>
        </w:rPr>
      </w:pPr>
    </w:p>
    <w:p w14:paraId="62F75CF1" w14:textId="77777777" w:rsidR="00F33C4E" w:rsidRDefault="00F33C4E" w:rsidP="00F33C4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617BA4" wp14:editId="7DAC521B">
            <wp:extent cx="5991225" cy="2362200"/>
            <wp:effectExtent l="0" t="0" r="9525"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B565F0" w14:textId="77777777" w:rsidR="00F33C4E" w:rsidRPr="003B64E2" w:rsidRDefault="00F33C4E" w:rsidP="00F33C4E">
      <w:pPr>
        <w:tabs>
          <w:tab w:val="left" w:pos="5786"/>
        </w:tabs>
        <w:spacing w:after="0" w:line="240" w:lineRule="auto"/>
        <w:jc w:val="right"/>
        <w:rPr>
          <w:rFonts w:ascii="Times New Roman" w:hAnsi="Times New Roman" w:cs="Times New Roman"/>
          <w:sz w:val="24"/>
          <w:szCs w:val="24"/>
        </w:rPr>
      </w:pPr>
      <w:r w:rsidRPr="00C55B8A">
        <w:rPr>
          <w:rFonts w:ascii="Times New Roman" w:hAnsi="Times New Roman" w:cs="Times New Roman"/>
          <w:color w:val="808080" w:themeColor="background1" w:themeShade="80"/>
          <w:sz w:val="24"/>
          <w:szCs w:val="24"/>
          <w:lang w:eastAsia="lt-LT"/>
        </w:rPr>
        <w:t xml:space="preserve">1 </w:t>
      </w:r>
      <w:r>
        <w:rPr>
          <w:rFonts w:ascii="Times New Roman" w:hAnsi="Times New Roman" w:cs="Times New Roman"/>
          <w:color w:val="808080" w:themeColor="background1" w:themeShade="80"/>
          <w:sz w:val="24"/>
          <w:szCs w:val="24"/>
          <w:lang w:eastAsia="lt-LT"/>
        </w:rPr>
        <w:t>diagrama</w:t>
      </w:r>
    </w:p>
    <w:p w14:paraId="3814809B" w14:textId="77777777" w:rsidR="00F33C4E" w:rsidRDefault="00F33C4E" w:rsidP="00F33C4E">
      <w:pPr>
        <w:spacing w:after="0" w:line="240" w:lineRule="auto"/>
        <w:jc w:val="both"/>
        <w:rPr>
          <w:rFonts w:ascii="Times New Roman" w:hAnsi="Times New Roman" w:cs="Times New Roman"/>
          <w:sz w:val="24"/>
          <w:szCs w:val="24"/>
          <w:lang w:eastAsia="lt-LT"/>
        </w:rPr>
      </w:pPr>
    </w:p>
    <w:p w14:paraId="05967AAD" w14:textId="77777777" w:rsidR="00F33C4E" w:rsidRDefault="00F33C4E" w:rsidP="00F33C4E">
      <w:pPr>
        <w:spacing w:after="0" w:line="240" w:lineRule="auto"/>
        <w:ind w:firstLine="720"/>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Įstaigoje paslaugų gavėjų įsitraukimo į paslaugų planavimą, teikimą ir vertinimą matavimas buvo atliekamas, analizuojant paslaugų gavėjų pateiktus ir įgyvendintus pasiūlymus. Vertinimo </w:t>
      </w:r>
      <w:r w:rsidRPr="00CD6569">
        <w:rPr>
          <w:rFonts w:ascii="Times New Roman" w:hAnsi="Times New Roman" w:cs="Times New Roman"/>
          <w:color w:val="000000" w:themeColor="text1"/>
          <w:sz w:val="24"/>
          <w:szCs w:val="24"/>
          <w:lang w:eastAsia="lt-LT"/>
        </w:rPr>
        <w:t>įrankis – pasiūlymų registravimo žurnalas „Vaiko pasiūlymai“. Tyrime dalyvavo 61 paslaugų gavėjas (iš 85 paslaugų gavėjų), 19 paslaugų gavėjų teikė asmeninius pasiūlymus</w:t>
      </w:r>
      <w:r>
        <w:rPr>
          <w:rFonts w:ascii="Times New Roman" w:hAnsi="Times New Roman" w:cs="Times New Roman"/>
          <w:color w:val="000000" w:themeColor="text1"/>
          <w:sz w:val="24"/>
          <w:szCs w:val="24"/>
          <w:lang w:eastAsia="lt-LT"/>
        </w:rPr>
        <w:t xml:space="preserve"> grupės socialiniam darbuotojui</w:t>
      </w:r>
      <w:r w:rsidRPr="00CD6569">
        <w:rPr>
          <w:rFonts w:ascii="Times New Roman" w:hAnsi="Times New Roman" w:cs="Times New Roman"/>
          <w:color w:val="000000" w:themeColor="text1"/>
          <w:sz w:val="24"/>
          <w:szCs w:val="24"/>
          <w:lang w:eastAsia="lt-LT"/>
        </w:rPr>
        <w:t xml:space="preserve">, o 42 paslaugų gavėjai savo pasiūlymus pateikė </w:t>
      </w:r>
      <w:r w:rsidRPr="005951DD">
        <w:rPr>
          <w:rFonts w:ascii="Times New Roman" w:hAnsi="Times New Roman" w:cs="Times New Roman"/>
          <w:color w:val="000000" w:themeColor="text1"/>
          <w:sz w:val="24"/>
          <w:szCs w:val="24"/>
          <w:lang w:eastAsia="lt-LT"/>
        </w:rPr>
        <w:t>grupinių požiūrių (grupės susirinkimo metu).</w:t>
      </w:r>
      <w:r>
        <w:rPr>
          <w:rFonts w:ascii="Times New Roman" w:hAnsi="Times New Roman" w:cs="Times New Roman"/>
          <w:color w:val="000000" w:themeColor="text1"/>
          <w:sz w:val="24"/>
          <w:szCs w:val="24"/>
          <w:lang w:eastAsia="lt-LT"/>
        </w:rPr>
        <w:t xml:space="preserve"> 2023 m. lapkričio – gruodžio mėnesiais, individualių ir grupinių konsultacijų metų buvo apklausti paslaugų gavėjai, kurie išsakė savo nuomonę apie paslaugų planavimą, teikimą ir gerinimą bei pasiūlė teikiamų paslaugų gerinimo priemonės</w:t>
      </w:r>
      <w:r w:rsidRPr="00624B69">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Iš 1 diagramos m</w:t>
      </w:r>
      <w:r w:rsidRPr="0014594D">
        <w:rPr>
          <w:rFonts w:ascii="Times New Roman" w:hAnsi="Times New Roman" w:cs="Times New Roman"/>
          <w:color w:val="000000" w:themeColor="text1"/>
          <w:sz w:val="24"/>
          <w:szCs w:val="24"/>
          <w:lang w:eastAsia="lt-LT"/>
        </w:rPr>
        <w:t>atyti, kad 2022 m. dauguma pasiūlymų buvo įgyvendinti 91%, iš dalies buvo įgyvendinti 1% pasiūlymų, 8% neįgyvendinta, 2023 m. dauguma pasiūlymų buvo įgyvendinti 81%, iš dalies buvo įgyvendinti 7% pasiūlymų, 11% neįgyvendinta. Iš viso 2022 m. buvo gauti 19 vaikų 217 pasiūlymai, o 2023 m. buvo gauti 22 vaikų 193 pasiūlymai.</w:t>
      </w:r>
      <w:r w:rsidRPr="00624B69">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D</w:t>
      </w:r>
      <w:r w:rsidRPr="0014594D">
        <w:rPr>
          <w:rFonts w:ascii="Times New Roman" w:hAnsi="Times New Roman" w:cs="Times New Roman"/>
          <w:color w:val="000000" w:themeColor="text1"/>
          <w:sz w:val="24"/>
          <w:szCs w:val="24"/>
          <w:lang w:eastAsia="lt-LT"/>
        </w:rPr>
        <w:t>augiausiai įgyvendintų paslaugų gavėjų pasiūlymų buvo susijusių su išvykimu už teritorijos bei maisto ruoša.</w:t>
      </w:r>
      <w:r>
        <w:rPr>
          <w:rFonts w:ascii="Times New Roman" w:hAnsi="Times New Roman" w:cs="Times New Roman"/>
          <w:color w:val="000000" w:themeColor="text1"/>
          <w:sz w:val="24"/>
          <w:szCs w:val="24"/>
          <w:lang w:eastAsia="lt-LT"/>
        </w:rPr>
        <w:t xml:space="preserve">  Paslaugų gavėjai minėjo, kad norėtų daugiau ugdyti savo gebėjimus savarankiškumo ir kasdieninių įgūdžių veiklose, kaip maisto ruoša, išvykimas apsipirkti į parduotuvę.</w:t>
      </w:r>
    </w:p>
    <w:p w14:paraId="78ECF372" w14:textId="77777777" w:rsidR="00F33C4E" w:rsidRPr="00624B69" w:rsidRDefault="00F33C4E" w:rsidP="00F33C4E">
      <w:pPr>
        <w:pStyle w:val="Betarp"/>
        <w:spacing w:line="276" w:lineRule="auto"/>
        <w:ind w:firstLine="567"/>
        <w:jc w:val="both"/>
        <w:rPr>
          <w:rFonts w:ascii="Times New Roman" w:hAnsi="Times New Roman" w:cs="Times New Roman"/>
          <w:sz w:val="24"/>
          <w:szCs w:val="24"/>
        </w:rPr>
      </w:pPr>
      <w:r w:rsidRPr="00C50513">
        <w:rPr>
          <w:rFonts w:ascii="Times New Roman" w:hAnsi="Times New Roman" w:cs="Times New Roman"/>
          <w:sz w:val="24"/>
          <w:szCs w:val="24"/>
        </w:rPr>
        <w:t xml:space="preserve">Siekiant gerinti paslaugų </w:t>
      </w:r>
      <w:r>
        <w:rPr>
          <w:rFonts w:ascii="Times New Roman" w:hAnsi="Times New Roman" w:cs="Times New Roman"/>
          <w:sz w:val="24"/>
          <w:szCs w:val="24"/>
        </w:rPr>
        <w:t xml:space="preserve">įsitraukymo į paslaugų planavimą, teikimą ir vertinimą, tikslinga įgyvendinti </w:t>
      </w:r>
      <w:r w:rsidRPr="00C50513">
        <w:rPr>
          <w:rFonts w:ascii="Times New Roman" w:hAnsi="Times New Roman" w:cs="Times New Roman"/>
          <w:b/>
          <w:bCs/>
          <w:sz w:val="24"/>
          <w:szCs w:val="24"/>
        </w:rPr>
        <w:t>tobulinimo priemones:</w:t>
      </w:r>
    </w:p>
    <w:p w14:paraId="354449E3" w14:textId="77777777" w:rsidR="00F33C4E" w:rsidRDefault="00F33C4E" w:rsidP="00F33C4E">
      <w:pPr>
        <w:pStyle w:val="Betarp"/>
        <w:spacing w:line="276" w:lineRule="auto"/>
        <w:jc w:val="both"/>
        <w:rPr>
          <w:rFonts w:ascii="Times New Roman" w:hAnsi="Times New Roman"/>
          <w:sz w:val="24"/>
          <w:szCs w:val="24"/>
        </w:rPr>
      </w:pPr>
      <w:r>
        <w:rPr>
          <w:rFonts w:ascii="Times New Roman" w:hAnsi="Times New Roman"/>
          <w:sz w:val="24"/>
          <w:szCs w:val="24"/>
        </w:rPr>
        <w:t xml:space="preserve">1. </w:t>
      </w:r>
      <w:r w:rsidRPr="00DA022A">
        <w:rPr>
          <w:rFonts w:ascii="Times New Roman" w:hAnsi="Times New Roman"/>
          <w:sz w:val="24"/>
          <w:szCs w:val="24"/>
        </w:rPr>
        <w:t>Iki 2024</w:t>
      </w:r>
      <w:r>
        <w:rPr>
          <w:rFonts w:ascii="Times New Roman" w:hAnsi="Times New Roman"/>
          <w:sz w:val="24"/>
          <w:szCs w:val="24"/>
        </w:rPr>
        <w:t xml:space="preserve"> – </w:t>
      </w:r>
      <w:r w:rsidRPr="00DA022A">
        <w:rPr>
          <w:rFonts w:ascii="Times New Roman" w:hAnsi="Times New Roman"/>
          <w:sz w:val="24"/>
          <w:szCs w:val="24"/>
        </w:rPr>
        <w:t>02</w:t>
      </w:r>
      <w:r>
        <w:rPr>
          <w:rFonts w:ascii="Times New Roman" w:hAnsi="Times New Roman"/>
          <w:sz w:val="24"/>
          <w:szCs w:val="24"/>
        </w:rPr>
        <w:t xml:space="preserve"> – 01 </w:t>
      </w:r>
      <w:r w:rsidRPr="00DA022A">
        <w:rPr>
          <w:rFonts w:ascii="Times New Roman" w:hAnsi="Times New Roman"/>
          <w:sz w:val="24"/>
          <w:szCs w:val="24"/>
        </w:rPr>
        <w:t xml:space="preserve">peržiūrėti </w:t>
      </w:r>
      <w:r>
        <w:rPr>
          <w:rFonts w:ascii="Times New Roman" w:hAnsi="Times New Roman"/>
          <w:sz w:val="24"/>
          <w:szCs w:val="24"/>
        </w:rPr>
        <w:t xml:space="preserve">ir esant reikalui patobulinti vertinimo įrankį/pasiūlymų registravimo žurnalą „Vaiko pasiūlymai“ </w:t>
      </w:r>
      <w:r w:rsidRPr="00DA022A">
        <w:rPr>
          <w:rFonts w:ascii="Times New Roman" w:hAnsi="Times New Roman"/>
          <w:sz w:val="24"/>
          <w:szCs w:val="24"/>
        </w:rPr>
        <w:t xml:space="preserve">pateikti </w:t>
      </w:r>
      <w:r>
        <w:rPr>
          <w:rFonts w:ascii="Times New Roman" w:hAnsi="Times New Roman"/>
          <w:sz w:val="24"/>
          <w:szCs w:val="24"/>
        </w:rPr>
        <w:t xml:space="preserve">jį </w:t>
      </w:r>
      <w:r w:rsidRPr="00DA022A">
        <w:rPr>
          <w:rFonts w:ascii="Times New Roman" w:hAnsi="Times New Roman"/>
          <w:sz w:val="24"/>
          <w:szCs w:val="24"/>
        </w:rPr>
        <w:t xml:space="preserve">paslaugų gavėjams lengviau suprantama kalba. </w:t>
      </w:r>
    </w:p>
    <w:p w14:paraId="17D34B7B" w14:textId="77777777" w:rsidR="00F33C4E" w:rsidRDefault="00F33C4E" w:rsidP="00F33C4E">
      <w:pPr>
        <w:pStyle w:val="Betarp"/>
        <w:spacing w:line="276" w:lineRule="auto"/>
        <w:jc w:val="both"/>
        <w:rPr>
          <w:rFonts w:ascii="Times New Roman" w:eastAsia="SimSun" w:hAnsi="Times New Roman"/>
          <w:color w:val="000000"/>
          <w:sz w:val="24"/>
          <w:szCs w:val="24"/>
          <w:lang w:eastAsia="zh-CN" w:bidi="ar"/>
        </w:rPr>
      </w:pPr>
      <w:r>
        <w:rPr>
          <w:rFonts w:ascii="Times New Roman" w:hAnsi="Times New Roman"/>
          <w:sz w:val="24"/>
          <w:szCs w:val="24"/>
        </w:rPr>
        <w:t xml:space="preserve">2. </w:t>
      </w:r>
      <w:r w:rsidRPr="00DA022A">
        <w:rPr>
          <w:rFonts w:ascii="Times New Roman" w:hAnsi="Times New Roman"/>
          <w:sz w:val="24"/>
          <w:szCs w:val="24"/>
        </w:rPr>
        <w:t>Iki 2024</w:t>
      </w:r>
      <w:r>
        <w:rPr>
          <w:rFonts w:ascii="Times New Roman" w:hAnsi="Times New Roman"/>
          <w:sz w:val="24"/>
          <w:szCs w:val="24"/>
        </w:rPr>
        <w:t xml:space="preserve"> – </w:t>
      </w:r>
      <w:r w:rsidRPr="00DA022A">
        <w:rPr>
          <w:rFonts w:ascii="Times New Roman" w:hAnsi="Times New Roman"/>
          <w:sz w:val="24"/>
          <w:szCs w:val="24"/>
        </w:rPr>
        <w:t>06</w:t>
      </w:r>
      <w:r>
        <w:rPr>
          <w:rFonts w:ascii="Times New Roman" w:hAnsi="Times New Roman"/>
          <w:sz w:val="24"/>
          <w:szCs w:val="24"/>
        </w:rPr>
        <w:t xml:space="preserve"> – </w:t>
      </w:r>
      <w:r w:rsidRPr="00DA022A">
        <w:rPr>
          <w:rFonts w:ascii="Times New Roman" w:hAnsi="Times New Roman"/>
          <w:sz w:val="24"/>
          <w:szCs w:val="24"/>
        </w:rPr>
        <w:t xml:space="preserve">01 peržiūrėti </w:t>
      </w:r>
      <w:r>
        <w:rPr>
          <w:rFonts w:ascii="Times New Roman" w:hAnsi="Times New Roman"/>
          <w:sz w:val="24"/>
          <w:szCs w:val="24"/>
        </w:rPr>
        <w:t>paslaugų gavėjų įsitraukimo į paslaugų planavimą, teikimą ir vertinimą</w:t>
      </w:r>
      <w:r w:rsidRPr="00DA022A">
        <w:rPr>
          <w:rFonts w:ascii="Times New Roman" w:hAnsi="Times New Roman"/>
          <w:sz w:val="24"/>
          <w:szCs w:val="24"/>
        </w:rPr>
        <w:t xml:space="preserve"> koncepciją </w:t>
      </w:r>
      <w:r>
        <w:rPr>
          <w:rFonts w:ascii="Times New Roman" w:hAnsi="Times New Roman"/>
          <w:sz w:val="24"/>
          <w:szCs w:val="24"/>
        </w:rPr>
        <w:t>–</w:t>
      </w:r>
      <w:r w:rsidRPr="00DA022A">
        <w:rPr>
          <w:rFonts w:ascii="Times New Roman" w:hAnsi="Times New Roman"/>
          <w:sz w:val="24"/>
          <w:szCs w:val="24"/>
        </w:rPr>
        <w:t xml:space="preserve"> </w:t>
      </w:r>
      <w:r>
        <w:rPr>
          <w:rFonts w:ascii="Times New Roman" w:eastAsia="SimSun" w:hAnsi="Times New Roman"/>
          <w:color w:val="000000"/>
          <w:sz w:val="24"/>
          <w:szCs w:val="24"/>
          <w:lang w:eastAsia="zh-CN" w:bidi="ar"/>
        </w:rPr>
        <w:t>parengti paslaugų gavėjams algoritmą apie paslaugų planavimą, teikimą ir vertinimą.</w:t>
      </w:r>
    </w:p>
    <w:p w14:paraId="20036223" w14:textId="77777777" w:rsidR="00F33C4E" w:rsidRPr="00DE6B38" w:rsidRDefault="00F33C4E" w:rsidP="00F33C4E">
      <w:pPr>
        <w:pStyle w:val="Betarp"/>
        <w:spacing w:line="276" w:lineRule="auto"/>
        <w:jc w:val="both"/>
        <w:rPr>
          <w:rFonts w:ascii="Times New Roman" w:hAnsi="Times New Roman"/>
          <w:sz w:val="24"/>
          <w:szCs w:val="24"/>
        </w:rPr>
      </w:pPr>
      <w:r>
        <w:rPr>
          <w:rFonts w:ascii="Times New Roman" w:eastAsia="SimSun" w:hAnsi="Times New Roman"/>
          <w:color w:val="000000"/>
          <w:sz w:val="24"/>
          <w:szCs w:val="24"/>
          <w:lang w:eastAsia="zh-CN" w:bidi="ar"/>
        </w:rPr>
        <w:t xml:space="preserve">3. </w:t>
      </w:r>
      <w:r>
        <w:rPr>
          <w:rFonts w:ascii="Times New Roman" w:hAnsi="Times New Roman"/>
          <w:sz w:val="24"/>
          <w:szCs w:val="24"/>
        </w:rPr>
        <w:t>Iki 2024 – 10 – 31 atlikti paslaugų gavėjų įsitraukimo į paslaugų planavimą, teikimą ir vertinimą matavimą.</w:t>
      </w:r>
    </w:p>
    <w:p w14:paraId="68BC9231" w14:textId="180B1105" w:rsidR="00F33C4E" w:rsidRDefault="00F33C4E" w:rsidP="00F33C4E">
      <w:pPr>
        <w:tabs>
          <w:tab w:val="left" w:pos="3672"/>
        </w:tabs>
        <w:spacing w:line="240" w:lineRule="auto"/>
        <w:rPr>
          <w:rFonts w:ascii="Times New Roman" w:eastAsia="SimSun" w:hAnsi="Times New Roman"/>
          <w:color w:val="000000"/>
          <w:sz w:val="24"/>
          <w:szCs w:val="24"/>
          <w:lang w:eastAsia="zh-CN" w:bidi="ar"/>
        </w:rPr>
      </w:pPr>
      <w:r w:rsidRPr="00DE6B38">
        <w:rPr>
          <w:rFonts w:ascii="Times New Roman" w:eastAsia="SimSun" w:hAnsi="Times New Roman"/>
          <w:color w:val="000000"/>
          <w:sz w:val="24"/>
          <w:szCs w:val="24"/>
          <w:lang w:eastAsia="zh-CN" w:bidi="ar"/>
        </w:rPr>
        <w:t>4. Iki 2024</w:t>
      </w:r>
      <w:r>
        <w:rPr>
          <w:rFonts w:ascii="Times New Roman" w:eastAsia="SimSun" w:hAnsi="Times New Roman"/>
          <w:color w:val="000000"/>
          <w:sz w:val="24"/>
          <w:szCs w:val="24"/>
          <w:lang w:eastAsia="zh-CN" w:bidi="ar"/>
        </w:rPr>
        <w:t xml:space="preserve"> – </w:t>
      </w:r>
      <w:r w:rsidRPr="00DE6B38">
        <w:rPr>
          <w:rFonts w:ascii="Times New Roman" w:eastAsia="SimSun" w:hAnsi="Times New Roman"/>
          <w:color w:val="000000"/>
          <w:sz w:val="24"/>
          <w:szCs w:val="24"/>
          <w:lang w:eastAsia="zh-CN" w:bidi="ar"/>
        </w:rPr>
        <w:t>12</w:t>
      </w:r>
      <w:r>
        <w:rPr>
          <w:rFonts w:ascii="Times New Roman" w:eastAsia="SimSun" w:hAnsi="Times New Roman"/>
          <w:color w:val="000000"/>
          <w:sz w:val="24"/>
          <w:szCs w:val="24"/>
          <w:lang w:eastAsia="zh-CN" w:bidi="ar"/>
        </w:rPr>
        <w:t xml:space="preserve"> – </w:t>
      </w:r>
      <w:r w:rsidRPr="00DE6B38">
        <w:rPr>
          <w:rFonts w:ascii="Times New Roman" w:eastAsia="SimSun" w:hAnsi="Times New Roman"/>
          <w:color w:val="000000"/>
          <w:sz w:val="24"/>
          <w:szCs w:val="24"/>
          <w:lang w:eastAsia="zh-CN" w:bidi="ar"/>
        </w:rPr>
        <w:t>31 pristatyti, įstaigos darbuotojams ir suinteresuotiems asmenims paslaugų gavėjų įsitrauk</w:t>
      </w:r>
      <w:r>
        <w:rPr>
          <w:rFonts w:ascii="Times New Roman" w:eastAsia="SimSun" w:hAnsi="Times New Roman"/>
          <w:color w:val="000000"/>
          <w:sz w:val="24"/>
          <w:szCs w:val="24"/>
          <w:lang w:eastAsia="zh-CN" w:bidi="ar"/>
        </w:rPr>
        <w:t>i</w:t>
      </w:r>
      <w:r w:rsidRPr="00DE6B38">
        <w:rPr>
          <w:rFonts w:ascii="Times New Roman" w:eastAsia="SimSun" w:hAnsi="Times New Roman"/>
          <w:color w:val="000000"/>
          <w:sz w:val="24"/>
          <w:szCs w:val="24"/>
          <w:lang w:eastAsia="zh-CN" w:bidi="ar"/>
        </w:rPr>
        <w:t>mo į paslaugų planavimą, teikimą ir vertinimą rezultatus</w:t>
      </w:r>
    </w:p>
    <w:p w14:paraId="7B98A648" w14:textId="2A302493" w:rsidR="00F33C4E" w:rsidRDefault="00F33C4E" w:rsidP="00F33C4E">
      <w:pPr>
        <w:tabs>
          <w:tab w:val="left" w:pos="3672"/>
        </w:tabs>
        <w:spacing w:line="240" w:lineRule="auto"/>
      </w:pPr>
    </w:p>
    <w:p w14:paraId="13F7DE2B" w14:textId="2712C508" w:rsidR="00F33C4E" w:rsidRDefault="00F33C4E" w:rsidP="00F33C4E">
      <w:pPr>
        <w:tabs>
          <w:tab w:val="left" w:pos="3672"/>
        </w:tabs>
        <w:spacing w:line="240" w:lineRule="auto"/>
      </w:pPr>
    </w:p>
    <w:p w14:paraId="161D7A3B" w14:textId="03E6F75D" w:rsidR="00F33C4E" w:rsidRDefault="00F33C4E" w:rsidP="00F33C4E">
      <w:pPr>
        <w:tabs>
          <w:tab w:val="left" w:pos="3672"/>
        </w:tabs>
        <w:spacing w:line="240" w:lineRule="auto"/>
      </w:pPr>
    </w:p>
    <w:p w14:paraId="4EAC5AAA" w14:textId="451F0838" w:rsidR="00F33C4E" w:rsidRDefault="00F33C4E" w:rsidP="00F33C4E">
      <w:pPr>
        <w:tabs>
          <w:tab w:val="left" w:pos="3672"/>
        </w:tabs>
        <w:spacing w:line="240" w:lineRule="auto"/>
      </w:pPr>
    </w:p>
    <w:p w14:paraId="1FCF4EDA" w14:textId="77777777" w:rsidR="00F33C4E" w:rsidRDefault="00F33C4E" w:rsidP="00F33C4E">
      <w:pPr>
        <w:spacing w:after="0"/>
        <w:jc w:val="center"/>
        <w:rPr>
          <w:rFonts w:ascii="Times New Roman" w:hAnsi="Times New Roman" w:cs="Times New Roman"/>
          <w:b/>
          <w:color w:val="FF0000"/>
        </w:rPr>
      </w:pPr>
      <w:r w:rsidRPr="00CE0747">
        <w:rPr>
          <w:rFonts w:ascii="Times New Roman" w:hAnsi="Times New Roman" w:cs="Times New Roman"/>
          <w:b/>
          <w:sz w:val="24"/>
          <w:szCs w:val="24"/>
          <w:lang w:eastAsia="lt-LT"/>
        </w:rPr>
        <w:lastRenderedPageBreak/>
        <w:t xml:space="preserve">V. </w:t>
      </w:r>
      <w:r>
        <w:rPr>
          <w:rFonts w:ascii="Times New Roman" w:hAnsi="Times New Roman" w:cs="Times New Roman"/>
          <w:b/>
          <w:sz w:val="24"/>
          <w:szCs w:val="24"/>
          <w:lang w:eastAsia="lt-LT"/>
        </w:rPr>
        <w:t>PASLAUGŲ GAVĖJŲ ĮGALINIMO REZULTATAI 2023 M</w:t>
      </w:r>
    </w:p>
    <w:p w14:paraId="6F10B438" w14:textId="77777777" w:rsidR="00F33C4E" w:rsidRPr="001F3934" w:rsidRDefault="00F33C4E" w:rsidP="00F33C4E">
      <w:pPr>
        <w:spacing w:after="0"/>
        <w:jc w:val="center"/>
        <w:rPr>
          <w:rFonts w:ascii="Times New Roman" w:hAnsi="Times New Roman" w:cs="Times New Roman"/>
          <w:b/>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F33C4E" w:rsidRPr="0029474F" w14:paraId="74A141D1" w14:textId="77777777" w:rsidTr="00D15902">
        <w:tc>
          <w:tcPr>
            <w:tcW w:w="1980" w:type="dxa"/>
            <w:vAlign w:val="center"/>
          </w:tcPr>
          <w:p w14:paraId="6EDEBCEE" w14:textId="77777777" w:rsidR="00F33C4E" w:rsidRPr="0032656F" w:rsidRDefault="00F33C4E" w:rsidP="00D15902">
            <w:pPr>
              <w:pStyle w:val="Betarp"/>
              <w:jc w:val="center"/>
              <w:rPr>
                <w:rFonts w:ascii="Times New Roman" w:hAnsi="Times New Roman" w:cs="Times New Roman"/>
                <w:b/>
                <w:sz w:val="24"/>
                <w:szCs w:val="24"/>
              </w:rPr>
            </w:pPr>
            <w:r w:rsidRPr="0032656F">
              <w:rPr>
                <w:rFonts w:ascii="Times New Roman" w:hAnsi="Times New Roman" w:cs="Times New Roman"/>
                <w:b/>
                <w:sz w:val="24"/>
                <w:szCs w:val="24"/>
              </w:rPr>
              <w:t>29 kriterijus</w:t>
            </w:r>
          </w:p>
        </w:tc>
        <w:tc>
          <w:tcPr>
            <w:tcW w:w="7649" w:type="dxa"/>
          </w:tcPr>
          <w:p w14:paraId="7202E893" w14:textId="77777777" w:rsidR="00F33C4E" w:rsidRPr="007E4179" w:rsidRDefault="00F33C4E" w:rsidP="00D15902">
            <w:pPr>
              <w:spacing w:after="0" w:line="240" w:lineRule="auto"/>
              <w:contextualSpacing/>
              <w:jc w:val="both"/>
              <w:rPr>
                <w:rFonts w:ascii="Times New Roman" w:hAnsi="Times New Roman" w:cs="Times New Roman"/>
                <w:sz w:val="24"/>
                <w:szCs w:val="24"/>
              </w:rPr>
            </w:pPr>
            <w:r w:rsidRPr="008833B4">
              <w:rPr>
                <w:rFonts w:ascii="Times New Roman" w:hAnsi="Times New Roman" w:cs="Times New Roman"/>
                <w:sz w:val="24"/>
                <w:szCs w:val="24"/>
              </w:rPr>
              <w:t xml:space="preserve">Socialinių paslaugų teikėjas </w:t>
            </w:r>
            <w:r>
              <w:rPr>
                <w:rFonts w:ascii="Times New Roman" w:hAnsi="Times New Roman" w:cs="Times New Roman"/>
                <w:sz w:val="24"/>
                <w:szCs w:val="24"/>
              </w:rPr>
              <w:t>taiko specifines priemones, kad personalas ir paslaugų vartotojas suprastų, didintų ir gerintų paslaugų gavėjų įgalinimą.</w:t>
            </w:r>
          </w:p>
        </w:tc>
      </w:tr>
      <w:tr w:rsidR="00F33C4E" w:rsidRPr="0029474F" w14:paraId="13B58615" w14:textId="77777777" w:rsidTr="00D15902">
        <w:trPr>
          <w:trHeight w:val="545"/>
        </w:trPr>
        <w:tc>
          <w:tcPr>
            <w:tcW w:w="1980" w:type="dxa"/>
            <w:vAlign w:val="center"/>
          </w:tcPr>
          <w:p w14:paraId="6966D6D9" w14:textId="16BE9E5A" w:rsidR="00F33C4E" w:rsidRPr="0029474F" w:rsidRDefault="00ED4ED9" w:rsidP="00D15902">
            <w:pPr>
              <w:pStyle w:val="Betarp"/>
              <w:jc w:val="center"/>
              <w:rPr>
                <w:rFonts w:ascii="Times New Roman" w:hAnsi="Times New Roman" w:cs="Times New Roman"/>
                <w:b/>
                <w:bCs/>
                <w:sz w:val="24"/>
                <w:szCs w:val="24"/>
              </w:rPr>
            </w:pPr>
            <w:r>
              <w:rPr>
                <w:rFonts w:ascii="Times New Roman" w:hAnsi="Times New Roman" w:cs="Times New Roman"/>
                <w:b/>
                <w:bCs/>
                <w:sz w:val="24"/>
                <w:szCs w:val="24"/>
              </w:rPr>
              <w:t xml:space="preserve">45 </w:t>
            </w:r>
            <w:bookmarkStart w:id="4" w:name="_GoBack"/>
            <w:bookmarkEnd w:id="4"/>
            <w:r w:rsidR="00F33C4E" w:rsidRPr="0029474F">
              <w:rPr>
                <w:rFonts w:ascii="Times New Roman" w:hAnsi="Times New Roman" w:cs="Times New Roman"/>
                <w:b/>
                <w:bCs/>
                <w:sz w:val="24"/>
                <w:szCs w:val="24"/>
              </w:rPr>
              <w:t>Rodiklis</w:t>
            </w:r>
          </w:p>
        </w:tc>
        <w:tc>
          <w:tcPr>
            <w:tcW w:w="7649" w:type="dxa"/>
          </w:tcPr>
          <w:p w14:paraId="294D40A3" w14:textId="77777777" w:rsidR="00F33C4E" w:rsidRPr="0032656F" w:rsidRDefault="00F33C4E" w:rsidP="00D15902">
            <w:pPr>
              <w:pStyle w:val="Betarp"/>
              <w:rPr>
                <w:rFonts w:ascii="Times New Roman" w:hAnsi="Times New Roman" w:cs="Times New Roman"/>
                <w:b/>
                <w:sz w:val="24"/>
                <w:szCs w:val="24"/>
              </w:rPr>
            </w:pPr>
            <w:r w:rsidRPr="0032656F">
              <w:rPr>
                <w:rFonts w:ascii="Times New Roman" w:hAnsi="Times New Roman" w:cs="Times New Roman"/>
                <w:b/>
                <w:sz w:val="24"/>
                <w:szCs w:val="24"/>
              </w:rPr>
              <w:t>Paslaugų gavėjų savarankiškumo lygio išlaikymo ar padidėjimo procentinė išraiška.</w:t>
            </w:r>
          </w:p>
        </w:tc>
      </w:tr>
    </w:tbl>
    <w:p w14:paraId="35E59771" w14:textId="37845C36" w:rsidR="00F33C4E" w:rsidRDefault="00F33C4E" w:rsidP="00F33C4E">
      <w:pPr>
        <w:spacing w:after="0" w:line="360" w:lineRule="auto"/>
        <w:ind w:firstLine="540"/>
        <w:jc w:val="both"/>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64384" behindDoc="0" locked="0" layoutInCell="1" allowOverlap="1" wp14:anchorId="19ECEE0D" wp14:editId="27B8BFB9">
            <wp:simplePos x="0" y="0"/>
            <wp:positionH relativeFrom="column">
              <wp:posOffset>-60960</wp:posOffset>
            </wp:positionH>
            <wp:positionV relativeFrom="paragraph">
              <wp:posOffset>258445</wp:posOffset>
            </wp:positionV>
            <wp:extent cx="6134100" cy="2333625"/>
            <wp:effectExtent l="0" t="0" r="0" b="9525"/>
            <wp:wrapNone/>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3EF8C4A" w14:textId="614BE45B" w:rsidR="00F33C4E" w:rsidRDefault="00F33C4E" w:rsidP="00F33C4E">
      <w:pPr>
        <w:spacing w:after="0" w:line="360" w:lineRule="auto"/>
        <w:ind w:firstLine="540"/>
        <w:jc w:val="right"/>
        <w:rPr>
          <w:rFonts w:ascii="Times New Roman" w:hAnsi="Times New Roman" w:cs="Times New Roman"/>
          <w:color w:val="808080" w:themeColor="background1" w:themeShade="80"/>
        </w:rPr>
      </w:pPr>
    </w:p>
    <w:p w14:paraId="57E5BC3D" w14:textId="77777777" w:rsidR="00F33C4E" w:rsidRDefault="00F33C4E" w:rsidP="00F33C4E">
      <w:pPr>
        <w:spacing w:after="0" w:line="360" w:lineRule="auto"/>
        <w:ind w:firstLine="540"/>
        <w:jc w:val="right"/>
        <w:rPr>
          <w:rFonts w:ascii="Times New Roman" w:hAnsi="Times New Roman" w:cs="Times New Roman"/>
          <w:color w:val="808080" w:themeColor="background1" w:themeShade="80"/>
        </w:rPr>
      </w:pPr>
    </w:p>
    <w:p w14:paraId="23734355" w14:textId="77777777" w:rsidR="00F33C4E" w:rsidRDefault="00F33C4E" w:rsidP="00F33C4E">
      <w:pPr>
        <w:spacing w:after="0" w:line="360" w:lineRule="auto"/>
        <w:ind w:firstLine="540"/>
        <w:jc w:val="right"/>
        <w:rPr>
          <w:rFonts w:ascii="Times New Roman" w:hAnsi="Times New Roman" w:cs="Times New Roman"/>
          <w:color w:val="808080" w:themeColor="background1" w:themeShade="80"/>
        </w:rPr>
      </w:pPr>
    </w:p>
    <w:p w14:paraId="17EADF2F" w14:textId="77777777" w:rsidR="00F33C4E" w:rsidRDefault="00F33C4E" w:rsidP="00F33C4E">
      <w:pPr>
        <w:spacing w:after="0" w:line="360" w:lineRule="auto"/>
        <w:ind w:firstLine="540"/>
        <w:jc w:val="right"/>
        <w:rPr>
          <w:rFonts w:ascii="Times New Roman" w:hAnsi="Times New Roman" w:cs="Times New Roman"/>
          <w:color w:val="808080" w:themeColor="background1" w:themeShade="80"/>
        </w:rPr>
      </w:pPr>
    </w:p>
    <w:p w14:paraId="2880D69B" w14:textId="77777777" w:rsidR="00F33C4E" w:rsidRDefault="00F33C4E" w:rsidP="00F33C4E">
      <w:pPr>
        <w:spacing w:after="0" w:line="360" w:lineRule="auto"/>
        <w:ind w:firstLine="540"/>
        <w:jc w:val="right"/>
        <w:rPr>
          <w:rFonts w:ascii="Times New Roman" w:hAnsi="Times New Roman" w:cs="Times New Roman"/>
          <w:color w:val="808080" w:themeColor="background1" w:themeShade="80"/>
        </w:rPr>
      </w:pPr>
    </w:p>
    <w:p w14:paraId="71B5CB8D" w14:textId="77777777" w:rsidR="00F33C4E" w:rsidRDefault="00F33C4E" w:rsidP="00F33C4E">
      <w:pPr>
        <w:spacing w:after="0" w:line="360" w:lineRule="auto"/>
        <w:ind w:firstLine="540"/>
        <w:jc w:val="right"/>
        <w:rPr>
          <w:rFonts w:ascii="Times New Roman" w:hAnsi="Times New Roman" w:cs="Times New Roman"/>
          <w:color w:val="808080" w:themeColor="background1" w:themeShade="80"/>
        </w:rPr>
      </w:pPr>
    </w:p>
    <w:p w14:paraId="664ED8DB" w14:textId="77777777" w:rsidR="00F33C4E" w:rsidRDefault="00F33C4E" w:rsidP="00F33C4E">
      <w:pPr>
        <w:spacing w:after="0" w:line="360" w:lineRule="auto"/>
        <w:ind w:firstLine="540"/>
        <w:jc w:val="right"/>
        <w:rPr>
          <w:rFonts w:ascii="Times New Roman" w:hAnsi="Times New Roman" w:cs="Times New Roman"/>
          <w:color w:val="808080" w:themeColor="background1" w:themeShade="80"/>
        </w:rPr>
      </w:pPr>
    </w:p>
    <w:p w14:paraId="79E2347A" w14:textId="77777777" w:rsidR="00F33C4E" w:rsidRDefault="00F33C4E" w:rsidP="00F33C4E">
      <w:pPr>
        <w:spacing w:after="0" w:line="360" w:lineRule="auto"/>
        <w:ind w:firstLine="540"/>
        <w:jc w:val="right"/>
        <w:rPr>
          <w:rFonts w:ascii="Times New Roman" w:hAnsi="Times New Roman" w:cs="Times New Roman"/>
          <w:color w:val="808080" w:themeColor="background1" w:themeShade="80"/>
        </w:rPr>
      </w:pPr>
    </w:p>
    <w:p w14:paraId="7604343D" w14:textId="77777777" w:rsidR="00F33C4E" w:rsidRDefault="00F33C4E" w:rsidP="00F33C4E">
      <w:pPr>
        <w:spacing w:after="0" w:line="360" w:lineRule="auto"/>
        <w:ind w:firstLine="540"/>
        <w:jc w:val="right"/>
        <w:rPr>
          <w:rFonts w:ascii="Times New Roman" w:hAnsi="Times New Roman" w:cs="Times New Roman"/>
          <w:color w:val="808080" w:themeColor="background1" w:themeShade="80"/>
        </w:rPr>
      </w:pPr>
    </w:p>
    <w:p w14:paraId="484ECAA4" w14:textId="77777777" w:rsidR="00F33C4E" w:rsidRDefault="00F33C4E" w:rsidP="00F33C4E">
      <w:pPr>
        <w:spacing w:after="0" w:line="360" w:lineRule="auto"/>
        <w:rPr>
          <w:rFonts w:ascii="Times New Roman" w:hAnsi="Times New Roman" w:cs="Times New Roman"/>
          <w:color w:val="808080" w:themeColor="background1" w:themeShade="80"/>
        </w:rPr>
      </w:pPr>
    </w:p>
    <w:p w14:paraId="11C0C2C2" w14:textId="77777777" w:rsidR="00F33C4E" w:rsidRPr="00061832" w:rsidRDefault="00F33C4E" w:rsidP="00F33C4E">
      <w:pPr>
        <w:spacing w:after="0" w:line="360" w:lineRule="auto"/>
        <w:ind w:firstLine="540"/>
        <w:jc w:val="right"/>
        <w:rPr>
          <w:rFonts w:ascii="Times New Roman" w:hAnsi="Times New Roman" w:cs="Times New Roman"/>
          <w:color w:val="808080" w:themeColor="background1" w:themeShade="80"/>
        </w:rPr>
      </w:pPr>
      <w:r w:rsidRPr="0032656F">
        <w:rPr>
          <w:rFonts w:ascii="Times New Roman" w:hAnsi="Times New Roman" w:cs="Times New Roman"/>
          <w:color w:val="808080" w:themeColor="background1" w:themeShade="80"/>
        </w:rPr>
        <w:t>1 diagrama</w:t>
      </w:r>
    </w:p>
    <w:p w14:paraId="2AFC4367" w14:textId="77777777" w:rsidR="00F33C4E" w:rsidRDefault="00F33C4E" w:rsidP="00F33C4E">
      <w:pPr>
        <w:spacing w:after="0" w:line="276" w:lineRule="auto"/>
        <w:ind w:firstLine="540"/>
        <w:jc w:val="both"/>
        <w:rPr>
          <w:rFonts w:ascii="Times New Roman" w:hAnsi="Times New Roman" w:cs="Times New Roman"/>
          <w:i/>
          <w:lang w:eastAsia="lt-LT"/>
        </w:rPr>
      </w:pPr>
      <w:r>
        <w:rPr>
          <w:rFonts w:ascii="Times New Roman" w:hAnsi="Times New Roman" w:cs="Times New Roman"/>
        </w:rPr>
        <w:t xml:space="preserve">Taikant EQUASS sistemą buvo tirti 2023 m. paslaugų gavėjų įgalinimo rezultatai, peržiūrėta </w:t>
      </w:r>
      <w:r w:rsidRPr="00AF03F1">
        <w:rPr>
          <w:rFonts w:ascii="Times New Roman" w:hAnsi="Times New Roman" w:cs="Times New Roman"/>
        </w:rPr>
        <w:t xml:space="preserve">Įgalinimo koncepcija </w:t>
      </w:r>
      <w:r>
        <w:rPr>
          <w:rFonts w:ascii="Times New Roman" w:hAnsi="Times New Roman" w:cs="Times New Roman"/>
        </w:rPr>
        <w:t xml:space="preserve">ir identifikuoti metodai  ir priemonės kaip efektyvinti paslaugų gavėjų įgalinimą. </w:t>
      </w:r>
      <w:r>
        <w:rPr>
          <w:rFonts w:ascii="Times New Roman" w:hAnsi="Times New Roman" w:cs="Times New Roman"/>
          <w:lang w:eastAsia="lt-LT"/>
        </w:rPr>
        <w:t xml:space="preserve">Pasirinktas tyrimo metodas – anketinės apklausos, pritaikytos paslaugų gavėjams. 2022 m. tiriant įgalinimo rezultatus, fiksuotas bendras PG savarankiškumas, todėl 2023 m. tyrimui išskirtos konkrečios aktualios sritys, kurios turėjo išsamiau atskleisti situaciją (1 diagrama). </w:t>
      </w:r>
    </w:p>
    <w:p w14:paraId="2AB27F5D" w14:textId="77777777" w:rsidR="00F33C4E" w:rsidRDefault="00F33C4E" w:rsidP="00F33C4E">
      <w:pPr>
        <w:spacing w:after="0" w:line="276" w:lineRule="auto"/>
        <w:ind w:firstLine="360"/>
        <w:jc w:val="both"/>
        <w:rPr>
          <w:rFonts w:ascii="Times New Roman" w:hAnsi="Times New Roman" w:cs="Times New Roman"/>
        </w:rPr>
      </w:pPr>
      <w:r w:rsidRPr="003D43A0">
        <w:rPr>
          <w:rFonts w:ascii="Times New Roman" w:hAnsi="Times New Roman" w:cs="Times New Roman"/>
        </w:rPr>
        <w:t>Apklausoje viso dalyvavo dienos socialinės globos 68</w:t>
      </w:r>
      <w:r w:rsidRPr="003D43A0">
        <w:rPr>
          <w:rFonts w:ascii="Times New Roman" w:hAnsi="Times New Roman" w:cs="Times New Roman"/>
          <w:color w:val="FF0000"/>
        </w:rPr>
        <w:t xml:space="preserve"> </w:t>
      </w:r>
      <w:r w:rsidRPr="003D43A0">
        <w:rPr>
          <w:rFonts w:ascii="Times New Roman" w:hAnsi="Times New Roman" w:cs="Times New Roman"/>
        </w:rPr>
        <w:t xml:space="preserve">paslaugų gavėjai. </w:t>
      </w:r>
      <w:r w:rsidRPr="003D43A0">
        <w:rPr>
          <w:rFonts w:ascii="Times New Roman" w:hAnsi="Times New Roman" w:cs="Times New Roman"/>
          <w:b/>
        </w:rPr>
        <w:t>Maisto gaminimo ir valgymo įgūdžiai.</w:t>
      </w:r>
      <w:r w:rsidRPr="003D43A0">
        <w:rPr>
          <w:rFonts w:ascii="Times New Roman" w:hAnsi="Times New Roman" w:cs="Times New Roman"/>
        </w:rPr>
        <w:t xml:space="preserve"> Rezultatai parodė, jog didžioji dalis paslaugų gavėjų (74%) yra savarankiški mitybos atžvilgiu, iš jų savarankiškai geba pavalgyti - 56%, pagaminti maistą - 18%.</w:t>
      </w:r>
      <w:r w:rsidRPr="003D43A0">
        <w:rPr>
          <w:rFonts w:ascii="Times New Roman" w:hAnsi="Times New Roman" w:cs="Times New Roman"/>
          <w:b/>
        </w:rPr>
        <w:t xml:space="preserve"> Emocijų raiška. </w:t>
      </w:r>
      <w:r w:rsidRPr="003D43A0">
        <w:rPr>
          <w:rFonts w:ascii="Times New Roman" w:hAnsi="Times New Roman" w:cs="Times New Roman"/>
        </w:rPr>
        <w:t>Rezultatai atskleidė, jog</w:t>
      </w:r>
      <w:r w:rsidRPr="003D43A0">
        <w:rPr>
          <w:rFonts w:ascii="Times New Roman" w:hAnsi="Times New Roman" w:cs="Times New Roman"/>
          <w:b/>
        </w:rPr>
        <w:t xml:space="preserve"> </w:t>
      </w:r>
      <w:r w:rsidRPr="003D43A0">
        <w:rPr>
          <w:rFonts w:ascii="Times New Roman" w:hAnsi="Times New Roman" w:cs="Times New Roman"/>
        </w:rPr>
        <w:t>80</w:t>
      </w:r>
      <w:r w:rsidRPr="003D43A0">
        <w:rPr>
          <w:rFonts w:ascii="Times New Roman" w:hAnsi="Times New Roman" w:cs="Times New Roman"/>
          <w:lang w:val="en-GB"/>
        </w:rPr>
        <w:t>%</w:t>
      </w:r>
      <w:r w:rsidRPr="003D43A0">
        <w:rPr>
          <w:rFonts w:ascii="Times New Roman" w:hAnsi="Times New Roman" w:cs="Times New Roman"/>
        </w:rPr>
        <w:t xml:space="preserve"> paslaugų gavėjų geba reikšti emocijas (pyktį, džiaugsmą ir kt.).</w:t>
      </w:r>
      <w:r w:rsidRPr="003D43A0">
        <w:rPr>
          <w:rFonts w:ascii="Times New Roman" w:hAnsi="Times New Roman" w:cs="Times New Roman"/>
          <w:b/>
        </w:rPr>
        <w:t xml:space="preserve"> Įgūdžiai apsirengti/nusirengti. </w:t>
      </w:r>
      <w:r w:rsidRPr="003D43A0">
        <w:rPr>
          <w:rFonts w:ascii="Times New Roman" w:hAnsi="Times New Roman" w:cs="Times New Roman"/>
        </w:rPr>
        <w:t>Rezultatai parodė, jog pilnai apsirengti/nusirengti geba 17</w:t>
      </w:r>
      <w:bookmarkStart w:id="5" w:name="_Hlk154643503"/>
      <w:r w:rsidRPr="003D43A0">
        <w:rPr>
          <w:rFonts w:ascii="Times New Roman" w:hAnsi="Times New Roman" w:cs="Times New Roman"/>
        </w:rPr>
        <w:t>%,</w:t>
      </w:r>
      <w:bookmarkEnd w:id="5"/>
      <w:r w:rsidRPr="003D43A0">
        <w:rPr>
          <w:rFonts w:ascii="Times New Roman" w:hAnsi="Times New Roman" w:cs="Times New Roman"/>
        </w:rPr>
        <w:t xml:space="preserve"> o net 63% paslaugų gavėjų geba apsirengti iš dalies.</w:t>
      </w:r>
      <w:r w:rsidRPr="003D43A0">
        <w:rPr>
          <w:rFonts w:ascii="Times New Roman" w:hAnsi="Times New Roman" w:cs="Times New Roman"/>
          <w:b/>
        </w:rPr>
        <w:t xml:space="preserve"> Gebėjimas išsakyti nuomonę. </w:t>
      </w:r>
      <w:r w:rsidRPr="003D43A0">
        <w:rPr>
          <w:rFonts w:ascii="Times New Roman" w:hAnsi="Times New Roman" w:cs="Times New Roman"/>
        </w:rPr>
        <w:t>Rezultatai atskleidė, jog 70% paslaugų gavėjų geba pasakyti „ne“, geba paklausti, išsakyti, ko nori ar vienaip ir kitaip reikšti savo nuomonę.</w:t>
      </w:r>
      <w:r w:rsidRPr="003D43A0">
        <w:rPr>
          <w:rFonts w:ascii="Times New Roman" w:hAnsi="Times New Roman" w:cs="Times New Roman"/>
          <w:b/>
        </w:rPr>
        <w:t xml:space="preserve"> Gebėjimas rinktis mėgstamą veiklą.</w:t>
      </w:r>
      <w:r w:rsidRPr="003D43A0">
        <w:rPr>
          <w:rFonts w:ascii="Times New Roman" w:hAnsi="Times New Roman" w:cs="Times New Roman"/>
        </w:rPr>
        <w:t xml:space="preserve"> Rezultatai parodė, kad net 94% paslaugų gavėjų save vertina kaip gebančius rinktis mėgstamą veiklą.</w:t>
      </w:r>
      <w:r w:rsidRPr="003D43A0">
        <w:rPr>
          <w:rFonts w:ascii="Times New Roman" w:hAnsi="Times New Roman" w:cs="Times New Roman"/>
          <w:b/>
        </w:rPr>
        <w:t xml:space="preserve"> </w:t>
      </w:r>
      <w:r w:rsidRPr="003D43A0">
        <w:rPr>
          <w:rFonts w:ascii="Times New Roman" w:hAnsi="Times New Roman" w:cs="Times New Roman"/>
        </w:rPr>
        <w:t xml:space="preserve">Apibendrinant rezultatus, galima daryti išvadą, jog paslaugų gavėjams „Šeimos slėnyje“ yra palankus įgalinimo procesas ir darbuotojų taikomi metodai duoda rezultatų. Dalis paslaugų gavėjų jau geba kai kuriose srityse būti savarankiški, kiti – iš dalies. Matome, jog įgalinimas savarankiškumo įgūdžiuose yra tęstinis ir dinamiškas procesas, todėl numatoma tęsti tyrimą reguliariai. Peržiūrint Įgalinimo koncepciją, buvo sudarytos dvi vizualizacijos – darbuotojams bei paslaugų gavėjams. </w:t>
      </w:r>
    </w:p>
    <w:p w14:paraId="1CCCEE6D" w14:textId="77777777" w:rsidR="00F33C4E" w:rsidRPr="003D43A0" w:rsidRDefault="00F33C4E" w:rsidP="00F33C4E">
      <w:pPr>
        <w:spacing w:after="0" w:line="276" w:lineRule="auto"/>
        <w:ind w:firstLine="360"/>
        <w:jc w:val="both"/>
        <w:rPr>
          <w:rFonts w:ascii="Times New Roman" w:hAnsi="Times New Roman" w:cs="Times New Roman"/>
          <w:b/>
        </w:rPr>
      </w:pPr>
      <w:r w:rsidRPr="00FA4DED">
        <w:rPr>
          <w:rFonts w:ascii="Times New Roman" w:hAnsi="Times New Roman" w:cs="Times New Roman"/>
          <w:sz w:val="24"/>
          <w:szCs w:val="24"/>
        </w:rPr>
        <w:t>Siekiant</w:t>
      </w:r>
      <w:r>
        <w:rPr>
          <w:rFonts w:ascii="Times New Roman" w:hAnsi="Times New Roman" w:cs="Times New Roman"/>
          <w:sz w:val="24"/>
          <w:szCs w:val="24"/>
        </w:rPr>
        <w:t xml:space="preserve"> </w:t>
      </w:r>
      <w:r w:rsidRPr="00C73564">
        <w:rPr>
          <w:rFonts w:ascii="Times New Roman" w:hAnsi="Times New Roman" w:cs="Times New Roman"/>
          <w:sz w:val="24"/>
          <w:szCs w:val="24"/>
        </w:rPr>
        <w:t xml:space="preserve">didinti paslaugų </w:t>
      </w:r>
      <w:r>
        <w:rPr>
          <w:rFonts w:ascii="Times New Roman" w:hAnsi="Times New Roman" w:cs="Times New Roman"/>
          <w:sz w:val="24"/>
          <w:szCs w:val="24"/>
        </w:rPr>
        <w:t>įgalinimo rezultatus</w:t>
      </w:r>
      <w:r w:rsidRPr="00FA4DED">
        <w:rPr>
          <w:rFonts w:ascii="Times New Roman" w:hAnsi="Times New Roman" w:cs="Times New Roman"/>
          <w:sz w:val="24"/>
          <w:szCs w:val="24"/>
        </w:rPr>
        <w:t xml:space="preserve"> tikslinga įgyvendinti </w:t>
      </w:r>
      <w:r w:rsidRPr="00FA4DED">
        <w:rPr>
          <w:rFonts w:ascii="Times New Roman" w:hAnsi="Times New Roman" w:cs="Times New Roman"/>
          <w:b/>
          <w:bCs/>
          <w:sz w:val="24"/>
          <w:szCs w:val="24"/>
        </w:rPr>
        <w:t>tobulinimo priemones:</w:t>
      </w:r>
    </w:p>
    <w:p w14:paraId="7CE384B1" w14:textId="5A6F0E2B" w:rsidR="00F33C4E" w:rsidRPr="008D3688" w:rsidRDefault="00F33C4E" w:rsidP="00F33C4E">
      <w:pPr>
        <w:pStyle w:val="Betarp"/>
        <w:numPr>
          <w:ilvl w:val="0"/>
          <w:numId w:val="8"/>
        </w:numPr>
        <w:spacing w:line="276" w:lineRule="auto"/>
        <w:jc w:val="both"/>
        <w:rPr>
          <w:rFonts w:ascii="Times New Roman" w:hAnsi="Times New Roman"/>
          <w:bCs/>
        </w:rPr>
      </w:pPr>
      <w:r w:rsidRPr="008D3688">
        <w:rPr>
          <w:rFonts w:ascii="Times New Roman" w:hAnsi="Times New Roman"/>
          <w:bCs/>
        </w:rPr>
        <w:t xml:space="preserve">2024 m. vasario mėn. supažindinti darbuotojus su vizualizuota Įgalinimo koncepcija (Priedas Nr.1); išdalinant informaciją grupėms. Atsakingi asmenys- Agnieška </w:t>
      </w:r>
      <w:proofErr w:type="spellStart"/>
      <w:r w:rsidRPr="008D3688">
        <w:rPr>
          <w:rFonts w:ascii="Times New Roman" w:hAnsi="Times New Roman"/>
          <w:bCs/>
        </w:rPr>
        <w:t>Kučinska</w:t>
      </w:r>
      <w:proofErr w:type="spellEnd"/>
      <w:r w:rsidRPr="008D3688">
        <w:rPr>
          <w:rFonts w:ascii="Times New Roman" w:hAnsi="Times New Roman"/>
          <w:bCs/>
        </w:rPr>
        <w:t xml:space="preserve">, Žana </w:t>
      </w:r>
      <w:proofErr w:type="spellStart"/>
      <w:r w:rsidRPr="008D3688">
        <w:rPr>
          <w:rFonts w:ascii="Times New Roman" w:hAnsi="Times New Roman"/>
          <w:bCs/>
        </w:rPr>
        <w:t>Kliukovič</w:t>
      </w:r>
      <w:proofErr w:type="spellEnd"/>
      <w:r w:rsidRPr="008D3688">
        <w:rPr>
          <w:rFonts w:ascii="Times New Roman" w:hAnsi="Times New Roman"/>
          <w:bCs/>
        </w:rPr>
        <w:t>.</w:t>
      </w:r>
    </w:p>
    <w:p w14:paraId="3F6663E0" w14:textId="36357E48" w:rsidR="00F33C4E" w:rsidRPr="008D3688" w:rsidRDefault="00F33C4E" w:rsidP="00F33C4E">
      <w:pPr>
        <w:pStyle w:val="Betarp"/>
        <w:numPr>
          <w:ilvl w:val="0"/>
          <w:numId w:val="8"/>
        </w:numPr>
        <w:spacing w:line="276" w:lineRule="auto"/>
        <w:jc w:val="both"/>
        <w:rPr>
          <w:rFonts w:ascii="Times New Roman" w:hAnsi="Times New Roman"/>
          <w:bCs/>
        </w:rPr>
      </w:pPr>
      <w:r w:rsidRPr="008D3688">
        <w:rPr>
          <w:rFonts w:ascii="Times New Roman" w:hAnsi="Times New Roman"/>
          <w:bCs/>
        </w:rPr>
        <w:t xml:space="preserve">2024 m. kas ketvirtį paslaugų gavėjai bus supažindinami su jiems pritaikyta Vizualizuota įgalinimo koncepcijos schema (Priedas Nr.2). </w:t>
      </w:r>
    </w:p>
    <w:p w14:paraId="56125FAA" w14:textId="016F1670" w:rsidR="00F33C4E" w:rsidRDefault="00F33C4E" w:rsidP="00F33C4E">
      <w:pPr>
        <w:pStyle w:val="Betarp"/>
        <w:numPr>
          <w:ilvl w:val="0"/>
          <w:numId w:val="8"/>
        </w:numPr>
        <w:spacing w:line="276" w:lineRule="auto"/>
        <w:jc w:val="both"/>
        <w:rPr>
          <w:rFonts w:ascii="Times New Roman" w:hAnsi="Times New Roman"/>
          <w:bCs/>
        </w:rPr>
      </w:pPr>
      <w:r w:rsidRPr="008D3688">
        <w:rPr>
          <w:rFonts w:ascii="Times New Roman" w:hAnsi="Times New Roman"/>
          <w:bCs/>
        </w:rPr>
        <w:t xml:space="preserve">2024 m. spalio mėn. ištirti paslaugų gavėjų įgalinimą pagal savarankiškumo sritį, jeigu reikia, tobulinant apklausą. Atsakingi asmenys - Agnieška </w:t>
      </w:r>
      <w:proofErr w:type="spellStart"/>
      <w:r w:rsidRPr="008D3688">
        <w:rPr>
          <w:rFonts w:ascii="Times New Roman" w:hAnsi="Times New Roman"/>
          <w:bCs/>
        </w:rPr>
        <w:t>Kučinska</w:t>
      </w:r>
      <w:proofErr w:type="spellEnd"/>
      <w:r w:rsidRPr="008D3688">
        <w:rPr>
          <w:rFonts w:ascii="Times New Roman" w:hAnsi="Times New Roman"/>
          <w:bCs/>
        </w:rPr>
        <w:t xml:space="preserve">, Žana </w:t>
      </w:r>
      <w:proofErr w:type="spellStart"/>
      <w:r w:rsidRPr="008D3688">
        <w:rPr>
          <w:rFonts w:ascii="Times New Roman" w:hAnsi="Times New Roman"/>
          <w:bCs/>
        </w:rPr>
        <w:t>Kliukovič</w:t>
      </w:r>
      <w:proofErr w:type="spellEnd"/>
      <w:r w:rsidRPr="008D3688">
        <w:rPr>
          <w:rFonts w:ascii="Times New Roman" w:hAnsi="Times New Roman"/>
          <w:bCs/>
        </w:rPr>
        <w:t>.</w:t>
      </w:r>
    </w:p>
    <w:p w14:paraId="1DBC7FDC" w14:textId="6381E51A" w:rsidR="00F33C4E" w:rsidRDefault="00F33C4E" w:rsidP="00F33C4E">
      <w:pPr>
        <w:pStyle w:val="Betarp"/>
        <w:spacing w:line="276" w:lineRule="auto"/>
        <w:jc w:val="both"/>
        <w:rPr>
          <w:rFonts w:ascii="Times New Roman" w:hAnsi="Times New Roman"/>
          <w:bCs/>
        </w:rPr>
      </w:pPr>
    </w:p>
    <w:p w14:paraId="093EF50C" w14:textId="4F4B7A04" w:rsidR="00F33C4E" w:rsidRDefault="00F33C4E" w:rsidP="00F33C4E">
      <w:pPr>
        <w:pStyle w:val="Betarp"/>
        <w:spacing w:line="276" w:lineRule="auto"/>
        <w:jc w:val="both"/>
        <w:rPr>
          <w:rFonts w:ascii="Times New Roman" w:hAnsi="Times New Roman"/>
          <w:bCs/>
        </w:rPr>
      </w:pPr>
    </w:p>
    <w:p w14:paraId="1D94CF2F" w14:textId="70DD0ED8" w:rsidR="00F33C4E" w:rsidRDefault="00F33C4E" w:rsidP="00F33C4E">
      <w:pPr>
        <w:pStyle w:val="Betarp"/>
        <w:spacing w:line="276" w:lineRule="auto"/>
        <w:jc w:val="both"/>
        <w:rPr>
          <w:rFonts w:ascii="Times New Roman" w:hAnsi="Times New Roman"/>
          <w:bCs/>
        </w:rPr>
      </w:pPr>
    </w:p>
    <w:p w14:paraId="6B8F6D53" w14:textId="786208E7" w:rsidR="00F33C4E" w:rsidRDefault="00F33C4E" w:rsidP="00F33C4E">
      <w:pPr>
        <w:pStyle w:val="Betarp"/>
        <w:spacing w:line="276" w:lineRule="auto"/>
        <w:jc w:val="both"/>
        <w:rPr>
          <w:rFonts w:ascii="Times New Roman" w:hAnsi="Times New Roman"/>
          <w:bCs/>
        </w:rPr>
      </w:pPr>
    </w:p>
    <w:p w14:paraId="63FC7A94" w14:textId="67F778EC" w:rsidR="00F33C4E" w:rsidRDefault="00F33C4E" w:rsidP="00F33C4E">
      <w:pPr>
        <w:pStyle w:val="Betarp"/>
        <w:spacing w:line="276" w:lineRule="auto"/>
        <w:jc w:val="both"/>
        <w:rPr>
          <w:rFonts w:ascii="Times New Roman" w:hAnsi="Times New Roman"/>
          <w:bCs/>
        </w:rPr>
      </w:pPr>
    </w:p>
    <w:p w14:paraId="1BE6EAED" w14:textId="77777777" w:rsidR="00F33C4E" w:rsidRPr="008D3688" w:rsidRDefault="00F33C4E" w:rsidP="00F33C4E">
      <w:pPr>
        <w:pStyle w:val="Betarp"/>
        <w:spacing w:line="276" w:lineRule="auto"/>
        <w:jc w:val="both"/>
        <w:rPr>
          <w:rFonts w:ascii="Times New Roman" w:hAnsi="Times New Roman"/>
          <w:bCs/>
        </w:rPr>
      </w:pPr>
    </w:p>
    <w:p w14:paraId="34CEF91E" w14:textId="77777777" w:rsidR="00F33C4E" w:rsidRPr="004E5D25" w:rsidRDefault="00F33C4E" w:rsidP="00F33C4E">
      <w:pPr>
        <w:pStyle w:val="Betarp"/>
        <w:ind w:left="360"/>
        <w:jc w:val="center"/>
        <w:rPr>
          <w:rFonts w:ascii="Times New Roman" w:hAnsi="Times New Roman" w:cs="Times New Roman"/>
          <w:b/>
          <w:bCs/>
        </w:rPr>
      </w:pPr>
      <w:r>
        <w:rPr>
          <w:rFonts w:ascii="Times New Roman" w:hAnsi="Times New Roman" w:cs="Times New Roman"/>
          <w:b/>
          <w:bCs/>
        </w:rPr>
        <w:lastRenderedPageBreak/>
        <w:t>VI. PASLAUGŲ GAVĖJŲ GYVENIMO KOKYBĖS GERINIMO REZULTATAI 2023 M</w:t>
      </w:r>
    </w:p>
    <w:p w14:paraId="0337CD68" w14:textId="77777777" w:rsidR="00F33C4E" w:rsidRPr="001C75B6" w:rsidRDefault="00F33C4E" w:rsidP="00F33C4E">
      <w:pPr>
        <w:pStyle w:val="Betarp"/>
        <w:rPr>
          <w:rFonts w:ascii="Times New Roman" w:hAnsi="Times New Roman" w:cs="Times New Roman"/>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F33C4E" w:rsidRPr="004E5D25" w14:paraId="1EEF9662" w14:textId="77777777" w:rsidTr="00D15902">
        <w:tc>
          <w:tcPr>
            <w:tcW w:w="1980" w:type="dxa"/>
            <w:vAlign w:val="center"/>
          </w:tcPr>
          <w:p w14:paraId="0ECFADEB" w14:textId="77777777" w:rsidR="00F33C4E" w:rsidRPr="001F3ACD" w:rsidRDefault="00F33C4E" w:rsidP="00D15902">
            <w:pPr>
              <w:pStyle w:val="Betarp"/>
              <w:jc w:val="center"/>
              <w:rPr>
                <w:rFonts w:ascii="Times New Roman" w:hAnsi="Times New Roman" w:cs="Times New Roman"/>
                <w:b/>
                <w:sz w:val="24"/>
                <w:szCs w:val="24"/>
              </w:rPr>
            </w:pPr>
            <w:r w:rsidRPr="001F3ACD">
              <w:rPr>
                <w:rFonts w:ascii="Times New Roman" w:hAnsi="Times New Roman" w:cs="Times New Roman"/>
                <w:b/>
                <w:sz w:val="24"/>
                <w:szCs w:val="24"/>
              </w:rPr>
              <w:t>32 kriterijus</w:t>
            </w:r>
          </w:p>
        </w:tc>
        <w:tc>
          <w:tcPr>
            <w:tcW w:w="7649" w:type="dxa"/>
          </w:tcPr>
          <w:p w14:paraId="504FC2C3" w14:textId="77777777" w:rsidR="00F33C4E" w:rsidRPr="0029474F" w:rsidRDefault="00F33C4E" w:rsidP="00D15902">
            <w:pPr>
              <w:pStyle w:val="Betarp"/>
              <w:jc w:val="both"/>
              <w:rPr>
                <w:rFonts w:ascii="Times New Roman" w:hAnsi="Times New Roman" w:cs="Times New Roman"/>
                <w:sz w:val="24"/>
                <w:szCs w:val="24"/>
              </w:rPr>
            </w:pPr>
            <w:r w:rsidRPr="0029474F">
              <w:rPr>
                <w:rFonts w:ascii="Times New Roman" w:hAnsi="Times New Roman" w:cs="Times New Roman"/>
                <w:sz w:val="24"/>
                <w:szCs w:val="24"/>
              </w:rPr>
              <w:t>Socialinių paslaugų teikėjas</w:t>
            </w:r>
            <w:r>
              <w:rPr>
                <w:rFonts w:ascii="Times New Roman" w:hAnsi="Times New Roman" w:cs="Times New Roman"/>
                <w:sz w:val="24"/>
                <w:szCs w:val="24"/>
              </w:rPr>
              <w:t xml:space="preserve"> turi aiškią paslaugų gavėjų gyvenimo kokybės koncepciją ir vykdo veiklą, grindžiamą paslaugų gavėjų poreikių vertinimu, siekiant pagerinti jų gyvenimo kokybę.</w:t>
            </w:r>
          </w:p>
        </w:tc>
      </w:tr>
      <w:tr w:rsidR="00F33C4E" w:rsidRPr="004E5D25" w14:paraId="546AB234" w14:textId="77777777" w:rsidTr="00D15902">
        <w:trPr>
          <w:trHeight w:val="545"/>
        </w:trPr>
        <w:tc>
          <w:tcPr>
            <w:tcW w:w="1980" w:type="dxa"/>
            <w:vAlign w:val="center"/>
          </w:tcPr>
          <w:p w14:paraId="6869002C" w14:textId="77777777" w:rsidR="00F33C4E" w:rsidRPr="0029474F" w:rsidRDefault="00F33C4E" w:rsidP="00D15902">
            <w:pPr>
              <w:pStyle w:val="Betarp"/>
              <w:jc w:val="center"/>
              <w:rPr>
                <w:rFonts w:ascii="Times New Roman" w:hAnsi="Times New Roman" w:cs="Times New Roman"/>
                <w:b/>
                <w:bCs/>
                <w:sz w:val="24"/>
                <w:szCs w:val="24"/>
              </w:rPr>
            </w:pPr>
            <w:r w:rsidRPr="0029474F">
              <w:rPr>
                <w:rFonts w:ascii="Times New Roman" w:hAnsi="Times New Roman" w:cs="Times New Roman"/>
                <w:b/>
                <w:bCs/>
                <w:sz w:val="24"/>
                <w:szCs w:val="24"/>
              </w:rPr>
              <w:t>Rodiklis</w:t>
            </w:r>
          </w:p>
        </w:tc>
        <w:tc>
          <w:tcPr>
            <w:tcW w:w="7649" w:type="dxa"/>
          </w:tcPr>
          <w:p w14:paraId="1F387845" w14:textId="77777777" w:rsidR="00F33C4E" w:rsidRPr="001F3ACD" w:rsidRDefault="00F33C4E" w:rsidP="00D15902">
            <w:pPr>
              <w:pStyle w:val="Betarp"/>
              <w:jc w:val="both"/>
              <w:rPr>
                <w:rFonts w:ascii="Times New Roman" w:hAnsi="Times New Roman" w:cs="Times New Roman"/>
                <w:b/>
                <w:sz w:val="24"/>
                <w:szCs w:val="24"/>
              </w:rPr>
            </w:pPr>
            <w:r w:rsidRPr="001F3ACD">
              <w:rPr>
                <w:rFonts w:ascii="Times New Roman" w:hAnsi="Times New Roman" w:cs="Times New Roman"/>
                <w:b/>
                <w:sz w:val="24"/>
                <w:szCs w:val="24"/>
              </w:rPr>
              <w:t xml:space="preserve">Paslaugų gavėjų asmeninio pasitenkinimo gyvenimo kokybės sritimis pokytis per 2023 metus, palyginus su 2022 m. </w:t>
            </w:r>
          </w:p>
        </w:tc>
      </w:tr>
    </w:tbl>
    <w:p w14:paraId="1C434524" w14:textId="77777777" w:rsidR="00F33C4E" w:rsidRDefault="00F33C4E" w:rsidP="00F33C4E">
      <w:pPr>
        <w:pStyle w:val="Betarp"/>
        <w:jc w:val="both"/>
        <w:rPr>
          <w:rFonts w:ascii="Times New Roman" w:hAnsi="Times New Roman" w:cs="Times New Roman"/>
          <w:sz w:val="24"/>
          <w:szCs w:val="24"/>
        </w:rPr>
      </w:pPr>
    </w:p>
    <w:p w14:paraId="5BC03E28" w14:textId="77777777" w:rsidR="00F33C4E" w:rsidRDefault="00F33C4E" w:rsidP="00F33C4E">
      <w:pPr>
        <w:pStyle w:val="Betarp"/>
        <w:ind w:firstLine="567"/>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580AE799" wp14:editId="7DD5CF66">
            <wp:simplePos x="0" y="0"/>
            <wp:positionH relativeFrom="margin">
              <wp:align>left</wp:align>
            </wp:positionH>
            <wp:positionV relativeFrom="paragraph">
              <wp:posOffset>63500</wp:posOffset>
            </wp:positionV>
            <wp:extent cx="5995035" cy="2419350"/>
            <wp:effectExtent l="0" t="0" r="5715" b="0"/>
            <wp:wrapNone/>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91D7AB1" w14:textId="77777777" w:rsidR="00F33C4E" w:rsidRDefault="00F33C4E" w:rsidP="00F33C4E">
      <w:pPr>
        <w:pStyle w:val="Betarp"/>
        <w:ind w:firstLine="567"/>
        <w:jc w:val="center"/>
        <w:rPr>
          <w:rFonts w:ascii="Times New Roman" w:hAnsi="Times New Roman" w:cs="Times New Roman"/>
          <w:sz w:val="24"/>
          <w:szCs w:val="24"/>
        </w:rPr>
      </w:pPr>
    </w:p>
    <w:p w14:paraId="7AF8C34C" w14:textId="77777777" w:rsidR="00F33C4E" w:rsidRDefault="00F33C4E" w:rsidP="00F33C4E">
      <w:pPr>
        <w:pStyle w:val="Betarp"/>
        <w:ind w:firstLine="567"/>
        <w:jc w:val="center"/>
        <w:rPr>
          <w:rFonts w:ascii="Times New Roman" w:hAnsi="Times New Roman" w:cs="Times New Roman"/>
          <w:sz w:val="24"/>
          <w:szCs w:val="24"/>
        </w:rPr>
      </w:pPr>
    </w:p>
    <w:p w14:paraId="34692323" w14:textId="77777777" w:rsidR="00F33C4E" w:rsidRDefault="00F33C4E" w:rsidP="00F33C4E">
      <w:pPr>
        <w:pStyle w:val="Betarp"/>
        <w:ind w:firstLine="567"/>
        <w:jc w:val="center"/>
        <w:rPr>
          <w:rFonts w:ascii="Times New Roman" w:hAnsi="Times New Roman" w:cs="Times New Roman"/>
          <w:sz w:val="24"/>
          <w:szCs w:val="24"/>
        </w:rPr>
      </w:pPr>
    </w:p>
    <w:p w14:paraId="4075B82D" w14:textId="77777777" w:rsidR="00F33C4E" w:rsidRDefault="00F33C4E" w:rsidP="00F33C4E">
      <w:pPr>
        <w:pStyle w:val="Betarp"/>
        <w:ind w:firstLine="567"/>
        <w:jc w:val="center"/>
        <w:rPr>
          <w:rFonts w:ascii="Times New Roman" w:hAnsi="Times New Roman" w:cs="Times New Roman"/>
          <w:sz w:val="24"/>
          <w:szCs w:val="24"/>
        </w:rPr>
      </w:pPr>
    </w:p>
    <w:p w14:paraId="7F27749B" w14:textId="77777777" w:rsidR="00F33C4E" w:rsidRDefault="00F33C4E" w:rsidP="00F33C4E">
      <w:pPr>
        <w:pStyle w:val="Betarp"/>
        <w:ind w:firstLine="567"/>
        <w:jc w:val="center"/>
        <w:rPr>
          <w:rFonts w:ascii="Times New Roman" w:hAnsi="Times New Roman" w:cs="Times New Roman"/>
          <w:sz w:val="24"/>
          <w:szCs w:val="24"/>
        </w:rPr>
      </w:pPr>
    </w:p>
    <w:p w14:paraId="27B14B7B" w14:textId="77777777" w:rsidR="00F33C4E" w:rsidRDefault="00F33C4E" w:rsidP="00F33C4E">
      <w:pPr>
        <w:pStyle w:val="Betarp"/>
        <w:ind w:firstLine="567"/>
        <w:jc w:val="center"/>
        <w:rPr>
          <w:rFonts w:ascii="Times New Roman" w:hAnsi="Times New Roman" w:cs="Times New Roman"/>
          <w:sz w:val="24"/>
          <w:szCs w:val="24"/>
        </w:rPr>
      </w:pPr>
    </w:p>
    <w:p w14:paraId="57A97A2F" w14:textId="77777777" w:rsidR="00F33C4E" w:rsidRDefault="00F33C4E" w:rsidP="00F33C4E">
      <w:pPr>
        <w:pStyle w:val="Betarp"/>
        <w:ind w:firstLine="567"/>
        <w:jc w:val="center"/>
        <w:rPr>
          <w:rFonts w:ascii="Times New Roman" w:hAnsi="Times New Roman" w:cs="Times New Roman"/>
          <w:sz w:val="24"/>
          <w:szCs w:val="24"/>
        </w:rPr>
      </w:pPr>
    </w:p>
    <w:p w14:paraId="1BC14860" w14:textId="77777777" w:rsidR="00F33C4E" w:rsidRDefault="00F33C4E" w:rsidP="00F33C4E">
      <w:pPr>
        <w:pStyle w:val="Betarp"/>
        <w:ind w:firstLine="567"/>
        <w:jc w:val="center"/>
        <w:rPr>
          <w:rFonts w:ascii="Times New Roman" w:hAnsi="Times New Roman" w:cs="Times New Roman"/>
          <w:sz w:val="24"/>
          <w:szCs w:val="24"/>
        </w:rPr>
      </w:pPr>
    </w:p>
    <w:p w14:paraId="6102428C" w14:textId="77777777" w:rsidR="00F33C4E" w:rsidRDefault="00F33C4E" w:rsidP="00F33C4E">
      <w:pPr>
        <w:pStyle w:val="Betarp"/>
        <w:ind w:firstLine="567"/>
        <w:jc w:val="center"/>
        <w:rPr>
          <w:rFonts w:ascii="Times New Roman" w:hAnsi="Times New Roman" w:cs="Times New Roman"/>
          <w:sz w:val="24"/>
          <w:szCs w:val="24"/>
        </w:rPr>
      </w:pPr>
    </w:p>
    <w:p w14:paraId="2EBFCD20" w14:textId="77777777" w:rsidR="00F33C4E" w:rsidRDefault="00F33C4E" w:rsidP="00F33C4E">
      <w:pPr>
        <w:pStyle w:val="Betarp"/>
        <w:ind w:firstLine="567"/>
        <w:jc w:val="center"/>
        <w:rPr>
          <w:rFonts w:ascii="Times New Roman" w:hAnsi="Times New Roman" w:cs="Times New Roman"/>
          <w:sz w:val="24"/>
          <w:szCs w:val="24"/>
        </w:rPr>
      </w:pPr>
    </w:p>
    <w:p w14:paraId="0F2D1D6B" w14:textId="77777777" w:rsidR="00F33C4E" w:rsidRDefault="00F33C4E" w:rsidP="00F33C4E">
      <w:pPr>
        <w:pStyle w:val="Betarp"/>
        <w:ind w:firstLine="567"/>
        <w:jc w:val="center"/>
        <w:rPr>
          <w:rFonts w:ascii="Times New Roman" w:hAnsi="Times New Roman" w:cs="Times New Roman"/>
          <w:sz w:val="24"/>
          <w:szCs w:val="24"/>
        </w:rPr>
      </w:pPr>
    </w:p>
    <w:p w14:paraId="50CE4EB6" w14:textId="77777777" w:rsidR="00F33C4E" w:rsidRDefault="00F33C4E" w:rsidP="00F33C4E">
      <w:pPr>
        <w:pStyle w:val="Betarp"/>
        <w:jc w:val="right"/>
        <w:rPr>
          <w:rFonts w:ascii="Times New Roman" w:hAnsi="Times New Roman" w:cs="Times New Roman"/>
          <w:color w:val="808080" w:themeColor="background1" w:themeShade="80"/>
          <w:sz w:val="24"/>
          <w:szCs w:val="24"/>
        </w:rPr>
      </w:pPr>
    </w:p>
    <w:p w14:paraId="15AE88D7" w14:textId="77777777" w:rsidR="00F33C4E" w:rsidRDefault="00F33C4E" w:rsidP="00F33C4E">
      <w:pPr>
        <w:pStyle w:val="Betarp"/>
        <w:jc w:val="right"/>
        <w:rPr>
          <w:rFonts w:ascii="Times New Roman" w:hAnsi="Times New Roman" w:cs="Times New Roman"/>
          <w:color w:val="808080" w:themeColor="background1" w:themeShade="80"/>
          <w:sz w:val="24"/>
          <w:szCs w:val="24"/>
        </w:rPr>
      </w:pPr>
    </w:p>
    <w:p w14:paraId="63C46915" w14:textId="77777777" w:rsidR="00F33C4E" w:rsidRDefault="00F33C4E" w:rsidP="00F33C4E">
      <w:pPr>
        <w:pStyle w:val="Betarp"/>
        <w:jc w:val="right"/>
        <w:rPr>
          <w:rFonts w:ascii="Times New Roman" w:hAnsi="Times New Roman" w:cs="Times New Roman"/>
          <w:color w:val="808080" w:themeColor="background1" w:themeShade="80"/>
          <w:sz w:val="24"/>
          <w:szCs w:val="24"/>
        </w:rPr>
      </w:pPr>
    </w:p>
    <w:p w14:paraId="02CAE47D" w14:textId="741F063C" w:rsidR="00F33C4E" w:rsidRDefault="00F33C4E" w:rsidP="00F33C4E">
      <w:pPr>
        <w:pStyle w:val="Betarp"/>
        <w:jc w:val="right"/>
        <w:rPr>
          <w:rFonts w:ascii="Times New Roman" w:hAnsi="Times New Roman" w:cs="Times New Roman"/>
          <w:color w:val="808080" w:themeColor="background1" w:themeShade="80"/>
          <w:sz w:val="24"/>
          <w:szCs w:val="24"/>
        </w:rPr>
      </w:pPr>
      <w:r w:rsidRPr="000C1A66">
        <w:rPr>
          <w:rFonts w:ascii="Times New Roman" w:hAnsi="Times New Roman" w:cs="Times New Roman"/>
          <w:color w:val="808080" w:themeColor="background1" w:themeShade="80"/>
          <w:sz w:val="24"/>
          <w:szCs w:val="24"/>
        </w:rPr>
        <w:t xml:space="preserve">1 diagrama </w:t>
      </w:r>
    </w:p>
    <w:p w14:paraId="653F227B" w14:textId="77777777" w:rsidR="00F33C4E" w:rsidRPr="00F33C4E" w:rsidRDefault="00F33C4E" w:rsidP="00F33C4E">
      <w:pPr>
        <w:pStyle w:val="Betarp"/>
        <w:jc w:val="right"/>
        <w:rPr>
          <w:rFonts w:ascii="Times New Roman" w:hAnsi="Times New Roman" w:cs="Times New Roman"/>
          <w:color w:val="808080" w:themeColor="background1" w:themeShade="80"/>
          <w:sz w:val="24"/>
          <w:szCs w:val="24"/>
        </w:rPr>
      </w:pPr>
    </w:p>
    <w:p w14:paraId="3CAC2FB5" w14:textId="77777777" w:rsidR="00F33C4E" w:rsidRPr="009D004B" w:rsidRDefault="00F33C4E" w:rsidP="00F33C4E">
      <w:pPr>
        <w:spacing w:after="0" w:line="240" w:lineRule="auto"/>
        <w:ind w:firstLine="567"/>
        <w:jc w:val="both"/>
        <w:rPr>
          <w:rFonts w:ascii="Times New Roman" w:hAnsi="Times New Roman"/>
          <w:sz w:val="24"/>
          <w:szCs w:val="24"/>
        </w:rPr>
      </w:pPr>
      <w:r w:rsidRPr="00DA022A">
        <w:rPr>
          <w:rFonts w:ascii="Times New Roman" w:hAnsi="Times New Roman"/>
          <w:sz w:val="24"/>
          <w:szCs w:val="24"/>
        </w:rPr>
        <w:t>Siekiant išsiaiškinti paslaugų gavėjų pasitenkinimo gyvenimo kokybe pokytį lygin</w:t>
      </w:r>
      <w:r>
        <w:rPr>
          <w:rFonts w:ascii="Times New Roman" w:hAnsi="Times New Roman"/>
          <w:sz w:val="24"/>
          <w:szCs w:val="24"/>
        </w:rPr>
        <w:t>ami</w:t>
      </w:r>
      <w:r w:rsidRPr="00DA022A">
        <w:rPr>
          <w:rFonts w:ascii="Times New Roman" w:hAnsi="Times New Roman"/>
          <w:sz w:val="24"/>
          <w:szCs w:val="24"/>
        </w:rPr>
        <w:t xml:space="preserve"> 2022 m. ir 2023 m.</w:t>
      </w:r>
      <w:r>
        <w:rPr>
          <w:rFonts w:ascii="Times New Roman" w:hAnsi="Times New Roman"/>
          <w:sz w:val="24"/>
          <w:szCs w:val="24"/>
        </w:rPr>
        <w:t xml:space="preserve"> vertinimo rezultatai.</w:t>
      </w:r>
      <w:r w:rsidRPr="00DA022A">
        <w:rPr>
          <w:rFonts w:ascii="Times New Roman" w:hAnsi="Times New Roman"/>
          <w:sz w:val="24"/>
          <w:szCs w:val="24"/>
        </w:rPr>
        <w:t xml:space="preserve"> </w:t>
      </w:r>
      <w:r>
        <w:rPr>
          <w:rFonts w:ascii="Times New Roman" w:hAnsi="Times New Roman"/>
          <w:sz w:val="24"/>
          <w:szCs w:val="24"/>
        </w:rPr>
        <w:t xml:space="preserve">2022 m. apklausoje dalyvavo 60 paslaugų gavėjų, </w:t>
      </w:r>
      <w:r w:rsidRPr="00DA022A">
        <w:rPr>
          <w:rFonts w:ascii="Times New Roman" w:hAnsi="Times New Roman"/>
          <w:sz w:val="24"/>
          <w:szCs w:val="24"/>
        </w:rPr>
        <w:t xml:space="preserve">2023 m. </w:t>
      </w:r>
      <w:r>
        <w:rPr>
          <w:rFonts w:ascii="Times New Roman" w:hAnsi="Times New Roman"/>
          <w:sz w:val="24"/>
          <w:szCs w:val="24"/>
        </w:rPr>
        <w:t>–</w:t>
      </w:r>
      <w:r w:rsidRPr="00DA022A">
        <w:rPr>
          <w:rFonts w:ascii="Times New Roman" w:hAnsi="Times New Roman"/>
          <w:sz w:val="24"/>
          <w:szCs w:val="24"/>
        </w:rPr>
        <w:t xml:space="preserve"> 80</w:t>
      </w:r>
      <w:r>
        <w:rPr>
          <w:rFonts w:ascii="Times New Roman" w:hAnsi="Times New Roman"/>
          <w:sz w:val="24"/>
          <w:szCs w:val="24"/>
        </w:rPr>
        <w:t>.</w:t>
      </w:r>
      <w:r w:rsidRPr="00DA022A">
        <w:rPr>
          <w:rFonts w:ascii="Times New Roman" w:hAnsi="Times New Roman"/>
          <w:sz w:val="24"/>
          <w:szCs w:val="24"/>
        </w:rPr>
        <w:t xml:space="preserve"> </w:t>
      </w:r>
      <w:r>
        <w:rPr>
          <w:rFonts w:ascii="Times New Roman" w:hAnsi="Times New Roman"/>
          <w:sz w:val="24"/>
          <w:szCs w:val="24"/>
        </w:rPr>
        <w:t>P</w:t>
      </w:r>
      <w:r w:rsidRPr="00DA022A">
        <w:rPr>
          <w:rFonts w:ascii="Times New Roman" w:hAnsi="Times New Roman"/>
          <w:sz w:val="24"/>
          <w:szCs w:val="24"/>
        </w:rPr>
        <w:t>aslaugų gavėj</w:t>
      </w:r>
      <w:r>
        <w:rPr>
          <w:rFonts w:ascii="Times New Roman" w:hAnsi="Times New Roman"/>
          <w:sz w:val="24"/>
          <w:szCs w:val="24"/>
        </w:rPr>
        <w:t>ai</w:t>
      </w:r>
      <w:r w:rsidRPr="00DA022A">
        <w:rPr>
          <w:rFonts w:ascii="Times New Roman" w:hAnsi="Times New Roman"/>
          <w:sz w:val="24"/>
          <w:szCs w:val="24"/>
        </w:rPr>
        <w:t xml:space="preserve"> vertino pagrindines gyvenimo kokybės sritis pildydami vizualizuotą paslaugų gavėjų gyvenimo kokybės vertinimo anketą. Vertinamos šios gyvenimo kokybės sritys</w:t>
      </w:r>
      <w:r>
        <w:rPr>
          <w:rFonts w:ascii="Times New Roman" w:hAnsi="Times New Roman"/>
          <w:sz w:val="24"/>
          <w:szCs w:val="24"/>
        </w:rPr>
        <w:t>:</w:t>
      </w:r>
      <w:r w:rsidRPr="00DA022A">
        <w:rPr>
          <w:rFonts w:ascii="Times New Roman" w:hAnsi="Times New Roman"/>
          <w:sz w:val="24"/>
          <w:szCs w:val="24"/>
        </w:rPr>
        <w:t xml:space="preserve"> socialinis aktyvumas, fizinė ir emocinė gerovė, savarankiškumas. Gauti rezultatai rodo, kad labiausiai išaugo paslaugų gavėjų pasitenkinimas fizine ir emocine gerove </w:t>
      </w:r>
      <w:r>
        <w:rPr>
          <w:rFonts w:ascii="Times New Roman" w:hAnsi="Times New Roman"/>
          <w:sz w:val="24"/>
          <w:szCs w:val="24"/>
        </w:rPr>
        <w:t>–</w:t>
      </w:r>
      <w:r w:rsidRPr="00DA022A">
        <w:rPr>
          <w:rFonts w:ascii="Times New Roman" w:hAnsi="Times New Roman"/>
          <w:sz w:val="24"/>
          <w:szCs w:val="24"/>
        </w:rPr>
        <w:t xml:space="preserve"> 1</w:t>
      </w:r>
      <w:r>
        <w:rPr>
          <w:rFonts w:ascii="Times New Roman" w:hAnsi="Times New Roman"/>
          <w:sz w:val="24"/>
          <w:szCs w:val="24"/>
        </w:rPr>
        <w:t>0</w:t>
      </w:r>
      <w:r w:rsidRPr="00DA022A">
        <w:rPr>
          <w:rFonts w:ascii="Times New Roman" w:hAnsi="Times New Roman"/>
          <w:sz w:val="24"/>
          <w:szCs w:val="24"/>
        </w:rPr>
        <w:t xml:space="preserve"> proc., pasitenkinimas savarankiškumu padidėjo 6 proc. Tačiau pasitenkinimas socialiniu aktyvumu sumažėjo 2 proc. Tam įtakos galėjo turėti grupės paslaugų gavėjų, turinčių sunkią fizinę negalią, įtraukimas į gyvenimo kokybės vertinimą. Gauti rezultatai leidžia daryti išvadą, kad per 2023 m. paslaugų gavėjai gavo kokybiškas socialinės globos paslaugas, jų pasitenki</w:t>
      </w:r>
      <w:r>
        <w:rPr>
          <w:rFonts w:ascii="Times New Roman" w:hAnsi="Times New Roman"/>
          <w:sz w:val="24"/>
          <w:szCs w:val="24"/>
        </w:rPr>
        <w:t>n</w:t>
      </w:r>
      <w:r w:rsidRPr="00DA022A">
        <w:rPr>
          <w:rFonts w:ascii="Times New Roman" w:hAnsi="Times New Roman"/>
          <w:sz w:val="24"/>
          <w:szCs w:val="24"/>
        </w:rPr>
        <w:t>imas gyvenimo kokybe pagerėjo</w:t>
      </w:r>
      <w:r w:rsidRPr="00DA022A">
        <w:rPr>
          <w:rFonts w:ascii="Times New Roman" w:eastAsia="SimSun" w:hAnsi="Times New Roman"/>
          <w:sz w:val="24"/>
          <w:szCs w:val="24"/>
        </w:rPr>
        <w:t>,</w:t>
      </w:r>
      <w:r w:rsidRPr="00DA022A">
        <w:rPr>
          <w:rFonts w:ascii="Times New Roman" w:eastAsia="SimSun" w:hAnsi="Times New Roman"/>
          <w:b/>
          <w:bCs/>
          <w:sz w:val="24"/>
          <w:szCs w:val="24"/>
        </w:rPr>
        <w:t xml:space="preserve"> </w:t>
      </w:r>
      <w:r w:rsidRPr="00DA022A">
        <w:rPr>
          <w:rFonts w:ascii="Times New Roman" w:eastAsia="SimSun" w:hAnsi="Times New Roman"/>
          <w:sz w:val="24"/>
          <w:szCs w:val="24"/>
        </w:rPr>
        <w:t>ypač fizinės ir emocinės gerovės srityje.</w:t>
      </w:r>
    </w:p>
    <w:p w14:paraId="34AEFCBF" w14:textId="77777777" w:rsidR="00F33C4E" w:rsidRDefault="00F33C4E" w:rsidP="00F33C4E">
      <w:pPr>
        <w:pStyle w:val="Betarp"/>
        <w:ind w:firstLine="567"/>
        <w:jc w:val="both"/>
        <w:rPr>
          <w:rFonts w:ascii="Times New Roman" w:hAnsi="Times New Roman" w:cs="Times New Roman"/>
          <w:b/>
          <w:bCs/>
          <w:sz w:val="24"/>
          <w:szCs w:val="24"/>
        </w:rPr>
      </w:pPr>
      <w:r w:rsidRPr="00C50513">
        <w:rPr>
          <w:rFonts w:ascii="Times New Roman" w:hAnsi="Times New Roman" w:cs="Times New Roman"/>
          <w:sz w:val="24"/>
          <w:szCs w:val="24"/>
        </w:rPr>
        <w:t xml:space="preserve">Siekiant gerinti paslaugų gavėjų </w:t>
      </w:r>
      <w:r>
        <w:rPr>
          <w:rFonts w:ascii="Times New Roman" w:hAnsi="Times New Roman" w:cs="Times New Roman"/>
          <w:sz w:val="24"/>
          <w:szCs w:val="24"/>
        </w:rPr>
        <w:t>pasitenkinimo gyvenimo kokybe</w:t>
      </w:r>
      <w:r w:rsidRPr="00C50513">
        <w:rPr>
          <w:rFonts w:ascii="Times New Roman" w:hAnsi="Times New Roman" w:cs="Times New Roman"/>
          <w:sz w:val="24"/>
          <w:szCs w:val="24"/>
        </w:rPr>
        <w:t xml:space="preserve">, tikslinga įgyvendinti </w:t>
      </w:r>
      <w:r w:rsidRPr="00C50513">
        <w:rPr>
          <w:rFonts w:ascii="Times New Roman" w:hAnsi="Times New Roman" w:cs="Times New Roman"/>
          <w:b/>
          <w:bCs/>
          <w:sz w:val="24"/>
          <w:szCs w:val="24"/>
        </w:rPr>
        <w:t>tobulinimo priemones:</w:t>
      </w:r>
    </w:p>
    <w:p w14:paraId="3822E947" w14:textId="77777777" w:rsidR="00F33C4E" w:rsidRDefault="00F33C4E" w:rsidP="00F33C4E">
      <w:pPr>
        <w:pStyle w:val="Betarp"/>
        <w:jc w:val="both"/>
        <w:rPr>
          <w:rFonts w:ascii="Times New Roman" w:hAnsi="Times New Roman"/>
          <w:sz w:val="24"/>
          <w:szCs w:val="24"/>
        </w:rPr>
      </w:pPr>
      <w:r>
        <w:rPr>
          <w:rFonts w:ascii="Times New Roman" w:hAnsi="Times New Roman"/>
          <w:sz w:val="24"/>
          <w:szCs w:val="24"/>
        </w:rPr>
        <w:t xml:space="preserve">1. </w:t>
      </w:r>
      <w:r w:rsidRPr="00DA022A">
        <w:rPr>
          <w:rFonts w:ascii="Times New Roman" w:hAnsi="Times New Roman"/>
          <w:sz w:val="24"/>
          <w:szCs w:val="24"/>
        </w:rPr>
        <w:t xml:space="preserve">Iki 2024-02-01 peržiūrėti gyvenimo kokybės vertinimo anketą </w:t>
      </w:r>
      <w:r>
        <w:rPr>
          <w:rFonts w:ascii="Times New Roman" w:hAnsi="Times New Roman"/>
          <w:sz w:val="24"/>
          <w:szCs w:val="24"/>
        </w:rPr>
        <w:t>–</w:t>
      </w:r>
      <w:r w:rsidRPr="00DA022A">
        <w:rPr>
          <w:rFonts w:ascii="Times New Roman" w:hAnsi="Times New Roman"/>
          <w:sz w:val="24"/>
          <w:szCs w:val="24"/>
        </w:rPr>
        <w:t xml:space="preserve"> pateikti </w:t>
      </w:r>
      <w:r>
        <w:rPr>
          <w:rFonts w:ascii="Times New Roman" w:hAnsi="Times New Roman"/>
          <w:sz w:val="24"/>
          <w:szCs w:val="24"/>
        </w:rPr>
        <w:t xml:space="preserve">ją </w:t>
      </w:r>
      <w:r w:rsidRPr="00DA022A">
        <w:rPr>
          <w:rFonts w:ascii="Times New Roman" w:hAnsi="Times New Roman"/>
          <w:sz w:val="24"/>
          <w:szCs w:val="24"/>
        </w:rPr>
        <w:t xml:space="preserve">paslaugų gavėjams lengviau suprantama kalba. </w:t>
      </w:r>
    </w:p>
    <w:p w14:paraId="2E5C23FB" w14:textId="77777777" w:rsidR="00F33C4E" w:rsidRDefault="00F33C4E" w:rsidP="00F33C4E">
      <w:pPr>
        <w:pStyle w:val="Betarp"/>
        <w:jc w:val="both"/>
        <w:rPr>
          <w:rFonts w:ascii="Times New Roman" w:eastAsia="SimSun" w:hAnsi="Times New Roman"/>
          <w:color w:val="000000"/>
          <w:sz w:val="24"/>
          <w:szCs w:val="24"/>
          <w:lang w:eastAsia="zh-CN" w:bidi="ar"/>
        </w:rPr>
      </w:pPr>
      <w:r>
        <w:rPr>
          <w:rFonts w:ascii="Times New Roman" w:hAnsi="Times New Roman"/>
          <w:sz w:val="24"/>
          <w:szCs w:val="24"/>
        </w:rPr>
        <w:t xml:space="preserve">2. </w:t>
      </w:r>
      <w:r w:rsidRPr="00DA022A">
        <w:rPr>
          <w:rFonts w:ascii="Times New Roman" w:hAnsi="Times New Roman"/>
          <w:sz w:val="24"/>
          <w:szCs w:val="24"/>
        </w:rPr>
        <w:t xml:space="preserve">Iki 2024-06-01 peržiūrėti gyvenimo kokybės koncepciją </w:t>
      </w:r>
      <w:r>
        <w:rPr>
          <w:rFonts w:ascii="Times New Roman" w:hAnsi="Times New Roman"/>
          <w:sz w:val="24"/>
          <w:szCs w:val="24"/>
        </w:rPr>
        <w:t>–</w:t>
      </w:r>
      <w:r w:rsidRPr="00DA022A">
        <w:rPr>
          <w:rFonts w:ascii="Times New Roman" w:hAnsi="Times New Roman"/>
          <w:sz w:val="24"/>
          <w:szCs w:val="24"/>
        </w:rPr>
        <w:t xml:space="preserve"> </w:t>
      </w:r>
      <w:r w:rsidRPr="00DA022A">
        <w:rPr>
          <w:rFonts w:ascii="Times New Roman" w:eastAsia="SimSun" w:hAnsi="Times New Roman"/>
          <w:color w:val="000000"/>
          <w:sz w:val="24"/>
          <w:szCs w:val="24"/>
          <w:lang w:eastAsia="zh-CN" w:bidi="ar"/>
        </w:rPr>
        <w:t>pateikti paslaugų gavėjams suprantamą vizualizaciją apie Dienos centre gaunamas paslaugas, kurios gerina jų gyvenimo</w:t>
      </w:r>
      <w:r>
        <w:rPr>
          <w:rFonts w:ascii="Times New Roman" w:eastAsia="SimSun" w:hAnsi="Times New Roman"/>
          <w:color w:val="000000"/>
          <w:sz w:val="24"/>
          <w:szCs w:val="24"/>
          <w:lang w:eastAsia="zh-CN" w:bidi="ar"/>
        </w:rPr>
        <w:t xml:space="preserve"> kokybę.</w:t>
      </w:r>
    </w:p>
    <w:p w14:paraId="1FDD3033" w14:textId="77777777" w:rsidR="00F33C4E" w:rsidRPr="009D004B" w:rsidRDefault="00F33C4E" w:rsidP="00F33C4E">
      <w:pPr>
        <w:pStyle w:val="Betarp"/>
        <w:jc w:val="both"/>
        <w:rPr>
          <w:rFonts w:ascii="Times New Roman" w:hAnsi="Times New Roman" w:cs="Times New Roman"/>
          <w:sz w:val="24"/>
          <w:szCs w:val="24"/>
        </w:rPr>
      </w:pPr>
      <w:r>
        <w:rPr>
          <w:rFonts w:ascii="Times New Roman" w:eastAsia="SimSun" w:hAnsi="Times New Roman"/>
          <w:color w:val="000000"/>
          <w:sz w:val="24"/>
          <w:szCs w:val="24"/>
          <w:lang w:eastAsia="zh-CN" w:bidi="ar"/>
        </w:rPr>
        <w:t xml:space="preserve">3. </w:t>
      </w:r>
      <w:r>
        <w:rPr>
          <w:rFonts w:ascii="Times New Roman" w:hAnsi="Times New Roman"/>
          <w:sz w:val="24"/>
          <w:szCs w:val="24"/>
        </w:rPr>
        <w:t>Iki 2024-10-31 atlikti paslaugų gavėjų pasitenkinimo gyvenimo kokybės sritimis vertinimą.</w:t>
      </w:r>
    </w:p>
    <w:p w14:paraId="038ECA1B" w14:textId="77777777" w:rsidR="00F33C4E" w:rsidRDefault="00F33C4E" w:rsidP="00F33C4E">
      <w:pPr>
        <w:pStyle w:val="Betarp"/>
        <w:jc w:val="both"/>
        <w:rPr>
          <w:rFonts w:ascii="Times New Roman" w:eastAsia="SimSun" w:hAnsi="Times New Roman"/>
          <w:color w:val="000000"/>
          <w:sz w:val="24"/>
          <w:szCs w:val="24"/>
          <w:lang w:eastAsia="zh-CN" w:bidi="ar"/>
        </w:rPr>
      </w:pPr>
      <w:r>
        <w:rPr>
          <w:rFonts w:ascii="Times New Roman" w:eastAsia="SimSun" w:hAnsi="Times New Roman"/>
          <w:color w:val="000000"/>
          <w:sz w:val="24"/>
          <w:szCs w:val="24"/>
          <w:lang w:eastAsia="zh-CN" w:bidi="ar"/>
        </w:rPr>
        <w:t>4</w:t>
      </w:r>
      <w:r w:rsidRPr="008D6B37">
        <w:rPr>
          <w:rFonts w:ascii="Times New Roman" w:eastAsia="SimSun" w:hAnsi="Times New Roman"/>
          <w:color w:val="000000"/>
          <w:sz w:val="24"/>
          <w:szCs w:val="24"/>
          <w:lang w:eastAsia="zh-CN" w:bidi="ar"/>
        </w:rPr>
        <w:t>. Iki 2024-12-31 pristatyti, įstaigos darbuotojams ir suinteresuotiems asmenims paslaugų gavėjų gyvenimo kokybės gerinimo rezultatus.</w:t>
      </w:r>
      <w:r>
        <w:rPr>
          <w:rFonts w:ascii="Times New Roman" w:eastAsia="SimSun" w:hAnsi="Times New Roman"/>
          <w:color w:val="000000"/>
          <w:sz w:val="24"/>
          <w:szCs w:val="24"/>
          <w:lang w:eastAsia="zh-CN" w:bidi="ar"/>
        </w:rPr>
        <w:t xml:space="preserve"> </w:t>
      </w:r>
    </w:p>
    <w:p w14:paraId="17EC1C6B" w14:textId="77777777" w:rsidR="00F33C4E" w:rsidRPr="009D004B" w:rsidRDefault="00F33C4E" w:rsidP="00F33C4E">
      <w:pPr>
        <w:pStyle w:val="Betarp"/>
        <w:spacing w:line="276" w:lineRule="auto"/>
        <w:jc w:val="both"/>
        <w:rPr>
          <w:rFonts w:ascii="Times New Roman" w:hAnsi="Times New Roman" w:cs="Times New Roman"/>
          <w:sz w:val="24"/>
          <w:szCs w:val="24"/>
        </w:rPr>
      </w:pPr>
    </w:p>
    <w:p w14:paraId="528B2BBA" w14:textId="56D6D87C" w:rsidR="00F33C4E" w:rsidRDefault="00F33C4E" w:rsidP="00F33C4E">
      <w:pPr>
        <w:tabs>
          <w:tab w:val="left" w:pos="3672"/>
        </w:tabs>
        <w:spacing w:line="240" w:lineRule="auto"/>
      </w:pPr>
    </w:p>
    <w:p w14:paraId="0B3BDE7F" w14:textId="12D372A0" w:rsidR="00F33C4E" w:rsidRDefault="00F33C4E" w:rsidP="00F33C4E">
      <w:pPr>
        <w:tabs>
          <w:tab w:val="left" w:pos="3672"/>
        </w:tabs>
        <w:spacing w:line="240" w:lineRule="auto"/>
      </w:pPr>
    </w:p>
    <w:p w14:paraId="54E11859" w14:textId="5A6FFF53" w:rsidR="00F33C4E" w:rsidRDefault="00F33C4E" w:rsidP="00F33C4E">
      <w:pPr>
        <w:tabs>
          <w:tab w:val="left" w:pos="3672"/>
        </w:tabs>
        <w:spacing w:line="240" w:lineRule="auto"/>
      </w:pPr>
    </w:p>
    <w:p w14:paraId="15A2E9B3" w14:textId="25EC23A3" w:rsidR="00F33C4E" w:rsidRDefault="00F33C4E" w:rsidP="00F33C4E">
      <w:pPr>
        <w:tabs>
          <w:tab w:val="left" w:pos="3672"/>
        </w:tabs>
        <w:spacing w:line="240" w:lineRule="auto"/>
      </w:pPr>
    </w:p>
    <w:p w14:paraId="6F1FF31D" w14:textId="37BE83A4" w:rsidR="00F33C4E" w:rsidRDefault="00F33C4E" w:rsidP="00F33C4E">
      <w:pPr>
        <w:tabs>
          <w:tab w:val="left" w:pos="3672"/>
        </w:tabs>
        <w:spacing w:line="240" w:lineRule="auto"/>
      </w:pPr>
    </w:p>
    <w:p w14:paraId="22CCF7D5" w14:textId="2C4C6445" w:rsidR="00F33C4E" w:rsidRDefault="00F33C4E" w:rsidP="00F33C4E">
      <w:pPr>
        <w:tabs>
          <w:tab w:val="left" w:pos="3672"/>
        </w:tabs>
        <w:spacing w:line="240" w:lineRule="auto"/>
      </w:pPr>
    </w:p>
    <w:p w14:paraId="52E8CDC1" w14:textId="6520E9B3" w:rsidR="005A2A7D" w:rsidRPr="007E4179" w:rsidRDefault="005A2A7D" w:rsidP="005A2A7D">
      <w:pPr>
        <w:spacing w:line="240" w:lineRule="auto"/>
        <w:jc w:val="center"/>
        <w:rPr>
          <w:rFonts w:ascii="Times New Roman" w:hAnsi="Times New Roman" w:cs="Times New Roman"/>
          <w:b/>
          <w:sz w:val="24"/>
          <w:szCs w:val="24"/>
          <w:lang w:eastAsia="lt-LT"/>
        </w:rPr>
      </w:pPr>
      <w:r w:rsidRPr="00455245">
        <w:rPr>
          <w:rFonts w:ascii="Times New Roman" w:hAnsi="Times New Roman" w:cs="Times New Roman"/>
          <w:b/>
          <w:sz w:val="24"/>
          <w:szCs w:val="24"/>
          <w:lang w:eastAsia="lt-LT"/>
        </w:rPr>
        <w:lastRenderedPageBreak/>
        <w:t>VII. PASLAUGŲ GAVĖJŲ ĮTRAUKIMO Į INDIVIDUALIŲ PLANŲ RENGIMĄ REZULTATAI</w:t>
      </w:r>
      <w:r>
        <w:rPr>
          <w:rFonts w:ascii="Times New Roman" w:hAnsi="Times New Roman" w:cs="Times New Roman"/>
          <w:b/>
          <w:sz w:val="24"/>
          <w:szCs w:val="24"/>
          <w:lang w:eastAsia="lt-LT"/>
        </w:rPr>
        <w:t xml:space="preserve"> 2023 M.</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7922"/>
      </w:tblGrid>
      <w:tr w:rsidR="005A2A7D" w:rsidRPr="0029474F" w14:paraId="6F34C978" w14:textId="77777777" w:rsidTr="00D15902">
        <w:tc>
          <w:tcPr>
            <w:tcW w:w="2285" w:type="dxa"/>
            <w:vAlign w:val="center"/>
          </w:tcPr>
          <w:p w14:paraId="482A4938" w14:textId="77777777" w:rsidR="005A2A7D" w:rsidRPr="007001FE" w:rsidRDefault="005A2A7D" w:rsidP="00D15902">
            <w:pPr>
              <w:pStyle w:val="Betarp"/>
              <w:jc w:val="center"/>
              <w:rPr>
                <w:rFonts w:ascii="Times New Roman" w:hAnsi="Times New Roman" w:cs="Times New Roman"/>
                <w:b/>
                <w:bCs/>
                <w:sz w:val="24"/>
                <w:szCs w:val="24"/>
              </w:rPr>
            </w:pPr>
            <w:r w:rsidRPr="007001FE">
              <w:rPr>
                <w:rFonts w:ascii="Times New Roman" w:hAnsi="Times New Roman" w:cs="Times New Roman"/>
                <w:b/>
                <w:bCs/>
                <w:sz w:val="24"/>
                <w:szCs w:val="24"/>
              </w:rPr>
              <w:t>35 kriterijus</w:t>
            </w:r>
          </w:p>
        </w:tc>
        <w:tc>
          <w:tcPr>
            <w:tcW w:w="7922" w:type="dxa"/>
          </w:tcPr>
          <w:p w14:paraId="1947B699" w14:textId="77777777" w:rsidR="005A2A7D" w:rsidRPr="007E4179" w:rsidRDefault="005A2A7D" w:rsidP="00D15902">
            <w:pPr>
              <w:spacing w:after="0" w:line="240" w:lineRule="auto"/>
              <w:contextualSpacing/>
              <w:jc w:val="both"/>
              <w:rPr>
                <w:rFonts w:ascii="Times New Roman" w:hAnsi="Times New Roman" w:cs="Times New Roman"/>
                <w:sz w:val="24"/>
                <w:szCs w:val="24"/>
              </w:rPr>
            </w:pPr>
            <w:r w:rsidRPr="008833B4">
              <w:rPr>
                <w:rFonts w:ascii="Times New Roman" w:hAnsi="Times New Roman" w:cs="Times New Roman"/>
                <w:sz w:val="24"/>
                <w:szCs w:val="24"/>
              </w:rPr>
              <w:t>Socialinių paslaugų teikėjas įtraukia paslaugų gavėjus į Individualaus plano rengimą ir peržiūrą, kad užtikrintų paslaugų gavėjo asmeninį indėlį į jos/jo Individualų planą.</w:t>
            </w:r>
          </w:p>
        </w:tc>
      </w:tr>
      <w:tr w:rsidR="005A2A7D" w:rsidRPr="0029474F" w14:paraId="2F481AF3" w14:textId="77777777" w:rsidTr="00D15902">
        <w:trPr>
          <w:trHeight w:val="545"/>
        </w:trPr>
        <w:tc>
          <w:tcPr>
            <w:tcW w:w="2285" w:type="dxa"/>
            <w:vAlign w:val="center"/>
          </w:tcPr>
          <w:p w14:paraId="57220225" w14:textId="77777777" w:rsidR="005A2A7D" w:rsidRPr="0029474F" w:rsidRDefault="005A2A7D" w:rsidP="00D15902">
            <w:pPr>
              <w:pStyle w:val="Betarp"/>
              <w:jc w:val="center"/>
              <w:rPr>
                <w:rFonts w:ascii="Times New Roman" w:hAnsi="Times New Roman" w:cs="Times New Roman"/>
                <w:b/>
                <w:bCs/>
                <w:sz w:val="24"/>
                <w:szCs w:val="24"/>
              </w:rPr>
            </w:pPr>
            <w:r w:rsidRPr="0029474F">
              <w:rPr>
                <w:rFonts w:ascii="Times New Roman" w:hAnsi="Times New Roman" w:cs="Times New Roman"/>
                <w:b/>
                <w:bCs/>
                <w:sz w:val="24"/>
                <w:szCs w:val="24"/>
              </w:rPr>
              <w:t>Rodiklis</w:t>
            </w:r>
          </w:p>
        </w:tc>
        <w:tc>
          <w:tcPr>
            <w:tcW w:w="7922" w:type="dxa"/>
          </w:tcPr>
          <w:p w14:paraId="4EB92187" w14:textId="77777777" w:rsidR="005A2A7D" w:rsidRPr="007001FE" w:rsidRDefault="005A2A7D" w:rsidP="00D15902">
            <w:pPr>
              <w:pStyle w:val="Betarp"/>
              <w:rPr>
                <w:rFonts w:ascii="Times New Roman" w:hAnsi="Times New Roman" w:cs="Times New Roman"/>
                <w:b/>
                <w:bCs/>
                <w:sz w:val="24"/>
                <w:szCs w:val="24"/>
              </w:rPr>
            </w:pPr>
            <w:r w:rsidRPr="007001FE">
              <w:rPr>
                <w:rFonts w:ascii="Times New Roman" w:hAnsi="Times New Roman" w:cs="Times New Roman"/>
                <w:b/>
                <w:bCs/>
                <w:sz w:val="24"/>
                <w:szCs w:val="24"/>
              </w:rPr>
              <w:t>Paslaugų gavėjų įtraukimas į Individualių planų rengimą rezultatų rodiklius.</w:t>
            </w:r>
          </w:p>
        </w:tc>
      </w:tr>
    </w:tbl>
    <w:p w14:paraId="65775787" w14:textId="00C56E15" w:rsidR="006E2571" w:rsidRDefault="006E2571" w:rsidP="006E2571">
      <w:pPr>
        <w:spacing w:after="0" w:line="240" w:lineRule="auto"/>
        <w:contextualSpacing/>
        <w:jc w:val="right"/>
        <w:rPr>
          <w:rFonts w:ascii="Times New Roman" w:hAnsi="Times New Roman" w:cs="Times New Roman"/>
          <w:color w:val="808080" w:themeColor="background1" w:themeShade="80"/>
          <w:sz w:val="24"/>
          <w:szCs w:val="24"/>
          <w:lang w:eastAsia="lt-LT"/>
        </w:rPr>
      </w:pPr>
      <w:r>
        <w:rPr>
          <w:rFonts w:ascii="Times New Roman" w:hAnsi="Times New Roman" w:cs="Times New Roman"/>
          <w:noProof/>
          <w:sz w:val="24"/>
          <w:szCs w:val="24"/>
        </w:rPr>
        <w:drawing>
          <wp:anchor distT="0" distB="0" distL="114300" distR="114300" simplePos="0" relativeHeight="251668480" behindDoc="1" locked="0" layoutInCell="1" allowOverlap="1" wp14:anchorId="57997241" wp14:editId="62520CE4">
            <wp:simplePos x="0" y="0"/>
            <wp:positionH relativeFrom="margin">
              <wp:posOffset>-280670</wp:posOffset>
            </wp:positionH>
            <wp:positionV relativeFrom="paragraph">
              <wp:posOffset>193675</wp:posOffset>
            </wp:positionV>
            <wp:extent cx="6486525" cy="2238375"/>
            <wp:effectExtent l="0" t="0" r="9525" b="9525"/>
            <wp:wrapTight wrapText="bothSides">
              <wp:wrapPolygon edited="0">
                <wp:start x="0" y="0"/>
                <wp:lineTo x="0" y="21508"/>
                <wp:lineTo x="21568" y="21508"/>
                <wp:lineTo x="21568" y="0"/>
                <wp:lineTo x="0" y="0"/>
              </wp:wrapPolygon>
            </wp:wrapTight>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B2B2C46" w14:textId="39C60F9A" w:rsidR="006E2571" w:rsidRPr="006E2571" w:rsidRDefault="005A2A7D" w:rsidP="006E2571">
      <w:pPr>
        <w:spacing w:after="0" w:line="240" w:lineRule="auto"/>
        <w:contextualSpacing/>
        <w:jc w:val="right"/>
        <w:rPr>
          <w:rFonts w:ascii="Times New Roman" w:hAnsi="Times New Roman" w:cs="Times New Roman"/>
          <w:color w:val="808080" w:themeColor="background1" w:themeShade="80"/>
          <w:sz w:val="24"/>
          <w:szCs w:val="24"/>
          <w:lang w:eastAsia="lt-LT"/>
        </w:rPr>
      </w:pPr>
      <w:r w:rsidRPr="00E21120">
        <w:rPr>
          <w:rFonts w:ascii="Times New Roman" w:hAnsi="Times New Roman" w:cs="Times New Roman"/>
          <w:color w:val="808080" w:themeColor="background1" w:themeShade="80"/>
          <w:sz w:val="24"/>
          <w:szCs w:val="24"/>
          <w:lang w:eastAsia="lt-LT"/>
        </w:rPr>
        <w:t>1 diagrama</w:t>
      </w:r>
    </w:p>
    <w:p w14:paraId="53D45941" w14:textId="77777777" w:rsidR="006E2571" w:rsidRDefault="006E2571" w:rsidP="006E2571">
      <w:pPr>
        <w:spacing w:after="0" w:line="240" w:lineRule="auto"/>
        <w:contextualSpacing/>
        <w:jc w:val="both"/>
        <w:rPr>
          <w:rFonts w:ascii="Times New Roman" w:hAnsi="Times New Roman" w:cs="Times New Roman"/>
          <w:sz w:val="24"/>
          <w:szCs w:val="24"/>
          <w:lang w:eastAsia="lt-LT"/>
        </w:rPr>
      </w:pPr>
    </w:p>
    <w:p w14:paraId="74E60DB2" w14:textId="424E6062" w:rsidR="005A2A7D" w:rsidRDefault="005A2A7D" w:rsidP="006E2571">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Paslaugų gavėjų</w:t>
      </w:r>
      <w:r>
        <w:rPr>
          <w:rFonts w:ascii="Times New Roman" w:hAnsi="Times New Roman" w:cs="Times New Roman"/>
          <w:sz w:val="24"/>
          <w:szCs w:val="24"/>
        </w:rPr>
        <w:t xml:space="preserve"> įsitraukimas </w:t>
      </w:r>
      <w:r w:rsidRPr="008833B4">
        <w:rPr>
          <w:rFonts w:ascii="Times New Roman" w:hAnsi="Times New Roman" w:cs="Times New Roman"/>
          <w:sz w:val="24"/>
          <w:szCs w:val="24"/>
        </w:rPr>
        <w:t>užtikri</w:t>
      </w:r>
      <w:r>
        <w:rPr>
          <w:rFonts w:ascii="Times New Roman" w:hAnsi="Times New Roman" w:cs="Times New Roman"/>
          <w:sz w:val="24"/>
          <w:szCs w:val="24"/>
        </w:rPr>
        <w:t xml:space="preserve">nant </w:t>
      </w:r>
      <w:r w:rsidRPr="008833B4">
        <w:rPr>
          <w:rFonts w:ascii="Times New Roman" w:hAnsi="Times New Roman" w:cs="Times New Roman"/>
          <w:sz w:val="24"/>
          <w:szCs w:val="24"/>
        </w:rPr>
        <w:t xml:space="preserve">paslaugų gavėjo asmeninį indėlį į jos/jo </w:t>
      </w:r>
      <w:r>
        <w:rPr>
          <w:rFonts w:ascii="Times New Roman" w:hAnsi="Times New Roman" w:cs="Times New Roman"/>
          <w:sz w:val="24"/>
          <w:szCs w:val="24"/>
        </w:rPr>
        <w:t>i</w:t>
      </w:r>
      <w:r w:rsidRPr="008833B4">
        <w:rPr>
          <w:rFonts w:ascii="Times New Roman" w:hAnsi="Times New Roman" w:cs="Times New Roman"/>
          <w:sz w:val="24"/>
          <w:szCs w:val="24"/>
        </w:rPr>
        <w:t>ndividualų planą</w:t>
      </w:r>
      <w:r w:rsidRPr="003D0D89">
        <w:rPr>
          <w:rFonts w:ascii="Times New Roman" w:hAnsi="Times New Roman" w:cs="Times New Roman"/>
          <w:sz w:val="24"/>
          <w:szCs w:val="24"/>
          <w:lang w:eastAsia="lt-LT"/>
        </w:rPr>
        <w:t xml:space="preserve"> buvo matuojamas 202</w:t>
      </w:r>
      <w:r>
        <w:rPr>
          <w:rFonts w:ascii="Times New Roman" w:hAnsi="Times New Roman" w:cs="Times New Roman"/>
          <w:sz w:val="24"/>
          <w:szCs w:val="24"/>
          <w:lang w:eastAsia="lt-LT"/>
        </w:rPr>
        <w:t xml:space="preserve">3 </w:t>
      </w:r>
      <w:r w:rsidRPr="003D0D89">
        <w:rPr>
          <w:rFonts w:ascii="Times New Roman" w:hAnsi="Times New Roman" w:cs="Times New Roman"/>
          <w:sz w:val="24"/>
          <w:szCs w:val="24"/>
          <w:lang w:eastAsia="lt-LT"/>
        </w:rPr>
        <w:t xml:space="preserve">m. </w:t>
      </w:r>
      <w:r>
        <w:rPr>
          <w:rFonts w:ascii="Times New Roman" w:hAnsi="Times New Roman" w:cs="Times New Roman"/>
          <w:sz w:val="24"/>
          <w:szCs w:val="24"/>
          <w:lang w:eastAsia="lt-LT"/>
        </w:rPr>
        <w:t>gruodžio</w:t>
      </w:r>
      <w:r w:rsidRPr="003D0D89">
        <w:rPr>
          <w:rFonts w:ascii="Times New Roman" w:hAnsi="Times New Roman" w:cs="Times New Roman"/>
          <w:sz w:val="24"/>
          <w:szCs w:val="24"/>
          <w:lang w:eastAsia="lt-LT"/>
        </w:rPr>
        <w:t xml:space="preserve"> mėnesį. Buvo </w:t>
      </w:r>
      <w:r>
        <w:rPr>
          <w:rFonts w:ascii="Times New Roman" w:hAnsi="Times New Roman" w:cs="Times New Roman"/>
          <w:sz w:val="24"/>
          <w:szCs w:val="24"/>
          <w:lang w:eastAsia="lt-LT"/>
        </w:rPr>
        <w:t>apklausti</w:t>
      </w:r>
      <w:r w:rsidRPr="003D0D8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76</w:t>
      </w:r>
      <w:r w:rsidRPr="003D0D89">
        <w:rPr>
          <w:rFonts w:ascii="Times New Roman" w:hAnsi="Times New Roman" w:cs="Times New Roman"/>
          <w:sz w:val="24"/>
          <w:szCs w:val="24"/>
          <w:lang w:eastAsia="lt-LT"/>
        </w:rPr>
        <w:t xml:space="preserve"> paslaugų gavėj</w:t>
      </w:r>
      <w:r>
        <w:rPr>
          <w:rFonts w:ascii="Times New Roman" w:hAnsi="Times New Roman" w:cs="Times New Roman"/>
          <w:sz w:val="24"/>
          <w:szCs w:val="24"/>
          <w:lang w:eastAsia="lt-LT"/>
        </w:rPr>
        <w:t>ai</w:t>
      </w:r>
      <w:r w:rsidRPr="003D0D89">
        <w:rPr>
          <w:rFonts w:ascii="Times New Roman" w:hAnsi="Times New Roman" w:cs="Times New Roman"/>
          <w:sz w:val="24"/>
          <w:szCs w:val="24"/>
          <w:lang w:eastAsia="lt-LT"/>
        </w:rPr>
        <w:t>. Paslaugų gavėjų įsitraukim</w:t>
      </w:r>
      <w:r>
        <w:rPr>
          <w:rFonts w:ascii="Times New Roman" w:hAnsi="Times New Roman" w:cs="Times New Roman"/>
          <w:sz w:val="24"/>
          <w:szCs w:val="24"/>
          <w:lang w:eastAsia="lt-LT"/>
        </w:rPr>
        <w:t xml:space="preserve">o būdai </w:t>
      </w:r>
      <w:r w:rsidRPr="003D0D89">
        <w:rPr>
          <w:rFonts w:ascii="Times New Roman" w:hAnsi="Times New Roman" w:cs="Times New Roman"/>
          <w:sz w:val="24"/>
          <w:szCs w:val="24"/>
          <w:lang w:eastAsia="lt-LT"/>
        </w:rPr>
        <w:t>buvo vertinam</w:t>
      </w:r>
      <w:r>
        <w:rPr>
          <w:rFonts w:ascii="Times New Roman" w:hAnsi="Times New Roman" w:cs="Times New Roman"/>
          <w:sz w:val="24"/>
          <w:szCs w:val="24"/>
          <w:lang w:eastAsia="lt-LT"/>
        </w:rPr>
        <w:t>i</w:t>
      </w:r>
      <w:r w:rsidRPr="003D0D89">
        <w:rPr>
          <w:rFonts w:ascii="Times New Roman" w:hAnsi="Times New Roman" w:cs="Times New Roman"/>
          <w:sz w:val="24"/>
          <w:szCs w:val="24"/>
          <w:lang w:eastAsia="lt-LT"/>
        </w:rPr>
        <w:t xml:space="preserve"> pagal socialinių darbuotojų, dirbančių</w:t>
      </w:r>
      <w:r>
        <w:rPr>
          <w:rFonts w:ascii="Times New Roman" w:hAnsi="Times New Roman" w:cs="Times New Roman"/>
          <w:sz w:val="24"/>
          <w:szCs w:val="24"/>
          <w:lang w:eastAsia="lt-LT"/>
        </w:rPr>
        <w:t xml:space="preserve"> </w:t>
      </w:r>
      <w:r w:rsidRPr="003D0D89">
        <w:rPr>
          <w:rFonts w:ascii="Times New Roman" w:hAnsi="Times New Roman" w:cs="Times New Roman"/>
          <w:sz w:val="24"/>
          <w:szCs w:val="24"/>
          <w:lang w:eastAsia="lt-LT"/>
        </w:rPr>
        <w:t>su paslaugų gavėjais, įvertinimą, naudojant anketinę apklausą</w:t>
      </w:r>
      <w:r>
        <w:rPr>
          <w:rFonts w:ascii="Times New Roman" w:hAnsi="Times New Roman" w:cs="Times New Roman"/>
          <w:sz w:val="24"/>
          <w:szCs w:val="24"/>
          <w:lang w:eastAsia="lt-LT"/>
        </w:rPr>
        <w:t>.</w:t>
      </w:r>
    </w:p>
    <w:p w14:paraId="38A86199" w14:textId="77777777" w:rsidR="005A2A7D" w:rsidRPr="006A4389" w:rsidRDefault="005A2A7D" w:rsidP="006E2571">
      <w:pPr>
        <w:spacing w:after="0" w:line="240" w:lineRule="auto"/>
        <w:ind w:right="-81"/>
        <w:contextualSpacing/>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           Atsižvelgiant į 2022 m. rekomendacijas, buvo atlikta anketinė apklausa siekiant palyginti 2022 m. ir 2023 m. įsitraukimo į ISGP naudingumą. Pastebėta, kad 2023 m. daugiausia apklaustųjų 65 respondentas mano, jog vizualizuotas ISGP tampa vaiko įgalinimo įrankiu. Apklausoje dalydavę 55 asmenys kaip naudingą įvertino ISGP kaip priemonę skatinti socialinį aktyvumą ir didėjanti vaikų supratimą apie savo veiksmus. Atsižvelgus į rezultatus tikslinga įvertini kokiu būdų daugiausia paslaugų gavėjų yra įtraukiama į plano rengimą. </w:t>
      </w:r>
      <w:r w:rsidRPr="00455245">
        <w:rPr>
          <w:rFonts w:ascii="Times New Roman" w:hAnsi="Times New Roman" w:cs="Times New Roman"/>
          <w:sz w:val="24"/>
          <w:szCs w:val="24"/>
        </w:rPr>
        <w:t>Apklausos rezultatai rodo,</w:t>
      </w:r>
      <w:r>
        <w:rPr>
          <w:rFonts w:ascii="Times New Roman" w:hAnsi="Times New Roman" w:cs="Times New Roman"/>
          <w:sz w:val="24"/>
          <w:szCs w:val="24"/>
        </w:rPr>
        <w:t xml:space="preserve"> kad daugiausiai 61 paslaugų gavėjų yra įtraukiama į ISGP rengimą </w:t>
      </w:r>
      <w:r>
        <w:rPr>
          <w:rFonts w:ascii="Times New Roman" w:hAnsi="Times New Roman" w:cs="Times New Roman"/>
          <w:sz w:val="24"/>
          <w:szCs w:val="24"/>
          <w:lang w:eastAsia="lt-LT"/>
        </w:rPr>
        <w:t>su specialistu pagalba/</w:t>
      </w:r>
      <w:r w:rsidRPr="00245300">
        <w:rPr>
          <w:rFonts w:ascii="Times New Roman" w:hAnsi="Times New Roman" w:cs="Times New Roman"/>
          <w:sz w:val="24"/>
          <w:szCs w:val="24"/>
          <w:lang w:eastAsia="lt-LT"/>
        </w:rPr>
        <w:t>stebint</w:t>
      </w:r>
      <w:r>
        <w:rPr>
          <w:rFonts w:ascii="Times New Roman" w:hAnsi="Times New Roman" w:cs="Times New Roman"/>
          <w:sz w:val="24"/>
          <w:szCs w:val="24"/>
          <w:lang w:eastAsia="lt-LT"/>
        </w:rPr>
        <w:t xml:space="preserve"> paslaugų gavėjus. </w:t>
      </w:r>
      <w:r>
        <w:rPr>
          <w:rFonts w:ascii="Times New Roman" w:hAnsi="Times New Roman" w:cs="Times New Roman"/>
          <w:sz w:val="24"/>
          <w:szCs w:val="24"/>
        </w:rPr>
        <w:t xml:space="preserve">60 apklaustųjų atsakė, kad </w:t>
      </w:r>
      <w:r w:rsidRPr="00A50C35">
        <w:rPr>
          <w:rFonts w:ascii="Times New Roman" w:hAnsi="Times New Roman" w:cs="Times New Roman"/>
          <w:sz w:val="24"/>
          <w:szCs w:val="24"/>
        </w:rPr>
        <w:t xml:space="preserve">ISGP sudarytas su specialistų pagalba, pačiam paslaugų gavėjui </w:t>
      </w:r>
      <w:proofErr w:type="spellStart"/>
      <w:r w:rsidRPr="00A50C35">
        <w:rPr>
          <w:rFonts w:ascii="Times New Roman" w:hAnsi="Times New Roman" w:cs="Times New Roman"/>
          <w:sz w:val="24"/>
          <w:szCs w:val="24"/>
        </w:rPr>
        <w:t>v</w:t>
      </w:r>
      <w:r>
        <w:rPr>
          <w:rFonts w:ascii="Times New Roman" w:hAnsi="Times New Roman" w:cs="Times New Roman"/>
          <w:sz w:val="24"/>
          <w:szCs w:val="24"/>
        </w:rPr>
        <w:t>e</w:t>
      </w:r>
      <w:r w:rsidRPr="00A50C35">
        <w:rPr>
          <w:rFonts w:ascii="Times New Roman" w:hAnsi="Times New Roman" w:cs="Times New Roman"/>
          <w:sz w:val="24"/>
          <w:szCs w:val="24"/>
        </w:rPr>
        <w:t>rbaliai</w:t>
      </w:r>
      <w:proofErr w:type="spellEnd"/>
      <w:r w:rsidRPr="00A50C35">
        <w:rPr>
          <w:rFonts w:ascii="Times New Roman" w:hAnsi="Times New Roman" w:cs="Times New Roman"/>
          <w:sz w:val="24"/>
          <w:szCs w:val="24"/>
        </w:rPr>
        <w:t xml:space="preserve"> įvardijant</w:t>
      </w:r>
      <w:r w:rsidRPr="00245300">
        <w:rPr>
          <w:rFonts w:ascii="Times New Roman" w:hAnsi="Times New Roman" w:cs="Times New Roman"/>
          <w:sz w:val="24"/>
          <w:szCs w:val="24"/>
        </w:rPr>
        <w:t xml:space="preserve"> savo poreikius.</w:t>
      </w:r>
      <w:r>
        <w:rPr>
          <w:rFonts w:ascii="Times New Roman" w:hAnsi="Times New Roman" w:cs="Times New Roman"/>
          <w:sz w:val="24"/>
          <w:szCs w:val="24"/>
        </w:rPr>
        <w:t xml:space="preserve"> </w:t>
      </w:r>
    </w:p>
    <w:p w14:paraId="2EB4EED8" w14:textId="77777777" w:rsidR="005A2A7D" w:rsidRDefault="005A2A7D" w:rsidP="006E2571">
      <w:pPr>
        <w:spacing w:after="0" w:line="240" w:lineRule="auto"/>
        <w:ind w:firstLine="540"/>
        <w:contextualSpacing/>
        <w:jc w:val="both"/>
        <w:rPr>
          <w:rFonts w:ascii="Times New Roman" w:hAnsi="Times New Roman" w:cs="Times New Roman"/>
          <w:sz w:val="24"/>
          <w:szCs w:val="24"/>
          <w:lang w:eastAsia="lt-LT"/>
        </w:rPr>
      </w:pPr>
      <w:r w:rsidRPr="00245300">
        <w:rPr>
          <w:rFonts w:ascii="Times New Roman" w:hAnsi="Times New Roman" w:cs="Times New Roman"/>
          <w:sz w:val="24"/>
          <w:szCs w:val="24"/>
          <w:lang w:eastAsia="lt-LT"/>
        </w:rPr>
        <w:t xml:space="preserve">Galima daryti išvadą, kad </w:t>
      </w:r>
      <w:r>
        <w:rPr>
          <w:rFonts w:ascii="Times New Roman" w:hAnsi="Times New Roman" w:cs="Times New Roman"/>
          <w:sz w:val="24"/>
          <w:szCs w:val="24"/>
          <w:lang w:eastAsia="lt-LT"/>
        </w:rPr>
        <w:t xml:space="preserve">daugiau nei puse </w:t>
      </w:r>
      <w:r w:rsidRPr="00245300">
        <w:rPr>
          <w:rFonts w:ascii="Times New Roman" w:hAnsi="Times New Roman" w:cs="Times New Roman"/>
          <w:sz w:val="24"/>
          <w:szCs w:val="24"/>
          <w:lang w:eastAsia="lt-LT"/>
        </w:rPr>
        <w:t>paslaugų gavėjų geba</w:t>
      </w:r>
      <w:r>
        <w:rPr>
          <w:rFonts w:ascii="Times New Roman" w:hAnsi="Times New Roman" w:cs="Times New Roman"/>
          <w:sz w:val="24"/>
          <w:szCs w:val="24"/>
          <w:lang w:eastAsia="lt-LT"/>
        </w:rPr>
        <w:t xml:space="preserve"> su specialistu pagalba, taikant pagalbinius metodus, </w:t>
      </w:r>
      <w:r w:rsidRPr="00245300">
        <w:rPr>
          <w:rFonts w:ascii="Times New Roman" w:hAnsi="Times New Roman" w:cs="Times New Roman"/>
          <w:sz w:val="24"/>
          <w:szCs w:val="24"/>
          <w:lang w:eastAsia="lt-LT"/>
        </w:rPr>
        <w:t>dalyvauti ISGP sudaryme</w:t>
      </w:r>
      <w:r>
        <w:rPr>
          <w:rFonts w:ascii="Times New Roman" w:hAnsi="Times New Roman" w:cs="Times New Roman"/>
          <w:sz w:val="24"/>
          <w:szCs w:val="24"/>
          <w:lang w:eastAsia="lt-LT"/>
        </w:rPr>
        <w:t xml:space="preserve">, kuris yra naudingas kaip įgalinimo įrankis skatinant socialinį aktyvumą.  </w:t>
      </w:r>
    </w:p>
    <w:p w14:paraId="6E3B9A26" w14:textId="77777777" w:rsidR="005A2A7D" w:rsidRPr="00FA4DED" w:rsidRDefault="005A2A7D" w:rsidP="006E2571">
      <w:pPr>
        <w:spacing w:after="0" w:line="240" w:lineRule="auto"/>
        <w:ind w:firstLine="540"/>
        <w:jc w:val="both"/>
        <w:rPr>
          <w:rFonts w:ascii="Times New Roman" w:hAnsi="Times New Roman" w:cs="Times New Roman"/>
          <w:sz w:val="24"/>
          <w:szCs w:val="24"/>
        </w:rPr>
      </w:pPr>
      <w:r w:rsidRPr="00FA4DED">
        <w:rPr>
          <w:rFonts w:ascii="Times New Roman" w:hAnsi="Times New Roman" w:cs="Times New Roman"/>
          <w:sz w:val="24"/>
          <w:szCs w:val="24"/>
        </w:rPr>
        <w:t>Siekiant</w:t>
      </w:r>
      <w:r>
        <w:rPr>
          <w:rFonts w:ascii="Times New Roman" w:hAnsi="Times New Roman" w:cs="Times New Roman"/>
          <w:sz w:val="24"/>
          <w:szCs w:val="24"/>
        </w:rPr>
        <w:t xml:space="preserve"> </w:t>
      </w:r>
      <w:r w:rsidRPr="00C73564">
        <w:rPr>
          <w:rFonts w:ascii="Times New Roman" w:hAnsi="Times New Roman" w:cs="Times New Roman"/>
          <w:sz w:val="24"/>
          <w:szCs w:val="24"/>
        </w:rPr>
        <w:t>didinti paslaugų gavėjų įtraukimą,</w:t>
      </w:r>
      <w:r w:rsidRPr="00FA4DED">
        <w:rPr>
          <w:rFonts w:ascii="Times New Roman" w:hAnsi="Times New Roman" w:cs="Times New Roman"/>
          <w:sz w:val="24"/>
          <w:szCs w:val="24"/>
        </w:rPr>
        <w:t xml:space="preserve"> tikslinga įgyvendinti </w:t>
      </w:r>
      <w:r w:rsidRPr="00FA4DED">
        <w:rPr>
          <w:rFonts w:ascii="Times New Roman" w:hAnsi="Times New Roman" w:cs="Times New Roman"/>
          <w:b/>
          <w:bCs/>
          <w:sz w:val="24"/>
          <w:szCs w:val="24"/>
        </w:rPr>
        <w:t>tobulinimo priemones:</w:t>
      </w:r>
    </w:p>
    <w:p w14:paraId="7F95A128" w14:textId="77777777" w:rsidR="005A2A7D" w:rsidRPr="00037646" w:rsidRDefault="005A2A7D" w:rsidP="006E2571">
      <w:pPr>
        <w:pStyle w:val="Sraopastraipa"/>
        <w:numPr>
          <w:ilvl w:val="0"/>
          <w:numId w:val="10"/>
        </w:numPr>
        <w:spacing w:after="0" w:line="240" w:lineRule="auto"/>
        <w:contextualSpacing/>
        <w:jc w:val="both"/>
        <w:rPr>
          <w:rFonts w:ascii="Times New Roman" w:hAnsi="Times New Roman" w:cs="Times New Roman"/>
          <w:sz w:val="24"/>
          <w:szCs w:val="24"/>
        </w:rPr>
      </w:pPr>
      <w:r w:rsidRPr="00037646">
        <w:rPr>
          <w:rFonts w:ascii="Times New Roman" w:hAnsi="Times New Roman" w:cs="Times New Roman"/>
          <w:sz w:val="24"/>
          <w:szCs w:val="24"/>
        </w:rPr>
        <w:t xml:space="preserve">Iki 2024 m. vasario mėnesio supažindinti įstaigoje dirbančius specialistus su ISGP pokyčiais. </w:t>
      </w:r>
    </w:p>
    <w:p w14:paraId="09AF8642" w14:textId="45555995" w:rsidR="006E2571" w:rsidRDefault="005A2A7D" w:rsidP="006E2571">
      <w:pPr>
        <w:pStyle w:val="Sraopastraipa"/>
        <w:numPr>
          <w:ilvl w:val="0"/>
          <w:numId w:val="10"/>
        </w:numPr>
        <w:tabs>
          <w:tab w:val="left" w:pos="3672"/>
        </w:tabs>
        <w:spacing w:line="240" w:lineRule="auto"/>
      </w:pPr>
      <w:r w:rsidRPr="006E2571">
        <w:rPr>
          <w:rFonts w:ascii="Times New Roman" w:hAnsi="Times New Roman" w:cs="Times New Roman"/>
          <w:sz w:val="24"/>
          <w:szCs w:val="24"/>
        </w:rPr>
        <w:t>Iki 2024 m. balandžio mėnesio įtraukti į ISGP rengimą lentelę su įsitraukimo būdais</w:t>
      </w:r>
    </w:p>
    <w:p w14:paraId="486EFD35" w14:textId="77777777" w:rsidR="006E2571" w:rsidRPr="006E2571" w:rsidRDefault="006E2571" w:rsidP="006E2571"/>
    <w:p w14:paraId="765A7434" w14:textId="64F4B25E" w:rsidR="006E2571" w:rsidRDefault="006E2571" w:rsidP="006E2571"/>
    <w:p w14:paraId="1A6BB15E" w14:textId="3F944B68" w:rsidR="00F33C4E" w:rsidRDefault="006E2571" w:rsidP="006E2571">
      <w:pPr>
        <w:tabs>
          <w:tab w:val="left" w:pos="2760"/>
        </w:tabs>
      </w:pPr>
      <w:r>
        <w:tab/>
      </w:r>
    </w:p>
    <w:p w14:paraId="371DA4CE" w14:textId="07484C61" w:rsidR="006E2571" w:rsidRDefault="006E2571" w:rsidP="006E2571">
      <w:pPr>
        <w:tabs>
          <w:tab w:val="left" w:pos="2760"/>
        </w:tabs>
      </w:pPr>
    </w:p>
    <w:p w14:paraId="7BA6DB09" w14:textId="4B2DD225" w:rsidR="006E2571" w:rsidRDefault="006E2571" w:rsidP="006E2571">
      <w:pPr>
        <w:tabs>
          <w:tab w:val="left" w:pos="2760"/>
        </w:tabs>
      </w:pPr>
    </w:p>
    <w:p w14:paraId="37E3A23E" w14:textId="32D40555" w:rsidR="006E2571" w:rsidRDefault="006E2571" w:rsidP="006E2571">
      <w:pPr>
        <w:tabs>
          <w:tab w:val="left" w:pos="2760"/>
        </w:tabs>
      </w:pPr>
    </w:p>
    <w:p w14:paraId="0ADD5B6F" w14:textId="690964B9" w:rsidR="006E2571" w:rsidRDefault="006E2571" w:rsidP="006E2571">
      <w:pPr>
        <w:tabs>
          <w:tab w:val="left" w:pos="2760"/>
        </w:tabs>
      </w:pPr>
    </w:p>
    <w:p w14:paraId="2869FE47" w14:textId="054CA0F2" w:rsidR="006E2571" w:rsidRDefault="006E2571" w:rsidP="006E2571">
      <w:pPr>
        <w:tabs>
          <w:tab w:val="left" w:pos="2760"/>
        </w:tabs>
      </w:pPr>
    </w:p>
    <w:p w14:paraId="512C8899" w14:textId="77777777" w:rsidR="006E2571" w:rsidRPr="00D769EC" w:rsidRDefault="006E2571" w:rsidP="006E2571">
      <w:pPr>
        <w:jc w:val="center"/>
        <w:rPr>
          <w:rFonts w:ascii="Times New Roman" w:hAnsi="Times New Roman" w:cs="Times New Roman"/>
          <w:b/>
          <w:sz w:val="24"/>
        </w:rPr>
      </w:pPr>
      <w:r w:rsidRPr="00D769EC">
        <w:rPr>
          <w:rFonts w:ascii="Times New Roman" w:hAnsi="Times New Roman" w:cs="Times New Roman"/>
          <w:b/>
          <w:sz w:val="24"/>
          <w:szCs w:val="24"/>
        </w:rPr>
        <w:lastRenderedPageBreak/>
        <w:t xml:space="preserve">VIII. </w:t>
      </w:r>
      <w:r w:rsidRPr="00D769EC">
        <w:rPr>
          <w:rFonts w:ascii="Times New Roman" w:hAnsi="Times New Roman" w:cs="Times New Roman"/>
          <w:b/>
          <w:sz w:val="24"/>
        </w:rPr>
        <w:t>PASLAUGŲ TEIKIMO TĘSTINUMO REZULTATAS 2023</w:t>
      </w:r>
      <w:r>
        <w:rPr>
          <w:rFonts w:ascii="Times New Roman" w:hAnsi="Times New Roman" w:cs="Times New Roman"/>
          <w:b/>
          <w:sz w:val="24"/>
        </w:rPr>
        <w:t xml:space="preserve"> 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6E2571" w14:paraId="4D533DB0" w14:textId="77777777" w:rsidTr="00D15902">
        <w:tc>
          <w:tcPr>
            <w:tcW w:w="1980" w:type="dxa"/>
            <w:tcBorders>
              <w:top w:val="single" w:sz="4" w:space="0" w:color="auto"/>
              <w:left w:val="single" w:sz="4" w:space="0" w:color="auto"/>
              <w:bottom w:val="single" w:sz="4" w:space="0" w:color="auto"/>
              <w:right w:val="single" w:sz="4" w:space="0" w:color="auto"/>
            </w:tcBorders>
            <w:vAlign w:val="center"/>
            <w:hideMark/>
          </w:tcPr>
          <w:p w14:paraId="34813019" w14:textId="77777777" w:rsidR="006E2571" w:rsidRPr="00881BD2" w:rsidRDefault="006E2571" w:rsidP="00D15902">
            <w:pPr>
              <w:pStyle w:val="Betarp"/>
              <w:spacing w:line="256" w:lineRule="auto"/>
              <w:jc w:val="center"/>
              <w:rPr>
                <w:rFonts w:ascii="Times New Roman" w:hAnsi="Times New Roman" w:cs="Times New Roman"/>
                <w:b/>
                <w:bCs/>
                <w:sz w:val="24"/>
                <w:szCs w:val="24"/>
              </w:rPr>
            </w:pPr>
            <w:r w:rsidRPr="00881BD2">
              <w:rPr>
                <w:rFonts w:ascii="Times New Roman" w:hAnsi="Times New Roman" w:cs="Times New Roman"/>
                <w:b/>
                <w:bCs/>
                <w:sz w:val="24"/>
                <w:szCs w:val="24"/>
                <w:lang w:eastAsia="lt-LT"/>
              </w:rPr>
              <w:t>36 kriterijus</w:t>
            </w:r>
          </w:p>
        </w:tc>
        <w:tc>
          <w:tcPr>
            <w:tcW w:w="7649" w:type="dxa"/>
            <w:tcBorders>
              <w:top w:val="single" w:sz="4" w:space="0" w:color="auto"/>
              <w:left w:val="single" w:sz="4" w:space="0" w:color="auto"/>
              <w:bottom w:val="single" w:sz="4" w:space="0" w:color="auto"/>
              <w:right w:val="single" w:sz="4" w:space="0" w:color="auto"/>
            </w:tcBorders>
            <w:hideMark/>
          </w:tcPr>
          <w:p w14:paraId="5B1EF2BE" w14:textId="77777777" w:rsidR="006E2571" w:rsidRPr="00D769EC" w:rsidRDefault="006E2571" w:rsidP="00D15902">
            <w:pPr>
              <w:spacing w:line="240" w:lineRule="auto"/>
              <w:jc w:val="both"/>
              <w:rPr>
                <w:rFonts w:ascii="Times New Roman" w:hAnsi="Times New Roman" w:cs="Times New Roman"/>
                <w:sz w:val="24"/>
                <w:szCs w:val="24"/>
                <w:lang w:eastAsia="lt-LT"/>
              </w:rPr>
            </w:pPr>
            <w:r w:rsidRPr="00D769EC">
              <w:rPr>
                <w:rFonts w:ascii="Times New Roman" w:hAnsi="Times New Roman" w:cs="Times New Roman"/>
                <w:sz w:val="24"/>
                <w:szCs w:val="24"/>
                <w:lang w:eastAsia="lt-LT"/>
              </w:rPr>
              <w:t>Socialinių paslaugų teikėjas užtikrina, kad paslaugų gavėjui būtų prieinamas paslaugų tęstinumas nuo ankstyvosios intervencijos iki paramos ir palaikymo po paslaugos suteikimo priklausomai nuo bėgant laikui besikeičiančių reikalavimų.</w:t>
            </w:r>
          </w:p>
        </w:tc>
      </w:tr>
      <w:tr w:rsidR="006E2571" w14:paraId="0AC88627" w14:textId="77777777" w:rsidTr="00D15902">
        <w:tc>
          <w:tcPr>
            <w:tcW w:w="1980" w:type="dxa"/>
            <w:tcBorders>
              <w:top w:val="single" w:sz="4" w:space="0" w:color="auto"/>
              <w:left w:val="single" w:sz="4" w:space="0" w:color="auto"/>
              <w:bottom w:val="single" w:sz="4" w:space="0" w:color="auto"/>
              <w:right w:val="single" w:sz="4" w:space="0" w:color="auto"/>
            </w:tcBorders>
            <w:vAlign w:val="center"/>
            <w:hideMark/>
          </w:tcPr>
          <w:p w14:paraId="0D725A8A" w14:textId="77777777" w:rsidR="006E2571" w:rsidRDefault="006E2571" w:rsidP="00D15902">
            <w:pPr>
              <w:pStyle w:val="Betarp"/>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Rodiklis</w:t>
            </w:r>
          </w:p>
        </w:tc>
        <w:tc>
          <w:tcPr>
            <w:tcW w:w="7649" w:type="dxa"/>
            <w:tcBorders>
              <w:top w:val="single" w:sz="4" w:space="0" w:color="auto"/>
              <w:left w:val="single" w:sz="4" w:space="0" w:color="auto"/>
              <w:bottom w:val="single" w:sz="4" w:space="0" w:color="auto"/>
              <w:right w:val="single" w:sz="4" w:space="0" w:color="auto"/>
            </w:tcBorders>
            <w:hideMark/>
          </w:tcPr>
          <w:p w14:paraId="77080C30" w14:textId="77777777" w:rsidR="006E2571" w:rsidRPr="00DE1DCE" w:rsidRDefault="006E2571" w:rsidP="00D15902">
            <w:pPr>
              <w:spacing w:line="240" w:lineRule="auto"/>
              <w:jc w:val="both"/>
              <w:rPr>
                <w:rFonts w:ascii="Times New Roman" w:hAnsi="Times New Roman" w:cs="Times New Roman"/>
                <w:b/>
                <w:iCs/>
                <w:sz w:val="24"/>
                <w:szCs w:val="24"/>
                <w:highlight w:val="yellow"/>
              </w:rPr>
            </w:pPr>
            <w:r>
              <w:rPr>
                <w:rFonts w:ascii="Times New Roman" w:hAnsi="Times New Roman" w:cs="Times New Roman"/>
                <w:b/>
                <w:iCs/>
                <w:sz w:val="24"/>
                <w:szCs w:val="24"/>
              </w:rPr>
              <w:t>Paslaugų gavėjų ir paslaugų skaičius, kuris parodo paslaugų tęstinumo užtikrinimą, lyginant 2022 m. ir 2023 m.</w:t>
            </w:r>
          </w:p>
        </w:tc>
      </w:tr>
    </w:tbl>
    <w:p w14:paraId="49CF2B42" w14:textId="77777777" w:rsidR="006E2571" w:rsidRPr="00D47DC8" w:rsidRDefault="006E2571" w:rsidP="006E2571">
      <w:pPr>
        <w:jc w:val="both"/>
        <w:rPr>
          <w:rFonts w:ascii="Times New Roman" w:hAnsi="Times New Roman" w:cs="Times New Roman"/>
          <w:b/>
          <w:sz w:val="28"/>
          <w:szCs w:val="28"/>
        </w:rPr>
      </w:pPr>
      <w:r w:rsidRPr="00600CE7">
        <w:rPr>
          <w:noProof/>
          <w:highlight w:val="yellow"/>
        </w:rPr>
        <w:drawing>
          <wp:anchor distT="0" distB="0" distL="114300" distR="114300" simplePos="0" relativeHeight="251670528" behindDoc="0" locked="0" layoutInCell="1" allowOverlap="1" wp14:anchorId="7C1D44EC" wp14:editId="0F627FDB">
            <wp:simplePos x="0" y="0"/>
            <wp:positionH relativeFrom="page">
              <wp:posOffset>609600</wp:posOffset>
            </wp:positionH>
            <wp:positionV relativeFrom="paragraph">
              <wp:posOffset>12700</wp:posOffset>
            </wp:positionV>
            <wp:extent cx="6762750" cy="2143125"/>
            <wp:effectExtent l="0" t="0" r="0" b="0"/>
            <wp:wrapNone/>
            <wp:docPr id="8"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BBB5972" w14:textId="77777777" w:rsidR="006E2571" w:rsidRDefault="006E2571" w:rsidP="006E2571">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4D63356B" w14:textId="77777777" w:rsidR="006E2571" w:rsidRDefault="006E2571" w:rsidP="006E2571">
      <w:pPr>
        <w:spacing w:line="240" w:lineRule="auto"/>
        <w:jc w:val="right"/>
        <w:rPr>
          <w:rFonts w:ascii="Times New Roman" w:hAnsi="Times New Roman" w:cs="Times New Roman"/>
          <w:i/>
          <w:sz w:val="24"/>
          <w:szCs w:val="24"/>
        </w:rPr>
      </w:pPr>
    </w:p>
    <w:p w14:paraId="72051CE4" w14:textId="77777777" w:rsidR="006E2571" w:rsidRDefault="006E2571" w:rsidP="006E2571">
      <w:pPr>
        <w:spacing w:line="240" w:lineRule="auto"/>
        <w:jc w:val="right"/>
        <w:rPr>
          <w:rFonts w:ascii="Times New Roman" w:hAnsi="Times New Roman" w:cs="Times New Roman"/>
          <w:i/>
          <w:sz w:val="24"/>
          <w:szCs w:val="24"/>
        </w:rPr>
      </w:pPr>
    </w:p>
    <w:p w14:paraId="49323A8F" w14:textId="77777777" w:rsidR="006E2571" w:rsidRDefault="006E2571" w:rsidP="006E2571">
      <w:pPr>
        <w:spacing w:line="240" w:lineRule="auto"/>
        <w:jc w:val="right"/>
        <w:rPr>
          <w:rFonts w:ascii="Times New Roman" w:hAnsi="Times New Roman" w:cs="Times New Roman"/>
          <w:i/>
          <w:sz w:val="24"/>
          <w:szCs w:val="24"/>
        </w:rPr>
      </w:pPr>
    </w:p>
    <w:p w14:paraId="26FD50CC" w14:textId="77777777" w:rsidR="006E2571" w:rsidRDefault="006E2571" w:rsidP="006E2571">
      <w:pPr>
        <w:spacing w:line="240" w:lineRule="auto"/>
        <w:jc w:val="right"/>
        <w:rPr>
          <w:rFonts w:ascii="Times New Roman" w:hAnsi="Times New Roman" w:cs="Times New Roman"/>
          <w:i/>
          <w:sz w:val="24"/>
          <w:szCs w:val="24"/>
        </w:rPr>
      </w:pPr>
    </w:p>
    <w:p w14:paraId="5F117B92" w14:textId="77777777" w:rsidR="006E2571" w:rsidRDefault="006E2571" w:rsidP="006E2571">
      <w:pPr>
        <w:spacing w:line="240" w:lineRule="auto"/>
        <w:rPr>
          <w:rFonts w:ascii="Times New Roman" w:hAnsi="Times New Roman" w:cs="Times New Roman"/>
          <w:i/>
          <w:sz w:val="24"/>
          <w:szCs w:val="24"/>
        </w:rPr>
      </w:pPr>
    </w:p>
    <w:p w14:paraId="3CBE8B99" w14:textId="77777777" w:rsidR="006E2571" w:rsidRPr="00BD2545" w:rsidRDefault="006E2571" w:rsidP="006E2571">
      <w:pPr>
        <w:spacing w:line="240" w:lineRule="auto"/>
        <w:jc w:val="right"/>
        <w:rPr>
          <w:rFonts w:ascii="Times New Roman" w:hAnsi="Times New Roman" w:cs="Times New Roman"/>
          <w:i/>
          <w:sz w:val="24"/>
          <w:szCs w:val="24"/>
        </w:rPr>
      </w:pPr>
      <w:r w:rsidRPr="00BD2545">
        <w:rPr>
          <w:rFonts w:ascii="Times New Roman" w:hAnsi="Times New Roman" w:cs="Times New Roman"/>
          <w:i/>
          <w:sz w:val="24"/>
          <w:szCs w:val="24"/>
        </w:rPr>
        <w:t>Schema Nr. 1</w:t>
      </w:r>
    </w:p>
    <w:p w14:paraId="74FE3436" w14:textId="77777777" w:rsidR="006E2571" w:rsidRPr="00EA1A60" w:rsidRDefault="006E2571" w:rsidP="006E2571">
      <w:pPr>
        <w:spacing w:after="0" w:line="240" w:lineRule="auto"/>
        <w:ind w:firstLine="720"/>
        <w:jc w:val="both"/>
        <w:rPr>
          <w:rFonts w:ascii="Times New Roman" w:hAnsi="Times New Roman" w:cs="Times New Roman"/>
          <w:sz w:val="24"/>
          <w:szCs w:val="24"/>
        </w:rPr>
      </w:pPr>
      <w:r w:rsidRPr="00EA1A60">
        <w:rPr>
          <w:rFonts w:ascii="Times New Roman" w:hAnsi="Times New Roman" w:cs="Times New Roman"/>
          <w:sz w:val="24"/>
          <w:szCs w:val="24"/>
        </w:rPr>
        <w:t xml:space="preserve">Rezultatai buvo skaičiuojami 2023 m. gruodžio mėn. Sudaryta paslaugų teikimo schema, kurioje pavaizduoti paslaugų teikimo tęstinumo komponentai per </w:t>
      </w:r>
      <w:proofErr w:type="spellStart"/>
      <w:r w:rsidRPr="00EA1A60">
        <w:rPr>
          <w:rFonts w:ascii="Times New Roman" w:hAnsi="Times New Roman" w:cs="Times New Roman"/>
          <w:sz w:val="24"/>
          <w:szCs w:val="24"/>
        </w:rPr>
        <w:t>daugiaorganizacinę</w:t>
      </w:r>
      <w:proofErr w:type="spellEnd"/>
      <w:r w:rsidRPr="00EA1A60">
        <w:rPr>
          <w:rFonts w:ascii="Times New Roman" w:hAnsi="Times New Roman" w:cs="Times New Roman"/>
          <w:sz w:val="24"/>
          <w:szCs w:val="24"/>
        </w:rPr>
        <w:t>, bendruomenės aplinką, kurioje atsispindi ne tik bendradarbiavimo aspektai, tačiau ir paslaugų gavėjų integracija per vykdytas išvykas/ekskursijas, renginius. Duomenys buvo gauti apklausiant 9-ių dienos socialinės globos grupių socialines darbuotojas, tikrinant informaciją PG asmens bylose bei SPIS sistemoje.</w:t>
      </w:r>
    </w:p>
    <w:p w14:paraId="5725EE55" w14:textId="77777777" w:rsidR="006E2571" w:rsidRPr="00EA1A60" w:rsidRDefault="006E2571" w:rsidP="006E2571">
      <w:pPr>
        <w:spacing w:after="0" w:line="240" w:lineRule="auto"/>
        <w:ind w:firstLine="720"/>
        <w:jc w:val="both"/>
        <w:rPr>
          <w:rFonts w:ascii="Times New Roman" w:hAnsi="Times New Roman" w:cs="Times New Roman"/>
          <w:sz w:val="24"/>
          <w:szCs w:val="24"/>
        </w:rPr>
      </w:pPr>
      <w:r w:rsidRPr="00EA1A60">
        <w:rPr>
          <w:rFonts w:ascii="Times New Roman" w:hAnsi="Times New Roman" w:cs="Times New Roman"/>
          <w:sz w:val="24"/>
          <w:szCs w:val="24"/>
        </w:rPr>
        <w:t xml:space="preserve">Išanalizavus duomenis, atskleista (žr. schemą Nr. 1 </w:t>
      </w:r>
      <w:r w:rsidRPr="00EA1A60">
        <w:rPr>
          <w:rFonts w:ascii="Times New Roman" w:hAnsi="Times New Roman" w:cs="Times New Roman"/>
          <w:i/>
          <w:sz w:val="24"/>
          <w:szCs w:val="24"/>
        </w:rPr>
        <w:t xml:space="preserve">„Paslaugų tęstinumo komponentai per </w:t>
      </w:r>
      <w:proofErr w:type="spellStart"/>
      <w:r w:rsidRPr="00EA1A60">
        <w:rPr>
          <w:rFonts w:ascii="Times New Roman" w:hAnsi="Times New Roman" w:cs="Times New Roman"/>
          <w:i/>
          <w:sz w:val="24"/>
          <w:szCs w:val="24"/>
        </w:rPr>
        <w:t>daugiaorganizacinę</w:t>
      </w:r>
      <w:proofErr w:type="spellEnd"/>
      <w:r w:rsidRPr="00EA1A60">
        <w:rPr>
          <w:rFonts w:ascii="Times New Roman" w:hAnsi="Times New Roman" w:cs="Times New Roman"/>
          <w:i/>
          <w:sz w:val="24"/>
          <w:szCs w:val="24"/>
        </w:rPr>
        <w:t xml:space="preserve"> bendruomenės prizmę“</w:t>
      </w:r>
      <w:r w:rsidRPr="00EA1A60">
        <w:rPr>
          <w:rFonts w:ascii="Times New Roman" w:hAnsi="Times New Roman" w:cs="Times New Roman"/>
          <w:sz w:val="24"/>
          <w:szCs w:val="24"/>
        </w:rPr>
        <w:t xml:space="preserve">), jog „Šeimos slėnyje“ 2023 m. bendrai įvykdyta 62 išvyka/ekskursijos už įstaigos ribų, 40 kartų paslaugų gavėjai, lydimi darbuotojų, naudojosi viešuoju transportu. 2023 m. suorganizuoti ir įgyvendinti 13 renginių. Taip pat 11 paslaugų gavėjų 2023 m. buvo nukreipti į NDNT įstaigą bei 8-i į PPT tarnybą. Remiantis 2022 m. </w:t>
      </w:r>
      <w:proofErr w:type="spellStart"/>
      <w:r w:rsidRPr="00EA1A60">
        <w:rPr>
          <w:rFonts w:ascii="Times New Roman" w:hAnsi="Times New Roman" w:cs="Times New Roman"/>
          <w:sz w:val="24"/>
          <w:szCs w:val="24"/>
        </w:rPr>
        <w:t>Equass</w:t>
      </w:r>
      <w:proofErr w:type="spellEnd"/>
      <w:r w:rsidRPr="00EA1A60">
        <w:rPr>
          <w:rFonts w:ascii="Times New Roman" w:hAnsi="Times New Roman" w:cs="Times New Roman"/>
          <w:sz w:val="24"/>
          <w:szCs w:val="24"/>
        </w:rPr>
        <w:t xml:space="preserve"> atliktu tyrimu, matyti, jog buvo pasirašyta 6, o 2023 m. įstaiga pasirašė kelis kartus dagiau – net 14 bendradarbiavimo sutarčių. Taigi, paslaugų tęstinumas įstaigoje išlaikomas ir užtikrinamas, kitais metais būtų galima pridėti veiklos tęstinumo komponentų, praplėsti paslaugų tęstinumo komponentais įvairesnėse tęstinumo srityse, atskleidžiant platų įstaigos veikimo lauką bei inovacijas ties paslaugų teikimu. </w:t>
      </w:r>
    </w:p>
    <w:p w14:paraId="65351050" w14:textId="77777777" w:rsidR="006E2571" w:rsidRPr="00EA1A60" w:rsidRDefault="006E2571" w:rsidP="006E2571">
      <w:pPr>
        <w:spacing w:after="0" w:line="240" w:lineRule="auto"/>
        <w:ind w:firstLine="720"/>
        <w:jc w:val="both"/>
        <w:rPr>
          <w:rFonts w:ascii="Times New Roman" w:hAnsi="Times New Roman" w:cs="Times New Roman"/>
          <w:b/>
          <w:bCs/>
          <w:color w:val="000000" w:themeColor="text1"/>
          <w:sz w:val="24"/>
          <w:szCs w:val="24"/>
        </w:rPr>
      </w:pPr>
      <w:r w:rsidRPr="00EA1A60">
        <w:rPr>
          <w:rFonts w:ascii="Times New Roman" w:hAnsi="Times New Roman" w:cs="Times New Roman"/>
          <w:color w:val="000000" w:themeColor="text1"/>
          <w:sz w:val="24"/>
          <w:szCs w:val="24"/>
        </w:rPr>
        <w:t xml:space="preserve">Siekiant palaikyti bei gerinti Vilniaus miesto kompleksinių paslaugų centro „Šeimos slėnis“ paslaugų tęstinumą, tikslinga įgyvendinti šias </w:t>
      </w:r>
      <w:r w:rsidRPr="00EA1A60">
        <w:rPr>
          <w:rFonts w:ascii="Times New Roman" w:hAnsi="Times New Roman" w:cs="Times New Roman"/>
          <w:b/>
          <w:bCs/>
          <w:color w:val="000000" w:themeColor="text1"/>
          <w:sz w:val="24"/>
          <w:szCs w:val="24"/>
        </w:rPr>
        <w:t>tobulinimo priemones:</w:t>
      </w:r>
    </w:p>
    <w:p w14:paraId="3FBFBA4F" w14:textId="77777777" w:rsidR="006E2571" w:rsidRPr="00EA1A60" w:rsidRDefault="006E2571" w:rsidP="006E2571">
      <w:pPr>
        <w:pStyle w:val="Sraopastraipa"/>
        <w:numPr>
          <w:ilvl w:val="0"/>
          <w:numId w:val="11"/>
        </w:numPr>
        <w:spacing w:after="0" w:line="240" w:lineRule="auto"/>
        <w:contextualSpacing/>
        <w:jc w:val="both"/>
        <w:rPr>
          <w:rFonts w:ascii="Times New Roman" w:hAnsi="Times New Roman" w:cs="Times New Roman"/>
          <w:color w:val="000000" w:themeColor="text1"/>
          <w:sz w:val="24"/>
          <w:szCs w:val="24"/>
        </w:rPr>
      </w:pPr>
      <w:r w:rsidRPr="00881BD2">
        <w:rPr>
          <w:rFonts w:ascii="Times New Roman" w:hAnsi="Times New Roman" w:cs="Times New Roman"/>
          <w:bCs/>
          <w:color w:val="000000" w:themeColor="text1"/>
          <w:sz w:val="24"/>
          <w:szCs w:val="24"/>
        </w:rPr>
        <w:t>Iki 2024 m. vasario 29 d.</w:t>
      </w:r>
      <w:r w:rsidRPr="00EA1A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EA1A60">
        <w:rPr>
          <w:rFonts w:ascii="Times New Roman" w:hAnsi="Times New Roman" w:cs="Times New Roman"/>
          <w:color w:val="000000" w:themeColor="text1"/>
          <w:sz w:val="24"/>
          <w:szCs w:val="24"/>
        </w:rPr>
        <w:t xml:space="preserve">atobulinti „Šeimos slėnio“ Pagalbos vaikui ir šeimai skyriaus </w:t>
      </w:r>
      <w:r>
        <w:rPr>
          <w:rFonts w:ascii="Times New Roman" w:hAnsi="Times New Roman" w:cs="Times New Roman"/>
          <w:color w:val="000000" w:themeColor="text1"/>
          <w:sz w:val="24"/>
          <w:szCs w:val="24"/>
        </w:rPr>
        <w:t xml:space="preserve">grupių </w:t>
      </w:r>
      <w:r w:rsidRPr="00EA1A60">
        <w:rPr>
          <w:rFonts w:ascii="Times New Roman" w:hAnsi="Times New Roman" w:cs="Times New Roman"/>
          <w:color w:val="000000" w:themeColor="text1"/>
          <w:sz w:val="24"/>
          <w:szCs w:val="24"/>
        </w:rPr>
        <w:t xml:space="preserve">Ketvirčio </w:t>
      </w:r>
      <w:r>
        <w:rPr>
          <w:rFonts w:ascii="Times New Roman" w:hAnsi="Times New Roman" w:cs="Times New Roman"/>
          <w:color w:val="000000" w:themeColor="text1"/>
          <w:sz w:val="24"/>
          <w:szCs w:val="24"/>
        </w:rPr>
        <w:t xml:space="preserve">ir Metinę </w:t>
      </w:r>
      <w:r w:rsidRPr="00EA1A60">
        <w:rPr>
          <w:rFonts w:ascii="Times New Roman" w:hAnsi="Times New Roman" w:cs="Times New Roman"/>
          <w:color w:val="000000" w:themeColor="text1"/>
          <w:sz w:val="24"/>
          <w:szCs w:val="24"/>
        </w:rPr>
        <w:t xml:space="preserve">veiklos ataskaitas, į jas įtraukiant informatyvias skiltis apie veiklas, kurios atsispindėtų skaitine išraiška. </w:t>
      </w:r>
      <w:r>
        <w:rPr>
          <w:rFonts w:ascii="Times New Roman" w:hAnsi="Times New Roman" w:cs="Times New Roman"/>
          <w:color w:val="000000" w:themeColor="text1"/>
          <w:sz w:val="24"/>
          <w:szCs w:val="24"/>
        </w:rPr>
        <w:t>A</w:t>
      </w:r>
      <w:r w:rsidRPr="00EA1A60">
        <w:rPr>
          <w:rFonts w:ascii="Times New Roman" w:hAnsi="Times New Roman" w:cs="Times New Roman"/>
          <w:color w:val="000000" w:themeColor="text1"/>
          <w:sz w:val="24"/>
          <w:szCs w:val="24"/>
        </w:rPr>
        <w:t>tsakingi asmenys – Ana Kazlauskienė ir vyr. socialiniai darbuotojai.</w:t>
      </w:r>
    </w:p>
    <w:p w14:paraId="395B3C18" w14:textId="77777777" w:rsidR="006E2571" w:rsidRPr="00EA1A60" w:rsidRDefault="006E2571" w:rsidP="006E2571">
      <w:pPr>
        <w:pStyle w:val="Sraopastraipa"/>
        <w:numPr>
          <w:ilvl w:val="0"/>
          <w:numId w:val="11"/>
        </w:numPr>
        <w:spacing w:line="240" w:lineRule="auto"/>
        <w:contextualSpacing/>
        <w:jc w:val="both"/>
        <w:rPr>
          <w:rFonts w:ascii="Times New Roman" w:hAnsi="Times New Roman" w:cs="Times New Roman"/>
          <w:color w:val="000000" w:themeColor="text1"/>
          <w:sz w:val="24"/>
          <w:szCs w:val="24"/>
        </w:rPr>
      </w:pPr>
      <w:r w:rsidRPr="00881BD2">
        <w:rPr>
          <w:rFonts w:ascii="Times New Roman" w:hAnsi="Times New Roman" w:cs="Times New Roman"/>
          <w:bCs/>
          <w:sz w:val="24"/>
          <w:szCs w:val="24"/>
        </w:rPr>
        <w:t>Iki 2024 m. rugpjūčio 30 d.,</w:t>
      </w:r>
      <w:r>
        <w:rPr>
          <w:rFonts w:ascii="Times New Roman" w:hAnsi="Times New Roman" w:cs="Times New Roman"/>
          <w:b/>
          <w:sz w:val="24"/>
          <w:szCs w:val="24"/>
        </w:rPr>
        <w:t xml:space="preserve"> </w:t>
      </w:r>
      <w:r>
        <w:rPr>
          <w:rFonts w:ascii="Times New Roman" w:hAnsi="Times New Roman" w:cs="Times New Roman"/>
          <w:sz w:val="24"/>
          <w:szCs w:val="24"/>
        </w:rPr>
        <w:t>peržiūrėti/perskaičiuoti p</w:t>
      </w:r>
      <w:r w:rsidRPr="00EA1A60">
        <w:rPr>
          <w:rFonts w:ascii="Times New Roman" w:hAnsi="Times New Roman" w:cs="Times New Roman"/>
          <w:sz w:val="24"/>
          <w:szCs w:val="24"/>
        </w:rPr>
        <w:t xml:space="preserve">aslaugų tęstinumo </w:t>
      </w:r>
      <w:r>
        <w:rPr>
          <w:rFonts w:ascii="Times New Roman" w:hAnsi="Times New Roman" w:cs="Times New Roman"/>
          <w:sz w:val="24"/>
          <w:szCs w:val="24"/>
        </w:rPr>
        <w:t xml:space="preserve">rodiklį, kurio </w:t>
      </w:r>
      <w:r w:rsidRPr="00EA1A60">
        <w:rPr>
          <w:rFonts w:ascii="Times New Roman" w:hAnsi="Times New Roman" w:cs="Times New Roman"/>
          <w:sz w:val="24"/>
          <w:szCs w:val="24"/>
        </w:rPr>
        <w:t xml:space="preserve">duomenys būtų gaunami iš patobulintų socialinių darbuotojų Ketvirčio veiklos ataskaitų. Atsakingi asmenys – Jovita </w:t>
      </w:r>
      <w:proofErr w:type="spellStart"/>
      <w:r w:rsidRPr="00EA1A60">
        <w:rPr>
          <w:rFonts w:ascii="Times New Roman" w:hAnsi="Times New Roman" w:cs="Times New Roman"/>
          <w:sz w:val="24"/>
          <w:szCs w:val="24"/>
        </w:rPr>
        <w:t>Macijauskė</w:t>
      </w:r>
      <w:proofErr w:type="spellEnd"/>
      <w:r w:rsidRPr="00EA1A60">
        <w:rPr>
          <w:rFonts w:ascii="Times New Roman" w:hAnsi="Times New Roman" w:cs="Times New Roman"/>
          <w:sz w:val="24"/>
          <w:szCs w:val="24"/>
        </w:rPr>
        <w:t>, Ana Kazlauskienė.</w:t>
      </w:r>
    </w:p>
    <w:p w14:paraId="67C70B66" w14:textId="0BD98752" w:rsidR="006E2571" w:rsidRDefault="006E2571" w:rsidP="006E2571">
      <w:pPr>
        <w:tabs>
          <w:tab w:val="left" w:pos="2760"/>
        </w:tabs>
        <w:spacing w:line="240" w:lineRule="auto"/>
      </w:pPr>
    </w:p>
    <w:p w14:paraId="33291D9F" w14:textId="4B622584" w:rsidR="006E2571" w:rsidRDefault="006E2571" w:rsidP="006E2571">
      <w:pPr>
        <w:tabs>
          <w:tab w:val="left" w:pos="2760"/>
        </w:tabs>
        <w:spacing w:line="240" w:lineRule="auto"/>
      </w:pPr>
    </w:p>
    <w:p w14:paraId="0F46211B" w14:textId="1070CEB8" w:rsidR="006E2571" w:rsidRDefault="006E2571" w:rsidP="006E2571">
      <w:pPr>
        <w:tabs>
          <w:tab w:val="left" w:pos="2760"/>
        </w:tabs>
        <w:spacing w:line="240" w:lineRule="auto"/>
      </w:pPr>
    </w:p>
    <w:p w14:paraId="52B72E60" w14:textId="587B084B" w:rsidR="006E2571" w:rsidRDefault="006E2571" w:rsidP="006E2571">
      <w:pPr>
        <w:tabs>
          <w:tab w:val="left" w:pos="2760"/>
        </w:tabs>
        <w:spacing w:line="240" w:lineRule="auto"/>
      </w:pPr>
    </w:p>
    <w:p w14:paraId="02FA02E9" w14:textId="4C4E5A11" w:rsidR="006E2571" w:rsidRDefault="006E2571" w:rsidP="006E2571">
      <w:pPr>
        <w:tabs>
          <w:tab w:val="left" w:pos="2760"/>
        </w:tabs>
        <w:spacing w:line="240" w:lineRule="auto"/>
      </w:pPr>
    </w:p>
    <w:p w14:paraId="74E22B92" w14:textId="23AE7860" w:rsidR="006E2571" w:rsidRDefault="006E2571" w:rsidP="006E2571">
      <w:pPr>
        <w:tabs>
          <w:tab w:val="left" w:pos="2760"/>
        </w:tabs>
        <w:spacing w:line="240" w:lineRule="auto"/>
      </w:pPr>
    </w:p>
    <w:p w14:paraId="774CC9EC" w14:textId="57EB54C6" w:rsidR="006E2571" w:rsidRDefault="006E2571" w:rsidP="006E2571">
      <w:pPr>
        <w:tabs>
          <w:tab w:val="left" w:pos="2760"/>
        </w:tabs>
        <w:spacing w:line="240" w:lineRule="auto"/>
      </w:pPr>
    </w:p>
    <w:p w14:paraId="4B3495CD" w14:textId="77777777" w:rsidR="006E2571" w:rsidRPr="006E2571" w:rsidRDefault="006E2571" w:rsidP="006E2571">
      <w:pPr>
        <w:spacing w:after="0" w:line="240" w:lineRule="auto"/>
        <w:ind w:left="360"/>
        <w:jc w:val="center"/>
        <w:rPr>
          <w:rFonts w:ascii="Times New Roman" w:hAnsi="Times New Roman" w:cs="Times New Roman"/>
          <w:b/>
          <w:bCs/>
          <w:sz w:val="24"/>
          <w:szCs w:val="24"/>
        </w:rPr>
      </w:pPr>
      <w:r w:rsidRPr="006E2571">
        <w:rPr>
          <w:rFonts w:ascii="Times New Roman" w:hAnsi="Times New Roman" w:cs="Times New Roman"/>
          <w:b/>
          <w:bCs/>
          <w:sz w:val="24"/>
          <w:szCs w:val="24"/>
        </w:rPr>
        <w:lastRenderedPageBreak/>
        <w:t xml:space="preserve">IX. TEIKIAMŲ PASLAUGŲ NAUDOS PASLAUGŲ GAVĖJAMS </w:t>
      </w:r>
    </w:p>
    <w:p w14:paraId="3B63B350" w14:textId="77777777" w:rsidR="006E2571" w:rsidRPr="006E2571" w:rsidRDefault="006E2571" w:rsidP="006E2571">
      <w:pPr>
        <w:spacing w:after="0" w:line="240" w:lineRule="auto"/>
        <w:ind w:left="360"/>
        <w:jc w:val="center"/>
        <w:rPr>
          <w:rFonts w:ascii="Times New Roman" w:hAnsi="Times New Roman" w:cs="Times New Roman"/>
          <w:b/>
          <w:bCs/>
          <w:sz w:val="24"/>
          <w:szCs w:val="24"/>
        </w:rPr>
      </w:pPr>
      <w:r w:rsidRPr="006E2571">
        <w:rPr>
          <w:rFonts w:ascii="Times New Roman" w:hAnsi="Times New Roman" w:cs="Times New Roman"/>
          <w:b/>
          <w:bCs/>
          <w:sz w:val="24"/>
          <w:szCs w:val="24"/>
        </w:rPr>
        <w:t>REZULTATAI 2023 M.</w:t>
      </w:r>
    </w:p>
    <w:p w14:paraId="7AE2D5BB" w14:textId="77777777" w:rsidR="006E2571" w:rsidRPr="006E2571" w:rsidRDefault="006E2571" w:rsidP="006E2571">
      <w:pPr>
        <w:spacing w:after="0" w:line="240" w:lineRule="auto"/>
        <w:rPr>
          <w:rFonts w:ascii="Times New Roman" w:hAnsi="Times New Roman" w:cs="Times New Roman"/>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6E2571" w:rsidRPr="006E2571" w14:paraId="4BE1C2F5" w14:textId="77777777" w:rsidTr="00D15902">
        <w:tc>
          <w:tcPr>
            <w:tcW w:w="1980" w:type="dxa"/>
            <w:vAlign w:val="center"/>
          </w:tcPr>
          <w:p w14:paraId="6B2E66AF" w14:textId="77777777" w:rsidR="006E2571" w:rsidRPr="006E2571" w:rsidRDefault="006E2571" w:rsidP="006E2571">
            <w:pPr>
              <w:spacing w:after="0" w:line="240" w:lineRule="auto"/>
              <w:jc w:val="center"/>
              <w:rPr>
                <w:rFonts w:ascii="Times New Roman" w:hAnsi="Times New Roman" w:cs="Times New Roman"/>
                <w:b/>
                <w:bCs/>
                <w:sz w:val="24"/>
                <w:szCs w:val="24"/>
              </w:rPr>
            </w:pPr>
            <w:r w:rsidRPr="006E2571">
              <w:rPr>
                <w:rFonts w:ascii="Times New Roman" w:hAnsi="Times New Roman" w:cs="Times New Roman"/>
                <w:b/>
                <w:bCs/>
                <w:sz w:val="24"/>
                <w:szCs w:val="24"/>
              </w:rPr>
              <w:t>43 kriterijus</w:t>
            </w:r>
          </w:p>
        </w:tc>
        <w:tc>
          <w:tcPr>
            <w:tcW w:w="7649" w:type="dxa"/>
          </w:tcPr>
          <w:p w14:paraId="6E263C3C" w14:textId="77777777" w:rsidR="006E2571" w:rsidRPr="006E2571" w:rsidRDefault="006E2571" w:rsidP="006E2571">
            <w:pPr>
              <w:spacing w:after="0" w:line="240" w:lineRule="auto"/>
              <w:jc w:val="both"/>
              <w:rPr>
                <w:rFonts w:ascii="Times New Roman" w:hAnsi="Times New Roman" w:cs="Times New Roman"/>
                <w:sz w:val="24"/>
                <w:szCs w:val="24"/>
              </w:rPr>
            </w:pPr>
            <w:r w:rsidRPr="006E2571">
              <w:rPr>
                <w:rFonts w:ascii="Times New Roman" w:hAnsi="Times New Roman" w:cs="Times New Roman"/>
                <w:sz w:val="24"/>
                <w:szCs w:val="24"/>
              </w:rPr>
              <w:t>Socialinių paslaugų teikėjas fiksuoja suteiktų paslaugų rezultatus ir naudą paslaugų gavėjui individualiu požiūriu.</w:t>
            </w:r>
          </w:p>
        </w:tc>
      </w:tr>
      <w:tr w:rsidR="006E2571" w:rsidRPr="006E2571" w14:paraId="6DA7246E" w14:textId="77777777" w:rsidTr="00D15902">
        <w:tc>
          <w:tcPr>
            <w:tcW w:w="1980" w:type="dxa"/>
            <w:vAlign w:val="center"/>
          </w:tcPr>
          <w:p w14:paraId="2F00FFE8" w14:textId="77777777" w:rsidR="006E2571" w:rsidRPr="006E2571" w:rsidRDefault="006E2571" w:rsidP="006E2571">
            <w:pPr>
              <w:spacing w:after="0" w:line="240" w:lineRule="auto"/>
              <w:jc w:val="center"/>
              <w:rPr>
                <w:rFonts w:ascii="Times New Roman" w:hAnsi="Times New Roman" w:cs="Times New Roman"/>
                <w:b/>
                <w:bCs/>
                <w:sz w:val="24"/>
                <w:szCs w:val="24"/>
              </w:rPr>
            </w:pPr>
            <w:r w:rsidRPr="006E2571">
              <w:rPr>
                <w:rFonts w:ascii="Times New Roman" w:hAnsi="Times New Roman" w:cs="Times New Roman"/>
                <w:b/>
                <w:bCs/>
                <w:sz w:val="24"/>
                <w:szCs w:val="24"/>
              </w:rPr>
              <w:t>Rodiklis</w:t>
            </w:r>
          </w:p>
        </w:tc>
        <w:tc>
          <w:tcPr>
            <w:tcW w:w="7649" w:type="dxa"/>
          </w:tcPr>
          <w:p w14:paraId="54662505" w14:textId="77777777" w:rsidR="006E2571" w:rsidRPr="006E2571" w:rsidRDefault="006E2571" w:rsidP="006E2571">
            <w:pPr>
              <w:spacing w:after="0" w:line="240" w:lineRule="auto"/>
              <w:jc w:val="both"/>
              <w:rPr>
                <w:rFonts w:ascii="Times New Roman" w:hAnsi="Times New Roman" w:cs="Times New Roman"/>
                <w:sz w:val="24"/>
                <w:szCs w:val="24"/>
              </w:rPr>
            </w:pPr>
            <w:r w:rsidRPr="006E2571">
              <w:rPr>
                <w:rFonts w:ascii="Times New Roman" w:hAnsi="Times New Roman" w:cs="Times New Roman"/>
                <w:b/>
                <w:bCs/>
                <w:sz w:val="24"/>
                <w:szCs w:val="24"/>
              </w:rPr>
              <w:t xml:space="preserve">2023 m. Dienos centre teikiamų metodų naudos paslaugų gavėjams rezultatas procentine išraiška. </w:t>
            </w:r>
          </w:p>
        </w:tc>
      </w:tr>
    </w:tbl>
    <w:p w14:paraId="402D7437" w14:textId="36702BA9" w:rsidR="006E2571" w:rsidRPr="006E2571" w:rsidRDefault="006E2571" w:rsidP="006E2571">
      <w:pPr>
        <w:spacing w:after="0" w:line="240" w:lineRule="auto"/>
        <w:jc w:val="center"/>
        <w:rPr>
          <w:rFonts w:ascii="Times New Roman" w:hAnsi="Times New Roman" w:cs="Times New Roman"/>
          <w:color w:val="808080" w:themeColor="background1" w:themeShade="80"/>
          <w:sz w:val="24"/>
          <w:szCs w:val="24"/>
        </w:rPr>
      </w:pPr>
      <w:r w:rsidRPr="006E2571">
        <w:rPr>
          <w:rFonts w:ascii="Times New Roman" w:hAnsi="Times New Roman" w:cs="Times New Roman"/>
          <w:noProof/>
          <w:sz w:val="24"/>
          <w:szCs w:val="24"/>
        </w:rPr>
        <w:drawing>
          <wp:anchor distT="0" distB="0" distL="114300" distR="114300" simplePos="0" relativeHeight="251672576" behindDoc="0" locked="0" layoutInCell="1" allowOverlap="1" wp14:anchorId="3D43CCFC" wp14:editId="00817327">
            <wp:simplePos x="0" y="0"/>
            <wp:positionH relativeFrom="column">
              <wp:posOffset>-80010</wp:posOffset>
            </wp:positionH>
            <wp:positionV relativeFrom="paragraph">
              <wp:posOffset>186055</wp:posOffset>
            </wp:positionV>
            <wp:extent cx="6067425" cy="2505075"/>
            <wp:effectExtent l="0" t="0" r="9525" b="9525"/>
            <wp:wrapNone/>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AD03D52" w14:textId="39ACD4E5"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11CD3661"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08ABD493"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4306BAC2"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74377685"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0ECAC88D"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147C82FF"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07BA25D7"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0B4A5B3C"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3E9AD421"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54C8CCD4"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3666CEDD"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211AB2B4"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184662A2"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5F42A004"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p>
    <w:p w14:paraId="1A019804" w14:textId="77777777" w:rsidR="006E2571" w:rsidRPr="006E2571" w:rsidRDefault="006E2571" w:rsidP="006E2571">
      <w:pPr>
        <w:spacing w:after="0" w:line="240" w:lineRule="auto"/>
        <w:jc w:val="right"/>
        <w:rPr>
          <w:rFonts w:ascii="Times New Roman" w:hAnsi="Times New Roman" w:cs="Times New Roman"/>
          <w:color w:val="808080" w:themeColor="background1" w:themeShade="80"/>
          <w:sz w:val="24"/>
          <w:szCs w:val="24"/>
        </w:rPr>
      </w:pPr>
      <w:r w:rsidRPr="006E2571">
        <w:rPr>
          <w:rFonts w:ascii="Times New Roman" w:hAnsi="Times New Roman" w:cs="Times New Roman"/>
          <w:color w:val="808080" w:themeColor="background1" w:themeShade="80"/>
          <w:sz w:val="24"/>
          <w:szCs w:val="24"/>
        </w:rPr>
        <w:t>1 diagrama</w:t>
      </w:r>
    </w:p>
    <w:p w14:paraId="4A318DC5" w14:textId="77777777" w:rsidR="006E2571" w:rsidRPr="006E2571" w:rsidRDefault="006E2571" w:rsidP="006E2571">
      <w:pPr>
        <w:spacing w:after="0" w:line="276" w:lineRule="auto"/>
        <w:jc w:val="right"/>
        <w:rPr>
          <w:rFonts w:ascii="Times New Roman" w:hAnsi="Times New Roman" w:cs="Times New Roman"/>
          <w:color w:val="808080" w:themeColor="background1" w:themeShade="80"/>
          <w:sz w:val="24"/>
          <w:szCs w:val="24"/>
        </w:rPr>
      </w:pPr>
    </w:p>
    <w:p w14:paraId="6A18A0DF" w14:textId="77777777" w:rsidR="006E2571" w:rsidRPr="006E2571" w:rsidRDefault="006E2571" w:rsidP="006E2571">
      <w:pPr>
        <w:spacing w:after="0" w:line="240" w:lineRule="auto"/>
        <w:ind w:firstLine="567"/>
        <w:jc w:val="both"/>
        <w:rPr>
          <w:rFonts w:ascii="Times New Roman" w:hAnsi="Times New Roman" w:cs="Times New Roman"/>
          <w:sz w:val="24"/>
          <w:szCs w:val="24"/>
        </w:rPr>
      </w:pPr>
      <w:r w:rsidRPr="006E2571">
        <w:rPr>
          <w:rFonts w:ascii="Times New Roman" w:hAnsi="Times New Roman" w:cs="Times New Roman"/>
          <w:sz w:val="24"/>
          <w:szCs w:val="24"/>
        </w:rPr>
        <w:t xml:space="preserve">2022 m. rugsėjo mėn. teikiamų paslaugų naudos paslaugų gavėjams tyrimas buvo atliekamas išanalizavus Individualaus socialinio globos plano skiltį „Po peržiūros pasiektų rezultatų analizė/pokyčiai“. Rezultatai parodė, kokiose srityse geriausiai sekėsi pasiekti tikslus. </w:t>
      </w:r>
    </w:p>
    <w:p w14:paraId="4DE070D7" w14:textId="77777777" w:rsidR="006E2571" w:rsidRPr="006E2571" w:rsidRDefault="006E2571" w:rsidP="006E2571">
      <w:pPr>
        <w:spacing w:after="0" w:line="240" w:lineRule="auto"/>
        <w:ind w:firstLine="567"/>
        <w:jc w:val="both"/>
        <w:rPr>
          <w:rFonts w:ascii="Times New Roman" w:hAnsi="Times New Roman" w:cs="Times New Roman"/>
          <w:sz w:val="24"/>
          <w:szCs w:val="24"/>
        </w:rPr>
      </w:pPr>
      <w:r w:rsidRPr="006E2571">
        <w:rPr>
          <w:rFonts w:ascii="Times New Roman" w:hAnsi="Times New Roman" w:cs="Times New Roman"/>
          <w:sz w:val="24"/>
          <w:szCs w:val="24"/>
        </w:rPr>
        <w:t xml:space="preserve">Teikiant kompleksinę pagalbą negalią turintiems vaikams, įstaigoje pradėjo kurtis naujos erdvės, kuriose įrengta novatoriška, interaktyvi, sensorinė aplinka. Išnagrinėjus praeitų metų rodiklį, nuspręsta išanalizuoti teikiamų paslaugų metodus ir jų paveikumą paslaugų gavėjams. </w:t>
      </w:r>
    </w:p>
    <w:p w14:paraId="3655BC2D" w14:textId="77777777" w:rsidR="006E2571" w:rsidRPr="006E2571" w:rsidRDefault="006E2571" w:rsidP="006E2571">
      <w:pPr>
        <w:spacing w:after="0" w:line="240" w:lineRule="auto"/>
        <w:ind w:firstLine="567"/>
        <w:jc w:val="both"/>
        <w:rPr>
          <w:rFonts w:ascii="Times New Roman" w:hAnsi="Times New Roman" w:cs="Times New Roman"/>
          <w:sz w:val="24"/>
          <w:szCs w:val="24"/>
        </w:rPr>
      </w:pPr>
      <w:r w:rsidRPr="006E2571">
        <w:rPr>
          <w:rFonts w:ascii="Times New Roman" w:hAnsi="Times New Roman" w:cs="Times New Roman"/>
          <w:sz w:val="24"/>
          <w:szCs w:val="24"/>
        </w:rPr>
        <w:t>2023 m. spalio mėn. anketinėje apklausoje dalyvavo 80 paslaugų gavėjų. Siekiant išsiaiškinti teikiamų paslaugų naudą kolektyviniu požiūriu, anketinėje apklausoje buvo prašoma įvertinti, ar teikiami metodai buvo naudingi. Pasirinkti metodai vertinimui yra šie: „Sensorinės integracijos metodas“, „Hidroterapijos metodas“, „</w:t>
      </w:r>
      <w:proofErr w:type="spellStart"/>
      <w:r w:rsidRPr="006E2571">
        <w:rPr>
          <w:rFonts w:ascii="Times New Roman" w:hAnsi="Times New Roman" w:cs="Times New Roman"/>
          <w:sz w:val="24"/>
          <w:szCs w:val="24"/>
        </w:rPr>
        <w:t>Haloterapijos</w:t>
      </w:r>
      <w:proofErr w:type="spellEnd"/>
      <w:r w:rsidRPr="006E2571">
        <w:rPr>
          <w:rFonts w:ascii="Times New Roman" w:hAnsi="Times New Roman" w:cs="Times New Roman"/>
          <w:sz w:val="24"/>
          <w:szCs w:val="24"/>
        </w:rPr>
        <w:t xml:space="preserve"> metodas“, „Alternatyvios komunikacijos metodas“, „</w:t>
      </w:r>
      <w:proofErr w:type="spellStart"/>
      <w:r w:rsidRPr="006E2571">
        <w:rPr>
          <w:rFonts w:ascii="Times New Roman" w:hAnsi="Times New Roman" w:cs="Times New Roman"/>
          <w:sz w:val="24"/>
          <w:szCs w:val="24"/>
        </w:rPr>
        <w:t>Iteraktyvių</w:t>
      </w:r>
      <w:proofErr w:type="spellEnd"/>
      <w:r w:rsidRPr="006E2571">
        <w:rPr>
          <w:rFonts w:ascii="Times New Roman" w:hAnsi="Times New Roman" w:cs="Times New Roman"/>
          <w:sz w:val="24"/>
          <w:szCs w:val="24"/>
        </w:rPr>
        <w:t xml:space="preserve"> žaidimų metodas“. Paslaugų gavėjai galėjo pasirinkti atsakymus: „Naudinga“, „Nenaudinga“, „Nesinaudoja“. </w:t>
      </w:r>
    </w:p>
    <w:p w14:paraId="1220DC8C" w14:textId="77777777" w:rsidR="006E2571" w:rsidRPr="006E2571" w:rsidRDefault="006E2571" w:rsidP="006E2571">
      <w:pPr>
        <w:spacing w:after="0" w:line="240" w:lineRule="auto"/>
        <w:ind w:firstLine="567"/>
        <w:jc w:val="both"/>
        <w:rPr>
          <w:rFonts w:ascii="Times New Roman" w:hAnsi="Times New Roman" w:cs="Times New Roman"/>
          <w:sz w:val="24"/>
          <w:szCs w:val="24"/>
        </w:rPr>
      </w:pPr>
      <w:r w:rsidRPr="006E2571">
        <w:rPr>
          <w:rFonts w:ascii="Times New Roman" w:hAnsi="Times New Roman" w:cs="Times New Roman"/>
          <w:sz w:val="24"/>
          <w:szCs w:val="24"/>
        </w:rPr>
        <w:t>Pagal gautus duomenis matome, kad labiausiai naudingi metodai „</w:t>
      </w:r>
      <w:proofErr w:type="spellStart"/>
      <w:r w:rsidRPr="006E2571">
        <w:rPr>
          <w:rFonts w:ascii="Times New Roman" w:hAnsi="Times New Roman" w:cs="Times New Roman"/>
          <w:sz w:val="24"/>
          <w:szCs w:val="24"/>
        </w:rPr>
        <w:t>Haloterapijos</w:t>
      </w:r>
      <w:proofErr w:type="spellEnd"/>
      <w:r w:rsidRPr="006E2571">
        <w:rPr>
          <w:rFonts w:ascii="Times New Roman" w:hAnsi="Times New Roman" w:cs="Times New Roman"/>
          <w:sz w:val="24"/>
          <w:szCs w:val="24"/>
        </w:rPr>
        <w:t xml:space="preserve"> metodas“ 87%, „Sensorinės integracijos metodas“ 86% ir „Alternatyvios komunikacijos metodas“ 85%. Labiausiai nenaudingas metodas „</w:t>
      </w:r>
      <w:proofErr w:type="spellStart"/>
      <w:r w:rsidRPr="006E2571">
        <w:rPr>
          <w:rFonts w:ascii="Times New Roman" w:hAnsi="Times New Roman" w:cs="Times New Roman"/>
          <w:sz w:val="24"/>
          <w:szCs w:val="24"/>
        </w:rPr>
        <w:t>Iteraktyvių</w:t>
      </w:r>
      <w:proofErr w:type="spellEnd"/>
      <w:r w:rsidRPr="006E2571">
        <w:rPr>
          <w:rFonts w:ascii="Times New Roman" w:hAnsi="Times New Roman" w:cs="Times New Roman"/>
          <w:sz w:val="24"/>
          <w:szCs w:val="24"/>
        </w:rPr>
        <w:t xml:space="preserve"> žaidimų metodas“ 11%. Mažiausiai naudingas 55% ir daugiausiai nesinaudoja 45% Hidroterapijos metodas. </w:t>
      </w:r>
    </w:p>
    <w:p w14:paraId="11B9A44E" w14:textId="77777777" w:rsidR="006E2571" w:rsidRPr="006E2571" w:rsidRDefault="006E2571" w:rsidP="006E2571">
      <w:pPr>
        <w:spacing w:after="0" w:line="240" w:lineRule="auto"/>
        <w:ind w:firstLine="567"/>
        <w:jc w:val="both"/>
        <w:rPr>
          <w:rFonts w:ascii="Times New Roman" w:hAnsi="Times New Roman" w:cs="Times New Roman"/>
          <w:sz w:val="24"/>
          <w:szCs w:val="24"/>
        </w:rPr>
      </w:pPr>
      <w:r w:rsidRPr="006E2571">
        <w:rPr>
          <w:rFonts w:ascii="Times New Roman" w:hAnsi="Times New Roman" w:cs="Times New Roman"/>
          <w:sz w:val="24"/>
          <w:szCs w:val="24"/>
        </w:rPr>
        <w:t xml:space="preserve">Siekiant gerinti paslaugų gavėjų teikiamų metodų naudą, tikslinga įgyvendinti </w:t>
      </w:r>
      <w:r w:rsidRPr="006E2571">
        <w:rPr>
          <w:rFonts w:ascii="Times New Roman" w:hAnsi="Times New Roman" w:cs="Times New Roman"/>
          <w:b/>
          <w:bCs/>
          <w:sz w:val="24"/>
          <w:szCs w:val="24"/>
        </w:rPr>
        <w:t>tobulinimo priemones:</w:t>
      </w:r>
    </w:p>
    <w:p w14:paraId="19E0F5B7" w14:textId="77777777" w:rsidR="006E2571" w:rsidRPr="006E2571" w:rsidRDefault="006E2571" w:rsidP="006E2571">
      <w:pPr>
        <w:pStyle w:val="Sraopastraipa"/>
        <w:numPr>
          <w:ilvl w:val="0"/>
          <w:numId w:val="12"/>
        </w:numPr>
        <w:spacing w:after="0" w:line="240" w:lineRule="auto"/>
        <w:jc w:val="both"/>
        <w:rPr>
          <w:rFonts w:ascii="Times New Roman" w:hAnsi="Times New Roman" w:cs="Times New Roman"/>
          <w:sz w:val="24"/>
          <w:szCs w:val="24"/>
        </w:rPr>
      </w:pPr>
      <w:r w:rsidRPr="006E2571">
        <w:rPr>
          <w:rFonts w:ascii="Times New Roman" w:hAnsi="Times New Roman" w:cs="Times New Roman"/>
          <w:sz w:val="24"/>
          <w:szCs w:val="24"/>
        </w:rPr>
        <w:t>Iki 2024 m. kovo 31 d. aptarti rezultatus ir išsiaiškinti darbuotojų nuomonę apie teikiamų metodų naudą paslaugų gavėjams.</w:t>
      </w:r>
    </w:p>
    <w:p w14:paraId="663F3BDA" w14:textId="77777777" w:rsidR="006E2571" w:rsidRPr="006E2571" w:rsidRDefault="006E2571" w:rsidP="006E2571">
      <w:pPr>
        <w:pStyle w:val="Sraopastraipa"/>
        <w:numPr>
          <w:ilvl w:val="0"/>
          <w:numId w:val="12"/>
        </w:numPr>
        <w:spacing w:after="0" w:line="240" w:lineRule="auto"/>
        <w:jc w:val="both"/>
        <w:rPr>
          <w:rFonts w:ascii="Times New Roman" w:hAnsi="Times New Roman" w:cs="Times New Roman"/>
          <w:sz w:val="24"/>
          <w:szCs w:val="24"/>
        </w:rPr>
      </w:pPr>
      <w:r w:rsidRPr="006E2571">
        <w:rPr>
          <w:rFonts w:ascii="Times New Roman" w:hAnsi="Times New Roman" w:cs="Times New Roman"/>
          <w:sz w:val="24"/>
          <w:szCs w:val="24"/>
        </w:rPr>
        <w:t xml:space="preserve">Iki 2024 m. spalio 31 d. palyginti 2023 m. ir 2024 m. rezultatus. </w:t>
      </w:r>
    </w:p>
    <w:p w14:paraId="22E81A40" w14:textId="77777777" w:rsidR="006E2571" w:rsidRPr="006E2571" w:rsidRDefault="006E2571" w:rsidP="006E2571">
      <w:pPr>
        <w:pStyle w:val="Sraopastraipa"/>
        <w:numPr>
          <w:ilvl w:val="0"/>
          <w:numId w:val="12"/>
        </w:numPr>
        <w:spacing w:after="0" w:line="240" w:lineRule="auto"/>
        <w:jc w:val="both"/>
        <w:rPr>
          <w:rFonts w:ascii="Times New Roman" w:hAnsi="Times New Roman" w:cs="Times New Roman"/>
          <w:sz w:val="24"/>
          <w:szCs w:val="24"/>
        </w:rPr>
      </w:pPr>
      <w:r w:rsidRPr="006E2571">
        <w:rPr>
          <w:rFonts w:ascii="Times New Roman" w:hAnsi="Times New Roman" w:cs="Times New Roman"/>
          <w:sz w:val="24"/>
          <w:szCs w:val="24"/>
        </w:rPr>
        <w:t>Iki 2024 m. gruodžio 1 d. pristatyti darbuotojams teikiamų paslaugų naudos paslaugų gavėjams rezultatus.</w:t>
      </w:r>
    </w:p>
    <w:p w14:paraId="2C1747E6" w14:textId="49A32F95" w:rsidR="006E2571" w:rsidRDefault="006E2571" w:rsidP="006E2571">
      <w:pPr>
        <w:tabs>
          <w:tab w:val="left" w:pos="2760"/>
        </w:tabs>
        <w:spacing w:line="240" w:lineRule="auto"/>
      </w:pPr>
    </w:p>
    <w:p w14:paraId="14653DC0" w14:textId="757FC7B9" w:rsidR="009964B2" w:rsidRDefault="009964B2" w:rsidP="006E2571">
      <w:pPr>
        <w:tabs>
          <w:tab w:val="left" w:pos="2760"/>
        </w:tabs>
        <w:spacing w:line="240" w:lineRule="auto"/>
      </w:pPr>
    </w:p>
    <w:p w14:paraId="421DF44D" w14:textId="1231FDA0" w:rsidR="009964B2" w:rsidRDefault="009964B2" w:rsidP="006E2571">
      <w:pPr>
        <w:tabs>
          <w:tab w:val="left" w:pos="2760"/>
        </w:tabs>
        <w:spacing w:line="240" w:lineRule="auto"/>
      </w:pPr>
    </w:p>
    <w:p w14:paraId="22DB99D3" w14:textId="5DA8FE0E" w:rsidR="009964B2" w:rsidRDefault="009964B2" w:rsidP="006E2571">
      <w:pPr>
        <w:tabs>
          <w:tab w:val="left" w:pos="2760"/>
        </w:tabs>
        <w:spacing w:line="240" w:lineRule="auto"/>
      </w:pPr>
    </w:p>
    <w:p w14:paraId="37274716" w14:textId="78DEF553" w:rsidR="009964B2" w:rsidRDefault="009964B2" w:rsidP="006E2571">
      <w:pPr>
        <w:tabs>
          <w:tab w:val="left" w:pos="2760"/>
        </w:tabs>
        <w:spacing w:line="240" w:lineRule="auto"/>
      </w:pPr>
    </w:p>
    <w:p w14:paraId="78F60C28" w14:textId="77777777" w:rsidR="009964B2" w:rsidRDefault="009964B2" w:rsidP="009964B2">
      <w:pPr>
        <w:jc w:val="center"/>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74624" behindDoc="0" locked="0" layoutInCell="1" allowOverlap="1" wp14:anchorId="68F2232A" wp14:editId="1285BFAF">
            <wp:simplePos x="0" y="0"/>
            <wp:positionH relativeFrom="margin">
              <wp:posOffset>-118110</wp:posOffset>
            </wp:positionH>
            <wp:positionV relativeFrom="paragraph">
              <wp:posOffset>1341120</wp:posOffset>
            </wp:positionV>
            <wp:extent cx="6195060" cy="3152775"/>
            <wp:effectExtent l="0" t="0" r="15240" b="9525"/>
            <wp:wrapThrough wrapText="bothSides">
              <wp:wrapPolygon edited="0">
                <wp:start x="0" y="0"/>
                <wp:lineTo x="0" y="21535"/>
                <wp:lineTo x="21587" y="21535"/>
                <wp:lineTo x="21587" y="0"/>
                <wp:lineTo x="0" y="0"/>
              </wp:wrapPolygon>
            </wp:wrapThrough>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932923">
        <w:rPr>
          <w:rFonts w:ascii="Times New Roman" w:hAnsi="Times New Roman" w:cs="Times New Roman"/>
          <w:b/>
          <w:sz w:val="24"/>
          <w:szCs w:val="24"/>
        </w:rPr>
        <w:t>X. PASLAUGŲ GAVĖJŲ, JŲ TEISĖTŲ ATSTOVŲ IR DARBUOTOJŲ PASITENKINIMO ĮSTAIGOS PASLAUGOMIS REZULTATAI</w:t>
      </w:r>
      <w:r>
        <w:rPr>
          <w:rFonts w:ascii="Times New Roman" w:hAnsi="Times New Roman" w:cs="Times New Roman"/>
          <w:b/>
          <w:sz w:val="24"/>
          <w:szCs w:val="24"/>
        </w:rPr>
        <w:t xml:space="preserve"> 2023 M.</w:t>
      </w: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7573"/>
      </w:tblGrid>
      <w:tr w:rsidR="009964B2" w:rsidRPr="0029474F" w14:paraId="52667355" w14:textId="77777777" w:rsidTr="00D15902">
        <w:tc>
          <w:tcPr>
            <w:tcW w:w="2057" w:type="dxa"/>
            <w:vAlign w:val="center"/>
          </w:tcPr>
          <w:p w14:paraId="123D55DE" w14:textId="77777777" w:rsidR="009964B2" w:rsidRPr="00855EA3" w:rsidRDefault="009964B2" w:rsidP="00D15902">
            <w:pPr>
              <w:pStyle w:val="Betarp"/>
              <w:jc w:val="center"/>
              <w:rPr>
                <w:rFonts w:ascii="Times New Roman" w:hAnsi="Times New Roman" w:cs="Times New Roman"/>
                <w:b/>
                <w:sz w:val="24"/>
                <w:szCs w:val="24"/>
              </w:rPr>
            </w:pPr>
            <w:r w:rsidRPr="00855EA3">
              <w:rPr>
                <w:rFonts w:ascii="Times New Roman" w:hAnsi="Times New Roman" w:cs="Times New Roman"/>
                <w:b/>
                <w:sz w:val="24"/>
                <w:szCs w:val="24"/>
              </w:rPr>
              <w:t>45 kriterijus</w:t>
            </w:r>
          </w:p>
        </w:tc>
        <w:tc>
          <w:tcPr>
            <w:tcW w:w="7573" w:type="dxa"/>
          </w:tcPr>
          <w:p w14:paraId="5613D886" w14:textId="77777777" w:rsidR="009964B2" w:rsidRPr="0029474F" w:rsidRDefault="009964B2" w:rsidP="00D15902">
            <w:pPr>
              <w:pStyle w:val="Betarp"/>
              <w:jc w:val="both"/>
              <w:rPr>
                <w:rFonts w:ascii="Times New Roman" w:hAnsi="Times New Roman" w:cs="Times New Roman"/>
                <w:sz w:val="24"/>
                <w:szCs w:val="24"/>
              </w:rPr>
            </w:pPr>
            <w:r w:rsidRPr="00876E84">
              <w:rPr>
                <w:rFonts w:ascii="Times New Roman" w:hAnsi="Times New Roman" w:cs="Times New Roman"/>
                <w:sz w:val="24"/>
                <w:szCs w:val="24"/>
              </w:rPr>
              <w:t>Socialinių paslaugų teikėjas matuoja paslaugų gavėjų ir visų suinteresuotųjų šalių pasitenkinimą remdamasis vidaus ir (arba) išorės vertinimu.</w:t>
            </w:r>
          </w:p>
        </w:tc>
      </w:tr>
      <w:tr w:rsidR="009964B2" w:rsidRPr="0029474F" w14:paraId="61DDB6DE" w14:textId="77777777" w:rsidTr="00D15902">
        <w:trPr>
          <w:trHeight w:val="125"/>
        </w:trPr>
        <w:tc>
          <w:tcPr>
            <w:tcW w:w="2057" w:type="dxa"/>
            <w:vAlign w:val="center"/>
          </w:tcPr>
          <w:p w14:paraId="3F6357E0" w14:textId="77777777" w:rsidR="009964B2" w:rsidRPr="0029474F" w:rsidRDefault="009964B2" w:rsidP="00D15902">
            <w:pPr>
              <w:pStyle w:val="Betarp"/>
              <w:ind w:firstLine="851"/>
              <w:jc w:val="center"/>
              <w:rPr>
                <w:rFonts w:ascii="Times New Roman" w:hAnsi="Times New Roman" w:cs="Times New Roman"/>
                <w:b/>
                <w:bCs/>
                <w:sz w:val="24"/>
                <w:szCs w:val="24"/>
              </w:rPr>
            </w:pPr>
            <w:r w:rsidRPr="0029474F">
              <w:rPr>
                <w:rFonts w:ascii="Times New Roman" w:hAnsi="Times New Roman" w:cs="Times New Roman"/>
                <w:b/>
                <w:bCs/>
                <w:sz w:val="24"/>
                <w:szCs w:val="24"/>
              </w:rPr>
              <w:t>Rodiklis</w:t>
            </w:r>
          </w:p>
        </w:tc>
        <w:tc>
          <w:tcPr>
            <w:tcW w:w="7573" w:type="dxa"/>
          </w:tcPr>
          <w:p w14:paraId="612EF79A" w14:textId="77777777" w:rsidR="009964B2" w:rsidRPr="00500915" w:rsidRDefault="009964B2" w:rsidP="00D15902">
            <w:pPr>
              <w:pStyle w:val="Betarp"/>
              <w:jc w:val="both"/>
              <w:rPr>
                <w:rFonts w:ascii="Times New Roman" w:hAnsi="Times New Roman" w:cs="Times New Roman"/>
                <w:b/>
                <w:sz w:val="24"/>
                <w:szCs w:val="24"/>
              </w:rPr>
            </w:pPr>
            <w:r w:rsidRPr="00500915">
              <w:rPr>
                <w:rFonts w:ascii="Times New Roman" w:hAnsi="Times New Roman" w:cs="Times New Roman"/>
                <w:b/>
                <w:sz w:val="24"/>
                <w:szCs w:val="24"/>
              </w:rPr>
              <w:t>Paslaugų gavėjų̨ ir jų atstovų pasitenkinimo įstaigos teikiamomis paslaugomis procentinė išraiška.</w:t>
            </w:r>
          </w:p>
        </w:tc>
      </w:tr>
    </w:tbl>
    <w:p w14:paraId="29273B23" w14:textId="3B9FEC84" w:rsidR="009964B2" w:rsidRPr="009964B2" w:rsidRDefault="009964B2" w:rsidP="009964B2">
      <w:pPr>
        <w:spacing w:after="0" w:line="240" w:lineRule="auto"/>
        <w:jc w:val="right"/>
        <w:rPr>
          <w:rFonts w:ascii="Times New Roman" w:hAnsi="Times New Roman" w:cs="Times New Roman"/>
          <w:color w:val="808080" w:themeColor="background1" w:themeShade="80"/>
          <w:sz w:val="24"/>
          <w:szCs w:val="24"/>
        </w:rPr>
      </w:pPr>
      <w:bookmarkStart w:id="6" w:name="_Hlk155611724"/>
      <w:bookmarkEnd w:id="6"/>
      <w:r w:rsidRPr="00893375">
        <w:rPr>
          <w:rFonts w:ascii="Times New Roman" w:hAnsi="Times New Roman" w:cs="Times New Roman"/>
          <w:color w:val="808080" w:themeColor="background1" w:themeShade="80"/>
          <w:sz w:val="24"/>
          <w:szCs w:val="24"/>
        </w:rPr>
        <w:t xml:space="preserve">1 diagrama </w:t>
      </w:r>
    </w:p>
    <w:p w14:paraId="611475A5" w14:textId="7BDA7152" w:rsidR="009964B2" w:rsidRDefault="009964B2" w:rsidP="009964B2">
      <w:pPr>
        <w:spacing w:after="0" w:line="240" w:lineRule="auto"/>
        <w:ind w:firstLine="851"/>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3840" behindDoc="0" locked="0" layoutInCell="1" allowOverlap="1" wp14:anchorId="395B8444" wp14:editId="063A5798">
            <wp:simplePos x="0" y="0"/>
            <wp:positionH relativeFrom="margin">
              <wp:align>left</wp:align>
            </wp:positionH>
            <wp:positionV relativeFrom="paragraph">
              <wp:posOffset>1710055</wp:posOffset>
            </wp:positionV>
            <wp:extent cx="6004560" cy="2674620"/>
            <wp:effectExtent l="0" t="0" r="15240" b="11430"/>
            <wp:wrapThrough wrapText="bothSides">
              <wp:wrapPolygon edited="0">
                <wp:start x="0" y="0"/>
                <wp:lineTo x="0" y="21538"/>
                <wp:lineTo x="21586" y="21538"/>
                <wp:lineTo x="21586" y="0"/>
                <wp:lineTo x="0" y="0"/>
              </wp:wrapPolygon>
            </wp:wrapThrough>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1F02D8">
        <w:rPr>
          <w:rFonts w:ascii="Times New Roman" w:hAnsi="Times New Roman" w:cs="Times New Roman"/>
          <w:sz w:val="24"/>
          <w:szCs w:val="24"/>
        </w:rPr>
        <w:t>2022 m. dalyvavo 53 respondentai, o 2023 m. dalyvavo 33 respondentai, kurie vertino personalo ir specialistų pagalbą, bendradarbiavimą, įstaigos aplinką ir paslaugų organizavimą. Dauguma apklaustųjų teigiamai vertina personalo pagalbą ir paslaugų organizavimą (71% atsakė „Labai gerai“), o specialistų darbą ir aplinka „Labai gerai“ įvertino 68%, mažiausiai gerai vertinamas bendradarbiavimas 54% respondentų įvertino „Labai gerai“. 2023 m. ir 2022 m. Paslaugų gavėjų atstovų pasitenkinimas paslaugomis nėra tolygus ir negali būti vertinamas dėl mažesnio respondentų aktyvumo ir dalyvavusių apklaustųjų skaičiaus, kadangi 2022 m. įsitraukė į apklausą 53 respondentai, o 2023 m. 33 respondentai Pastebima, kad 2023 m. apklaustųjų procentas dėl paslaugų vertinimo pasiskirstymas tarp „Labai gerai“ ir „Gerai“ yra apyilgis, nėra didelio atotrūkio skirtumo.</w:t>
      </w:r>
    </w:p>
    <w:p w14:paraId="0805729B" w14:textId="2279A675" w:rsidR="009964B2" w:rsidRPr="001D2ADD" w:rsidRDefault="001D2ADD" w:rsidP="001D2ADD">
      <w:pPr>
        <w:jc w:val="right"/>
        <w:rPr>
          <w:rFonts w:ascii="Times New Roman" w:hAnsi="Times New Roman" w:cs="Times New Roman"/>
          <w:color w:val="A6A6A6" w:themeColor="background1" w:themeShade="A6"/>
          <w:sz w:val="24"/>
          <w:szCs w:val="24"/>
        </w:rPr>
      </w:pPr>
      <w:r w:rsidRPr="001D2ADD">
        <w:rPr>
          <w:rFonts w:ascii="Times New Roman" w:hAnsi="Times New Roman" w:cs="Times New Roman"/>
          <w:color w:val="A6A6A6" w:themeColor="background1" w:themeShade="A6"/>
          <w:sz w:val="24"/>
          <w:szCs w:val="24"/>
        </w:rPr>
        <w:t>2 diagrama</w:t>
      </w:r>
    </w:p>
    <w:p w14:paraId="415F4173" w14:textId="77777777" w:rsidR="009964B2" w:rsidRDefault="009964B2" w:rsidP="009964B2">
      <w:pPr>
        <w:jc w:val="right"/>
        <w:rPr>
          <w:rFonts w:ascii="Times New Roman" w:hAnsi="Times New Roman" w:cs="Times New Roman"/>
          <w:color w:val="808080" w:themeColor="background1" w:themeShade="80"/>
          <w:sz w:val="24"/>
          <w:szCs w:val="24"/>
        </w:rPr>
      </w:pPr>
    </w:p>
    <w:p w14:paraId="0EBE39A7" w14:textId="25F9E336" w:rsidR="009964B2" w:rsidRDefault="009964B2" w:rsidP="009964B2">
      <w:pPr>
        <w:jc w:val="right"/>
        <w:rPr>
          <w:rFonts w:ascii="Times New Roman" w:hAnsi="Times New Roman" w:cs="Times New Roman"/>
          <w:color w:val="808080" w:themeColor="background1" w:themeShade="80"/>
          <w:sz w:val="24"/>
          <w:szCs w:val="24"/>
        </w:rPr>
      </w:pPr>
      <w:r>
        <w:rPr>
          <w:rFonts w:ascii="Times New Roman" w:hAnsi="Times New Roman" w:cs="Times New Roman"/>
          <w:noProof/>
          <w:sz w:val="24"/>
          <w:szCs w:val="24"/>
        </w:rPr>
        <w:lastRenderedPageBreak/>
        <w:drawing>
          <wp:anchor distT="0" distB="0" distL="114300" distR="114300" simplePos="0" relativeHeight="251681792" behindDoc="0" locked="0" layoutInCell="1" allowOverlap="1" wp14:anchorId="7E8E429D" wp14:editId="54F8429B">
            <wp:simplePos x="0" y="0"/>
            <wp:positionH relativeFrom="margin">
              <wp:posOffset>-156211</wp:posOffset>
            </wp:positionH>
            <wp:positionV relativeFrom="paragraph">
              <wp:posOffset>-1905</wp:posOffset>
            </wp:positionV>
            <wp:extent cx="6219825" cy="2886075"/>
            <wp:effectExtent l="0" t="0" r="9525" b="9525"/>
            <wp:wrapNone/>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1F5387C4" w14:textId="77777777" w:rsidR="009964B2" w:rsidRDefault="009964B2" w:rsidP="009964B2">
      <w:pPr>
        <w:jc w:val="right"/>
        <w:rPr>
          <w:rFonts w:ascii="Times New Roman" w:hAnsi="Times New Roman" w:cs="Times New Roman"/>
          <w:color w:val="808080" w:themeColor="background1" w:themeShade="80"/>
          <w:sz w:val="24"/>
          <w:szCs w:val="24"/>
        </w:rPr>
      </w:pPr>
    </w:p>
    <w:p w14:paraId="37130E96" w14:textId="77777777" w:rsidR="009964B2" w:rsidRDefault="009964B2" w:rsidP="009964B2">
      <w:pPr>
        <w:jc w:val="right"/>
        <w:rPr>
          <w:rFonts w:ascii="Times New Roman" w:hAnsi="Times New Roman" w:cs="Times New Roman"/>
          <w:color w:val="808080" w:themeColor="background1" w:themeShade="80"/>
          <w:sz w:val="24"/>
          <w:szCs w:val="24"/>
        </w:rPr>
      </w:pPr>
    </w:p>
    <w:p w14:paraId="76A79111" w14:textId="77777777" w:rsidR="009964B2" w:rsidRDefault="009964B2" w:rsidP="009964B2">
      <w:pPr>
        <w:jc w:val="right"/>
        <w:rPr>
          <w:rFonts w:ascii="Times New Roman" w:hAnsi="Times New Roman" w:cs="Times New Roman"/>
          <w:color w:val="808080" w:themeColor="background1" w:themeShade="80"/>
          <w:sz w:val="24"/>
          <w:szCs w:val="24"/>
        </w:rPr>
      </w:pPr>
    </w:p>
    <w:p w14:paraId="49D43644" w14:textId="77777777" w:rsidR="009964B2" w:rsidRDefault="009964B2" w:rsidP="009964B2">
      <w:pPr>
        <w:jc w:val="right"/>
        <w:rPr>
          <w:rFonts w:ascii="Times New Roman" w:hAnsi="Times New Roman" w:cs="Times New Roman"/>
          <w:color w:val="808080" w:themeColor="background1" w:themeShade="80"/>
          <w:sz w:val="24"/>
          <w:szCs w:val="24"/>
        </w:rPr>
      </w:pPr>
    </w:p>
    <w:p w14:paraId="4B47D05E" w14:textId="77777777" w:rsidR="009964B2" w:rsidRDefault="009964B2" w:rsidP="009964B2">
      <w:pPr>
        <w:jc w:val="right"/>
        <w:rPr>
          <w:rFonts w:ascii="Times New Roman" w:hAnsi="Times New Roman" w:cs="Times New Roman"/>
          <w:color w:val="808080" w:themeColor="background1" w:themeShade="80"/>
          <w:sz w:val="24"/>
          <w:szCs w:val="24"/>
        </w:rPr>
      </w:pPr>
    </w:p>
    <w:p w14:paraId="4259AABD" w14:textId="77777777" w:rsidR="009964B2" w:rsidRDefault="009964B2" w:rsidP="009964B2">
      <w:pPr>
        <w:jc w:val="right"/>
        <w:rPr>
          <w:rFonts w:ascii="Times New Roman" w:hAnsi="Times New Roman" w:cs="Times New Roman"/>
          <w:color w:val="808080" w:themeColor="background1" w:themeShade="80"/>
          <w:sz w:val="24"/>
          <w:szCs w:val="24"/>
        </w:rPr>
      </w:pPr>
    </w:p>
    <w:p w14:paraId="3703F07B" w14:textId="77777777" w:rsidR="009964B2" w:rsidRDefault="009964B2" w:rsidP="009964B2">
      <w:pPr>
        <w:jc w:val="right"/>
        <w:rPr>
          <w:rFonts w:ascii="Times New Roman" w:hAnsi="Times New Roman" w:cs="Times New Roman"/>
          <w:color w:val="808080" w:themeColor="background1" w:themeShade="80"/>
          <w:sz w:val="24"/>
          <w:szCs w:val="24"/>
        </w:rPr>
      </w:pPr>
    </w:p>
    <w:p w14:paraId="3FBC96EB" w14:textId="77777777" w:rsidR="009964B2" w:rsidRDefault="009964B2" w:rsidP="009964B2">
      <w:pPr>
        <w:rPr>
          <w:rFonts w:ascii="Times New Roman" w:hAnsi="Times New Roman" w:cs="Times New Roman"/>
          <w:color w:val="808080" w:themeColor="background1" w:themeShade="80"/>
          <w:sz w:val="24"/>
          <w:szCs w:val="24"/>
        </w:rPr>
      </w:pPr>
    </w:p>
    <w:p w14:paraId="4C514E44" w14:textId="77777777" w:rsidR="009964B2" w:rsidRDefault="009964B2" w:rsidP="009964B2">
      <w:pPr>
        <w:rPr>
          <w:rFonts w:ascii="Times New Roman" w:hAnsi="Times New Roman" w:cs="Times New Roman"/>
          <w:color w:val="808080" w:themeColor="background1" w:themeShade="80"/>
          <w:sz w:val="24"/>
          <w:szCs w:val="24"/>
        </w:rPr>
      </w:pPr>
    </w:p>
    <w:p w14:paraId="540A5D2E" w14:textId="06A0DCE4" w:rsidR="009964B2" w:rsidRPr="00337090" w:rsidRDefault="009964B2" w:rsidP="009964B2">
      <w:pPr>
        <w:jc w:val="right"/>
        <w:rPr>
          <w:rFonts w:ascii="Times New Roman" w:hAnsi="Times New Roman" w:cs="Times New Roman"/>
          <w:sz w:val="24"/>
          <w:szCs w:val="24"/>
        </w:rPr>
      </w:pPr>
      <w:r w:rsidRPr="00F63273">
        <w:rPr>
          <w:rFonts w:ascii="Times New Roman" w:hAnsi="Times New Roman" w:cs="Times New Roman"/>
          <w:color w:val="808080" w:themeColor="background1" w:themeShade="80"/>
          <w:sz w:val="24"/>
          <w:szCs w:val="24"/>
        </w:rPr>
        <w:t>2 diagrama</w:t>
      </w:r>
    </w:p>
    <w:p w14:paraId="0F658512" w14:textId="269996FD" w:rsidR="009964B2" w:rsidRDefault="009964B2" w:rsidP="009964B2">
      <w:pPr>
        <w:spacing w:after="0" w:line="240" w:lineRule="auto"/>
        <w:ind w:firstLine="851"/>
        <w:jc w:val="both"/>
        <w:rPr>
          <w:rFonts w:ascii="Times New Roman" w:hAnsi="Times New Roman" w:cs="Times New Roman"/>
          <w:sz w:val="24"/>
          <w:szCs w:val="24"/>
        </w:rPr>
      </w:pPr>
      <w:r w:rsidRPr="000E18DD">
        <w:rPr>
          <w:rFonts w:ascii="Times New Roman" w:hAnsi="Times New Roman" w:cs="Times New Roman"/>
          <w:sz w:val="24"/>
          <w:szCs w:val="24"/>
        </w:rPr>
        <w:t>Darbuotojų pasitenkinimo paslaugomis apklausa atlikta 2023 metų lapkričio mėnesį. Apklausoje dalyvavo 104 darbuotojai</w:t>
      </w:r>
      <w:r>
        <w:rPr>
          <w:rFonts w:ascii="Times New Roman" w:hAnsi="Times New Roman" w:cs="Times New Roman"/>
          <w:sz w:val="24"/>
          <w:szCs w:val="24"/>
        </w:rPr>
        <w:t xml:space="preserve">. </w:t>
      </w:r>
      <w:r w:rsidRPr="00B65FB6">
        <w:rPr>
          <w:rFonts w:ascii="Times New Roman" w:hAnsi="Times New Roman" w:cs="Times New Roman"/>
          <w:sz w:val="24"/>
          <w:szCs w:val="24"/>
        </w:rPr>
        <w:t xml:space="preserve">2023 m. į darbuotojų pasitenkinimo paslaugomis apklausa buvo įtraukti du papildomi kriterijai, kurių nebuvo 2022 metais – </w:t>
      </w:r>
      <w:r>
        <w:rPr>
          <w:rFonts w:ascii="Times New Roman" w:hAnsi="Times New Roman" w:cs="Times New Roman"/>
          <w:sz w:val="24"/>
          <w:szCs w:val="24"/>
        </w:rPr>
        <w:t>„P</w:t>
      </w:r>
      <w:r w:rsidRPr="00B65FB6">
        <w:rPr>
          <w:rFonts w:ascii="Times New Roman" w:hAnsi="Times New Roman" w:cs="Times New Roman"/>
          <w:sz w:val="24"/>
          <w:szCs w:val="24"/>
        </w:rPr>
        <w:t>asitenkinimas darbu</w:t>
      </w:r>
      <w:r>
        <w:rPr>
          <w:rFonts w:ascii="Times New Roman" w:hAnsi="Times New Roman" w:cs="Times New Roman"/>
          <w:sz w:val="24"/>
          <w:szCs w:val="24"/>
        </w:rPr>
        <w:t>“</w:t>
      </w:r>
      <w:r w:rsidRPr="00B65FB6">
        <w:rPr>
          <w:rFonts w:ascii="Times New Roman" w:hAnsi="Times New Roman" w:cs="Times New Roman"/>
          <w:sz w:val="24"/>
          <w:szCs w:val="24"/>
        </w:rPr>
        <w:t xml:space="preserve"> „Labai gerai“ 42,3% (n = 44), „Gerai“ 45,2% (n=47)</w:t>
      </w:r>
      <w:r>
        <w:rPr>
          <w:rFonts w:ascii="Times New Roman" w:hAnsi="Times New Roman" w:cs="Times New Roman"/>
          <w:sz w:val="24"/>
          <w:szCs w:val="24"/>
        </w:rPr>
        <w:t xml:space="preserve"> ir „A</w:t>
      </w:r>
      <w:r w:rsidRPr="00B65FB6">
        <w:rPr>
          <w:rFonts w:ascii="Times New Roman" w:hAnsi="Times New Roman" w:cs="Times New Roman"/>
          <w:sz w:val="24"/>
          <w:szCs w:val="24"/>
        </w:rPr>
        <w:t>tsižvelgimas į darbuotojų iškilusias situacijas</w:t>
      </w:r>
      <w:r>
        <w:rPr>
          <w:rFonts w:ascii="Times New Roman" w:hAnsi="Times New Roman" w:cs="Times New Roman"/>
          <w:sz w:val="24"/>
          <w:szCs w:val="24"/>
        </w:rPr>
        <w:t>“</w:t>
      </w:r>
      <w:r w:rsidRPr="00B65FB6">
        <w:rPr>
          <w:rFonts w:ascii="Times New Roman" w:hAnsi="Times New Roman" w:cs="Times New Roman"/>
          <w:sz w:val="24"/>
          <w:szCs w:val="24"/>
        </w:rPr>
        <w:t xml:space="preserve">  „Labai gerai“ 40,8% (n = 42), „Gerai“  35,9% (n=37)</w:t>
      </w:r>
      <w:r>
        <w:rPr>
          <w:rFonts w:ascii="Times New Roman" w:hAnsi="Times New Roman" w:cs="Times New Roman"/>
          <w:sz w:val="24"/>
          <w:szCs w:val="24"/>
        </w:rPr>
        <w:t xml:space="preserve">. </w:t>
      </w:r>
      <w:r w:rsidRPr="0059656E">
        <w:rPr>
          <w:rFonts w:ascii="Times New Roman" w:hAnsi="Times New Roman" w:cs="Times New Roman"/>
          <w:sz w:val="24"/>
          <w:szCs w:val="24"/>
        </w:rPr>
        <w:t>Tyrimo respondentai labiausiai neigiamai įvertino:</w:t>
      </w:r>
      <w:r>
        <w:rPr>
          <w:rFonts w:ascii="Times New Roman" w:hAnsi="Times New Roman" w:cs="Times New Roman"/>
          <w:sz w:val="24"/>
          <w:szCs w:val="24"/>
        </w:rPr>
        <w:t xml:space="preserve"> </w:t>
      </w:r>
      <w:r w:rsidRPr="0059656E">
        <w:rPr>
          <w:rFonts w:ascii="Times New Roman" w:hAnsi="Times New Roman" w:cs="Times New Roman"/>
          <w:sz w:val="24"/>
          <w:szCs w:val="24"/>
        </w:rPr>
        <w:t xml:space="preserve">„Psichologinės atmosferos kūrimas“ 7,7% (n = 8), </w:t>
      </w:r>
      <w:r>
        <w:rPr>
          <w:rFonts w:ascii="Times New Roman" w:hAnsi="Times New Roman" w:cs="Times New Roman"/>
          <w:sz w:val="24"/>
          <w:szCs w:val="24"/>
        </w:rPr>
        <w:t>„Dalijimasis“ informacija, komunikacija“ ir „Atsižvelgimas į darbuotojų iškilusias situacijas“ 5</w:t>
      </w:r>
      <w:r w:rsidRPr="0059656E">
        <w:rPr>
          <w:rFonts w:ascii="Times New Roman" w:hAnsi="Times New Roman" w:cs="Times New Roman"/>
          <w:sz w:val="24"/>
          <w:szCs w:val="24"/>
        </w:rPr>
        <w:t>,</w:t>
      </w:r>
      <w:r>
        <w:rPr>
          <w:rFonts w:ascii="Times New Roman" w:hAnsi="Times New Roman" w:cs="Times New Roman"/>
          <w:sz w:val="24"/>
          <w:szCs w:val="24"/>
        </w:rPr>
        <w:t>8</w:t>
      </w:r>
      <w:r w:rsidRPr="0059656E">
        <w:rPr>
          <w:rFonts w:ascii="Times New Roman" w:hAnsi="Times New Roman" w:cs="Times New Roman"/>
          <w:sz w:val="24"/>
          <w:szCs w:val="24"/>
        </w:rPr>
        <w:t xml:space="preserve">% (n = </w:t>
      </w:r>
      <w:r>
        <w:rPr>
          <w:rFonts w:ascii="Times New Roman" w:hAnsi="Times New Roman" w:cs="Times New Roman"/>
          <w:sz w:val="24"/>
          <w:szCs w:val="24"/>
        </w:rPr>
        <w:t>6</w:t>
      </w:r>
      <w:r w:rsidRPr="0059656E">
        <w:rPr>
          <w:rFonts w:ascii="Times New Roman" w:hAnsi="Times New Roman" w:cs="Times New Roman"/>
          <w:sz w:val="24"/>
          <w:szCs w:val="24"/>
        </w:rPr>
        <w:t>)</w:t>
      </w:r>
      <w:r>
        <w:rPr>
          <w:rFonts w:ascii="Times New Roman" w:hAnsi="Times New Roman" w:cs="Times New Roman"/>
          <w:sz w:val="24"/>
          <w:szCs w:val="24"/>
        </w:rPr>
        <w:t xml:space="preserve">. Gauti rezultatai parodė, kad dauguma apklaustųjų paslaugas vertina „Labai gerai“ arba „Gerai“. Geriausiai vertinamos paslaugos: „Aprūpinimas </w:t>
      </w:r>
      <w:r w:rsidRPr="0059656E">
        <w:rPr>
          <w:rFonts w:ascii="Times New Roman" w:hAnsi="Times New Roman" w:cs="Times New Roman"/>
          <w:sz w:val="24"/>
          <w:szCs w:val="24"/>
        </w:rPr>
        <w:t>darbo priemonėmis“ 67,3</w:t>
      </w:r>
      <w:bookmarkStart w:id="7" w:name="_Hlk155105055"/>
      <w:r w:rsidRPr="0059656E">
        <w:rPr>
          <w:rFonts w:ascii="Times New Roman" w:hAnsi="Times New Roman" w:cs="Times New Roman"/>
          <w:sz w:val="24"/>
          <w:szCs w:val="24"/>
        </w:rPr>
        <w:t xml:space="preserve">% (n = 70), </w:t>
      </w:r>
      <w:bookmarkEnd w:id="7"/>
      <w:r w:rsidRPr="0059656E">
        <w:rPr>
          <w:rFonts w:ascii="Times New Roman" w:hAnsi="Times New Roman" w:cs="Times New Roman"/>
          <w:sz w:val="24"/>
          <w:szCs w:val="24"/>
        </w:rPr>
        <w:t xml:space="preserve">„Sveikatos ir saugos darbe užtikrinimas“ 57,7% (n = 60). </w:t>
      </w:r>
      <w:r>
        <w:rPr>
          <w:rFonts w:ascii="Times New Roman" w:hAnsi="Times New Roman" w:cs="Times New Roman"/>
          <w:sz w:val="24"/>
          <w:szCs w:val="24"/>
        </w:rPr>
        <w:t xml:space="preserve">Atliekant 2022 – 2023 metų duomenų palyginimą, galime teigti, kad darbuotojų įsitraukimas </w:t>
      </w:r>
    </w:p>
    <w:p w14:paraId="6487A6D1" w14:textId="57C9A72C" w:rsidR="009964B2" w:rsidRDefault="009964B2" w:rsidP="009964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į įstaigos veiklos vertinimą yra itin žymiai pagerėjęs, nes 2022 metų apklausoje dalyvavo 70 darbuotojų. Geriausiai vertinamos įstaigos paslaugos: aprūpinimas darbo priemonėmis, bendradarbiavimas, kvalifikacijos tobulinimo galimybės, tačiau neigiamai vertinimai išlieka psichologinės atmosferos kūrimas bei </w:t>
      </w:r>
      <w:r w:rsidRPr="005E6326">
        <w:rPr>
          <w:rFonts w:ascii="Times New Roman" w:hAnsi="Times New Roman" w:cs="Times New Roman"/>
          <w:sz w:val="24"/>
          <w:szCs w:val="24"/>
        </w:rPr>
        <w:t>saviraiškos galimybės ir iniciatyvos palaikymas</w:t>
      </w:r>
      <w:r>
        <w:rPr>
          <w:rFonts w:ascii="Times New Roman" w:hAnsi="Times New Roman" w:cs="Times New Roman"/>
          <w:sz w:val="24"/>
          <w:szCs w:val="24"/>
        </w:rPr>
        <w:t>.</w:t>
      </w:r>
    </w:p>
    <w:p w14:paraId="6E1F1DDF" w14:textId="208F79AD" w:rsidR="009964B2" w:rsidRDefault="009964B2" w:rsidP="009964B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14:anchorId="57E99FD4" wp14:editId="25215DC2">
            <wp:simplePos x="0" y="0"/>
            <wp:positionH relativeFrom="margin">
              <wp:posOffset>-127635</wp:posOffset>
            </wp:positionH>
            <wp:positionV relativeFrom="paragraph">
              <wp:posOffset>99695</wp:posOffset>
            </wp:positionV>
            <wp:extent cx="6134100" cy="3009900"/>
            <wp:effectExtent l="0" t="0" r="0" b="0"/>
            <wp:wrapNone/>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6CD0C002" w14:textId="2F7DE6FE" w:rsidR="009964B2" w:rsidRDefault="009964B2" w:rsidP="009964B2">
      <w:pPr>
        <w:spacing w:after="0" w:line="240" w:lineRule="auto"/>
        <w:jc w:val="both"/>
        <w:rPr>
          <w:rFonts w:ascii="Times New Roman" w:hAnsi="Times New Roman" w:cs="Times New Roman"/>
          <w:sz w:val="24"/>
          <w:szCs w:val="24"/>
        </w:rPr>
      </w:pPr>
    </w:p>
    <w:p w14:paraId="34FF8347" w14:textId="22ADEBEB" w:rsidR="009964B2" w:rsidRDefault="009964B2" w:rsidP="009964B2">
      <w:pPr>
        <w:spacing w:after="0" w:line="240" w:lineRule="auto"/>
        <w:jc w:val="both"/>
        <w:rPr>
          <w:rFonts w:ascii="Times New Roman" w:hAnsi="Times New Roman" w:cs="Times New Roman"/>
          <w:sz w:val="24"/>
          <w:szCs w:val="24"/>
        </w:rPr>
      </w:pPr>
    </w:p>
    <w:p w14:paraId="69969ECB" w14:textId="4628817C" w:rsidR="009964B2" w:rsidRDefault="009964B2" w:rsidP="009964B2">
      <w:pPr>
        <w:spacing w:after="0" w:line="240" w:lineRule="auto"/>
        <w:jc w:val="both"/>
        <w:rPr>
          <w:rFonts w:ascii="Times New Roman" w:hAnsi="Times New Roman" w:cs="Times New Roman"/>
          <w:sz w:val="24"/>
          <w:szCs w:val="24"/>
        </w:rPr>
      </w:pPr>
    </w:p>
    <w:p w14:paraId="1B3DF40A" w14:textId="32C7EC2A" w:rsidR="009964B2" w:rsidRDefault="009964B2" w:rsidP="009964B2">
      <w:pPr>
        <w:spacing w:after="0" w:line="240" w:lineRule="auto"/>
        <w:jc w:val="both"/>
        <w:rPr>
          <w:rFonts w:ascii="Times New Roman" w:hAnsi="Times New Roman" w:cs="Times New Roman"/>
          <w:sz w:val="24"/>
          <w:szCs w:val="24"/>
        </w:rPr>
      </w:pPr>
    </w:p>
    <w:p w14:paraId="3ABBDA81" w14:textId="53BA5922" w:rsidR="009964B2" w:rsidRDefault="009964B2" w:rsidP="009964B2">
      <w:pPr>
        <w:spacing w:after="0" w:line="240" w:lineRule="auto"/>
        <w:jc w:val="both"/>
        <w:rPr>
          <w:rFonts w:ascii="Times New Roman" w:hAnsi="Times New Roman" w:cs="Times New Roman"/>
          <w:sz w:val="24"/>
          <w:szCs w:val="24"/>
        </w:rPr>
      </w:pPr>
    </w:p>
    <w:p w14:paraId="2EFA5820" w14:textId="5513973E" w:rsidR="009964B2" w:rsidRDefault="009964B2" w:rsidP="009964B2">
      <w:pPr>
        <w:spacing w:after="0" w:line="240" w:lineRule="auto"/>
        <w:jc w:val="both"/>
        <w:rPr>
          <w:rFonts w:ascii="Times New Roman" w:hAnsi="Times New Roman" w:cs="Times New Roman"/>
          <w:sz w:val="24"/>
          <w:szCs w:val="24"/>
        </w:rPr>
      </w:pPr>
    </w:p>
    <w:p w14:paraId="6B9E1AA2" w14:textId="77777777" w:rsidR="009964B2" w:rsidRDefault="009964B2" w:rsidP="009964B2">
      <w:pPr>
        <w:spacing w:after="0" w:line="240" w:lineRule="auto"/>
        <w:jc w:val="both"/>
        <w:rPr>
          <w:rFonts w:ascii="Times New Roman" w:hAnsi="Times New Roman" w:cs="Times New Roman"/>
          <w:sz w:val="24"/>
          <w:szCs w:val="24"/>
        </w:rPr>
      </w:pPr>
    </w:p>
    <w:p w14:paraId="649F2D07" w14:textId="498F642C" w:rsidR="009964B2" w:rsidRDefault="009964B2" w:rsidP="009964B2">
      <w:pPr>
        <w:spacing w:after="0" w:line="240" w:lineRule="auto"/>
        <w:jc w:val="both"/>
        <w:rPr>
          <w:rFonts w:ascii="Times New Roman" w:hAnsi="Times New Roman" w:cs="Times New Roman"/>
          <w:sz w:val="24"/>
          <w:szCs w:val="24"/>
        </w:rPr>
      </w:pPr>
    </w:p>
    <w:p w14:paraId="1D02C4C7" w14:textId="0E43C323" w:rsidR="009964B2" w:rsidRDefault="009964B2" w:rsidP="009964B2">
      <w:pPr>
        <w:spacing w:after="0" w:line="240" w:lineRule="auto"/>
        <w:jc w:val="both"/>
        <w:rPr>
          <w:rFonts w:ascii="Times New Roman" w:hAnsi="Times New Roman" w:cs="Times New Roman"/>
          <w:sz w:val="24"/>
          <w:szCs w:val="24"/>
        </w:rPr>
      </w:pPr>
    </w:p>
    <w:p w14:paraId="58A1DC12" w14:textId="54848DE2" w:rsidR="009964B2" w:rsidRDefault="009964B2" w:rsidP="009964B2">
      <w:pPr>
        <w:spacing w:after="0" w:line="240" w:lineRule="auto"/>
        <w:jc w:val="both"/>
        <w:rPr>
          <w:rFonts w:ascii="Times New Roman" w:hAnsi="Times New Roman" w:cs="Times New Roman"/>
          <w:sz w:val="24"/>
          <w:szCs w:val="24"/>
        </w:rPr>
      </w:pPr>
    </w:p>
    <w:p w14:paraId="7C43EDCA" w14:textId="550664A7" w:rsidR="009964B2" w:rsidRDefault="009964B2" w:rsidP="009964B2">
      <w:pPr>
        <w:spacing w:after="0" w:line="240" w:lineRule="auto"/>
        <w:jc w:val="both"/>
        <w:rPr>
          <w:rFonts w:ascii="Times New Roman" w:hAnsi="Times New Roman" w:cs="Times New Roman"/>
          <w:sz w:val="24"/>
          <w:szCs w:val="24"/>
        </w:rPr>
      </w:pPr>
    </w:p>
    <w:p w14:paraId="715047B0" w14:textId="2FDB0FCB" w:rsidR="009964B2" w:rsidRDefault="009964B2" w:rsidP="009964B2">
      <w:pPr>
        <w:spacing w:after="0" w:line="240" w:lineRule="auto"/>
        <w:jc w:val="both"/>
        <w:rPr>
          <w:rFonts w:ascii="Times New Roman" w:hAnsi="Times New Roman" w:cs="Times New Roman"/>
          <w:sz w:val="24"/>
          <w:szCs w:val="24"/>
        </w:rPr>
      </w:pPr>
    </w:p>
    <w:p w14:paraId="01F9A51C" w14:textId="613FC5C9" w:rsidR="009964B2" w:rsidRDefault="009964B2" w:rsidP="009964B2">
      <w:pPr>
        <w:spacing w:after="0" w:line="240" w:lineRule="auto"/>
        <w:jc w:val="both"/>
        <w:rPr>
          <w:rFonts w:ascii="Times New Roman" w:hAnsi="Times New Roman" w:cs="Times New Roman"/>
          <w:sz w:val="24"/>
          <w:szCs w:val="24"/>
        </w:rPr>
      </w:pPr>
    </w:p>
    <w:p w14:paraId="6693AD13" w14:textId="4A63A8D0" w:rsidR="009964B2" w:rsidRDefault="009964B2" w:rsidP="009964B2">
      <w:pPr>
        <w:spacing w:after="0" w:line="240" w:lineRule="auto"/>
        <w:jc w:val="both"/>
        <w:rPr>
          <w:rFonts w:ascii="Times New Roman" w:hAnsi="Times New Roman" w:cs="Times New Roman"/>
          <w:sz w:val="24"/>
          <w:szCs w:val="24"/>
        </w:rPr>
      </w:pPr>
    </w:p>
    <w:p w14:paraId="6C501784" w14:textId="57A308A1" w:rsidR="009964B2" w:rsidRDefault="009964B2" w:rsidP="009964B2">
      <w:pPr>
        <w:spacing w:after="0" w:line="240" w:lineRule="auto"/>
        <w:jc w:val="both"/>
        <w:rPr>
          <w:rFonts w:ascii="Times New Roman" w:hAnsi="Times New Roman" w:cs="Times New Roman"/>
          <w:sz w:val="24"/>
          <w:szCs w:val="24"/>
        </w:rPr>
      </w:pPr>
    </w:p>
    <w:p w14:paraId="248EF510" w14:textId="1B5C21DC" w:rsidR="009964B2" w:rsidRDefault="009964B2" w:rsidP="009964B2">
      <w:pPr>
        <w:spacing w:after="0" w:line="240" w:lineRule="auto"/>
        <w:jc w:val="both"/>
        <w:rPr>
          <w:rFonts w:ascii="Times New Roman" w:hAnsi="Times New Roman" w:cs="Times New Roman"/>
          <w:sz w:val="24"/>
          <w:szCs w:val="24"/>
        </w:rPr>
      </w:pPr>
    </w:p>
    <w:p w14:paraId="388BAD7E" w14:textId="77777777" w:rsidR="009964B2" w:rsidRPr="00F63273" w:rsidRDefault="009964B2" w:rsidP="009964B2">
      <w:pPr>
        <w:spacing w:after="0" w:line="240" w:lineRule="auto"/>
        <w:jc w:val="both"/>
        <w:rPr>
          <w:rFonts w:ascii="Times New Roman" w:hAnsi="Times New Roman" w:cs="Times New Roman"/>
          <w:sz w:val="24"/>
          <w:szCs w:val="24"/>
        </w:rPr>
      </w:pPr>
    </w:p>
    <w:p w14:paraId="43178920" w14:textId="77777777" w:rsidR="009964B2" w:rsidRPr="00F63273"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r w:rsidRPr="00F63273">
        <w:rPr>
          <w:rFonts w:ascii="Times New Roman" w:hAnsi="Times New Roman" w:cs="Times New Roman"/>
          <w:color w:val="808080" w:themeColor="background1" w:themeShade="80"/>
          <w:sz w:val="24"/>
          <w:szCs w:val="24"/>
        </w:rPr>
        <w:t xml:space="preserve">3 diagrama </w:t>
      </w:r>
    </w:p>
    <w:p w14:paraId="0E672984" w14:textId="77777777" w:rsidR="009964B2" w:rsidRDefault="009964B2" w:rsidP="009964B2">
      <w:pPr>
        <w:spacing w:after="0" w:line="240" w:lineRule="auto"/>
        <w:ind w:firstLine="851"/>
        <w:jc w:val="both"/>
        <w:rPr>
          <w:rFonts w:ascii="Times New Roman" w:hAnsi="Times New Roman" w:cs="Times New Roman"/>
          <w:sz w:val="24"/>
          <w:szCs w:val="24"/>
        </w:rPr>
      </w:pPr>
    </w:p>
    <w:p w14:paraId="78F46B5C" w14:textId="532004DB" w:rsidR="009964B2" w:rsidRDefault="009964B2" w:rsidP="009964B2">
      <w:pPr>
        <w:spacing w:after="0" w:line="240" w:lineRule="auto"/>
        <w:ind w:firstLine="851"/>
        <w:jc w:val="both"/>
        <w:rPr>
          <w:rFonts w:ascii="Times New Roman" w:hAnsi="Times New Roman" w:cs="Times New Roman"/>
          <w:sz w:val="24"/>
          <w:szCs w:val="24"/>
        </w:rPr>
      </w:pPr>
      <w:r w:rsidRPr="004F774C">
        <w:rPr>
          <w:rFonts w:ascii="Times New Roman" w:hAnsi="Times New Roman" w:cs="Times New Roman"/>
          <w:sz w:val="24"/>
          <w:szCs w:val="24"/>
        </w:rPr>
        <w:t xml:space="preserve">2023 m. gruodžio mėn. buvo atliekama paslaugų gavėjų apklausa. Vaikams buvo paruoštos iliustruotos anketos. Anketos apklausoje dalyvavo 81 paslaugų gavėjas, kurie kartu su grupės socialiniais darbuotojais naudodamiesi alternatyviosios komunikacijos kortelėmis atsakė į </w:t>
      </w:r>
      <w:r w:rsidRPr="004F774C">
        <w:rPr>
          <w:rFonts w:ascii="Times New Roman" w:hAnsi="Times New Roman" w:cs="Times New Roman"/>
          <w:sz w:val="24"/>
          <w:szCs w:val="24"/>
        </w:rPr>
        <w:lastRenderedPageBreak/>
        <w:t xml:space="preserve">pateikiamus klausimus apie teikiamas paslaugas, kuriomis jie yra patenkinti įstaigoje. Išanalizavus </w:t>
      </w:r>
      <w:r>
        <w:rPr>
          <w:rFonts w:ascii="Times New Roman" w:hAnsi="Times New Roman" w:cs="Times New Roman"/>
          <w:sz w:val="24"/>
          <w:szCs w:val="24"/>
        </w:rPr>
        <w:t xml:space="preserve">2023 metų </w:t>
      </w:r>
      <w:r w:rsidRPr="004F774C">
        <w:rPr>
          <w:rFonts w:ascii="Times New Roman" w:hAnsi="Times New Roman" w:cs="Times New Roman"/>
          <w:sz w:val="24"/>
          <w:szCs w:val="24"/>
        </w:rPr>
        <w:t>gautus rezultatus nustatyta, kad labiausiai įstaigos paslaugų gavėjai yra patenkinti – „Maitinimo“ 78% (n</w:t>
      </w:r>
      <w:r>
        <w:rPr>
          <w:rFonts w:ascii="Times New Roman" w:hAnsi="Times New Roman" w:cs="Times New Roman"/>
          <w:sz w:val="24"/>
          <w:szCs w:val="24"/>
        </w:rPr>
        <w:t xml:space="preserve"> </w:t>
      </w:r>
      <w:r w:rsidRPr="004F774C">
        <w:rPr>
          <w:rFonts w:ascii="Times New Roman" w:hAnsi="Times New Roman" w:cs="Times New Roman"/>
          <w:sz w:val="24"/>
          <w:szCs w:val="24"/>
        </w:rPr>
        <w:t>=</w:t>
      </w:r>
      <w:r>
        <w:rPr>
          <w:rFonts w:ascii="Times New Roman" w:hAnsi="Times New Roman" w:cs="Times New Roman"/>
          <w:sz w:val="24"/>
          <w:szCs w:val="24"/>
        </w:rPr>
        <w:t xml:space="preserve"> </w:t>
      </w:r>
      <w:r w:rsidRPr="004F774C">
        <w:rPr>
          <w:rFonts w:ascii="Times New Roman" w:hAnsi="Times New Roman" w:cs="Times New Roman"/>
          <w:sz w:val="24"/>
          <w:szCs w:val="24"/>
        </w:rPr>
        <w:t>63), „Informavimo“ 77% (n</w:t>
      </w:r>
      <w:r>
        <w:rPr>
          <w:rFonts w:ascii="Times New Roman" w:hAnsi="Times New Roman" w:cs="Times New Roman"/>
          <w:sz w:val="24"/>
          <w:szCs w:val="24"/>
        </w:rPr>
        <w:t xml:space="preserve"> </w:t>
      </w:r>
      <w:r w:rsidRPr="004F774C">
        <w:rPr>
          <w:rFonts w:ascii="Times New Roman" w:hAnsi="Times New Roman" w:cs="Times New Roman"/>
          <w:sz w:val="24"/>
          <w:szCs w:val="24"/>
        </w:rPr>
        <w:t>=</w:t>
      </w:r>
      <w:r>
        <w:rPr>
          <w:rFonts w:ascii="Times New Roman" w:hAnsi="Times New Roman" w:cs="Times New Roman"/>
          <w:sz w:val="24"/>
          <w:szCs w:val="24"/>
        </w:rPr>
        <w:t xml:space="preserve"> </w:t>
      </w:r>
      <w:r w:rsidRPr="004F774C">
        <w:rPr>
          <w:rFonts w:ascii="Times New Roman" w:hAnsi="Times New Roman" w:cs="Times New Roman"/>
          <w:sz w:val="24"/>
          <w:szCs w:val="24"/>
        </w:rPr>
        <w:t>62) „Savarankiško ugdymo“ 76% (n</w:t>
      </w:r>
      <w:r>
        <w:rPr>
          <w:rFonts w:ascii="Times New Roman" w:hAnsi="Times New Roman" w:cs="Times New Roman"/>
          <w:sz w:val="24"/>
          <w:szCs w:val="24"/>
        </w:rPr>
        <w:t xml:space="preserve"> </w:t>
      </w:r>
      <w:r w:rsidRPr="004F774C">
        <w:rPr>
          <w:rFonts w:ascii="Times New Roman" w:hAnsi="Times New Roman" w:cs="Times New Roman"/>
          <w:sz w:val="24"/>
          <w:szCs w:val="24"/>
        </w:rPr>
        <w:t>=</w:t>
      </w:r>
      <w:r>
        <w:rPr>
          <w:rFonts w:ascii="Times New Roman" w:hAnsi="Times New Roman" w:cs="Times New Roman"/>
          <w:sz w:val="24"/>
          <w:szCs w:val="24"/>
        </w:rPr>
        <w:t xml:space="preserve"> </w:t>
      </w:r>
      <w:r w:rsidRPr="004F774C">
        <w:rPr>
          <w:rFonts w:ascii="Times New Roman" w:hAnsi="Times New Roman" w:cs="Times New Roman"/>
          <w:sz w:val="24"/>
          <w:szCs w:val="24"/>
        </w:rPr>
        <w:t>61) paslaugomis. Pateiktoje diagramoje pastebima, kad labiausiai paslaugų gavėjai yra nepatenkinti „Informavimo“ 21% (n</w:t>
      </w:r>
      <w:r>
        <w:rPr>
          <w:rFonts w:ascii="Times New Roman" w:hAnsi="Times New Roman" w:cs="Times New Roman"/>
          <w:sz w:val="24"/>
          <w:szCs w:val="24"/>
        </w:rPr>
        <w:t xml:space="preserve"> </w:t>
      </w:r>
      <w:r w:rsidRPr="004F774C">
        <w:rPr>
          <w:rFonts w:ascii="Times New Roman" w:hAnsi="Times New Roman" w:cs="Times New Roman"/>
          <w:sz w:val="24"/>
          <w:szCs w:val="24"/>
        </w:rPr>
        <w:t>=</w:t>
      </w:r>
      <w:r>
        <w:rPr>
          <w:rFonts w:ascii="Times New Roman" w:hAnsi="Times New Roman" w:cs="Times New Roman"/>
          <w:sz w:val="24"/>
          <w:szCs w:val="24"/>
        </w:rPr>
        <w:t xml:space="preserve"> </w:t>
      </w:r>
      <w:r w:rsidRPr="004F774C">
        <w:rPr>
          <w:rFonts w:ascii="Times New Roman" w:hAnsi="Times New Roman" w:cs="Times New Roman"/>
          <w:sz w:val="24"/>
          <w:szCs w:val="24"/>
        </w:rPr>
        <w:t>17), „Ugdymo“ 20% (n</w:t>
      </w:r>
      <w:r>
        <w:rPr>
          <w:rFonts w:ascii="Times New Roman" w:hAnsi="Times New Roman" w:cs="Times New Roman"/>
          <w:sz w:val="24"/>
          <w:szCs w:val="24"/>
        </w:rPr>
        <w:t xml:space="preserve"> </w:t>
      </w:r>
      <w:r w:rsidRPr="004F774C">
        <w:rPr>
          <w:rFonts w:ascii="Times New Roman" w:hAnsi="Times New Roman" w:cs="Times New Roman"/>
          <w:sz w:val="24"/>
          <w:szCs w:val="24"/>
        </w:rPr>
        <w:t>=</w:t>
      </w:r>
      <w:r>
        <w:rPr>
          <w:rFonts w:ascii="Times New Roman" w:hAnsi="Times New Roman" w:cs="Times New Roman"/>
          <w:sz w:val="24"/>
          <w:szCs w:val="24"/>
        </w:rPr>
        <w:t xml:space="preserve"> </w:t>
      </w:r>
      <w:r w:rsidRPr="004F774C">
        <w:rPr>
          <w:rFonts w:ascii="Times New Roman" w:hAnsi="Times New Roman" w:cs="Times New Roman"/>
          <w:sz w:val="24"/>
          <w:szCs w:val="24"/>
        </w:rPr>
        <w:t>11), likusių kategorijų pasiskirstymas tolygus.</w:t>
      </w:r>
    </w:p>
    <w:p w14:paraId="59365933" w14:textId="634F4B81"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r>
        <w:rPr>
          <w:rFonts w:ascii="Times New Roman" w:hAnsi="Times New Roman" w:cs="Times New Roman"/>
          <w:noProof/>
          <w:sz w:val="24"/>
          <w:szCs w:val="24"/>
        </w:rPr>
        <w:drawing>
          <wp:anchor distT="0" distB="0" distL="114300" distR="114300" simplePos="0" relativeHeight="251679744" behindDoc="0" locked="0" layoutInCell="1" allowOverlap="1" wp14:anchorId="3FE66F58" wp14:editId="741091E4">
            <wp:simplePos x="0" y="0"/>
            <wp:positionH relativeFrom="margin">
              <wp:align>right</wp:align>
            </wp:positionH>
            <wp:positionV relativeFrom="paragraph">
              <wp:posOffset>147320</wp:posOffset>
            </wp:positionV>
            <wp:extent cx="6134100" cy="2369820"/>
            <wp:effectExtent l="0" t="0" r="0" b="11430"/>
            <wp:wrapNone/>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EB88DCA" w14:textId="78D8E552"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5D574E0F" w14:textId="2671A128"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1CD6C248" w14:textId="77777777"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6266AD3E" w14:textId="2EF0B520"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5FF41D86" w14:textId="4C36F1E7"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0DE92AB2" w14:textId="77777777"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394EF2BF" w14:textId="77777777"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77243558" w14:textId="3E5CAFF2"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247422B4" w14:textId="77777777"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1A64B66A" w14:textId="4E6BC245"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0F4C05EC" w14:textId="77777777"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7BB42050" w14:textId="77777777"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2202EB44" w14:textId="77777777"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0C72C5F1" w14:textId="77777777" w:rsidR="009964B2"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p>
    <w:p w14:paraId="53C7A759" w14:textId="4A5A4920" w:rsidR="009964B2" w:rsidRPr="00F63273" w:rsidRDefault="009964B2" w:rsidP="009964B2">
      <w:pPr>
        <w:spacing w:after="0" w:line="240" w:lineRule="auto"/>
        <w:ind w:firstLine="851"/>
        <w:jc w:val="right"/>
        <w:rPr>
          <w:rFonts w:ascii="Times New Roman" w:hAnsi="Times New Roman" w:cs="Times New Roman"/>
          <w:color w:val="808080" w:themeColor="background1" w:themeShade="80"/>
          <w:sz w:val="24"/>
          <w:szCs w:val="24"/>
        </w:rPr>
      </w:pPr>
      <w:r w:rsidRPr="00F63273">
        <w:rPr>
          <w:rFonts w:ascii="Times New Roman" w:hAnsi="Times New Roman" w:cs="Times New Roman"/>
          <w:color w:val="808080" w:themeColor="background1" w:themeShade="80"/>
          <w:sz w:val="24"/>
          <w:szCs w:val="24"/>
        </w:rPr>
        <w:t xml:space="preserve">4 diagrama </w:t>
      </w:r>
    </w:p>
    <w:p w14:paraId="2D6BF626" w14:textId="77777777" w:rsidR="009964B2" w:rsidRDefault="009964B2" w:rsidP="009964B2">
      <w:pPr>
        <w:spacing w:after="0" w:line="240" w:lineRule="auto"/>
        <w:ind w:firstLine="851"/>
        <w:jc w:val="both"/>
        <w:rPr>
          <w:rFonts w:ascii="Times New Roman" w:hAnsi="Times New Roman" w:cs="Times New Roman"/>
          <w:sz w:val="24"/>
          <w:szCs w:val="24"/>
        </w:rPr>
      </w:pPr>
    </w:p>
    <w:p w14:paraId="21CECA1A" w14:textId="77777777" w:rsidR="009964B2" w:rsidRDefault="009964B2" w:rsidP="009964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Atliekant paslaugų gavėjų 2022 – 2023 metų pasitenkinimo paslaugomis lyginamosios analizės vertinimą stebima, kad 2023 metais paslaugų didžiąją dalį paslaugų vertino teigiamai „Patinka“ nei 2022 metais. 2022 m. apklausoje dalyvavo 52 paslaugų gavėjai, o 2023 metais – 81 paslaugų gavėjas. D</w:t>
      </w:r>
      <w:r w:rsidRPr="002B3753">
        <w:rPr>
          <w:rFonts w:ascii="Times New Roman" w:hAnsi="Times New Roman" w:cs="Times New Roman"/>
          <w:sz w:val="24"/>
          <w:szCs w:val="24"/>
        </w:rPr>
        <w:t>idesnis atotrūkis matomas</w:t>
      </w:r>
      <w:r>
        <w:rPr>
          <w:rFonts w:ascii="Times New Roman" w:hAnsi="Times New Roman" w:cs="Times New Roman"/>
          <w:sz w:val="24"/>
          <w:szCs w:val="24"/>
        </w:rPr>
        <w:t xml:space="preserve"> šiuose teikiamų paslaugų srityse: maitinimas, ugdymas, informavimas, socialinių įgūdžių ugdymas.</w:t>
      </w:r>
    </w:p>
    <w:p w14:paraId="152C0710" w14:textId="77777777" w:rsidR="009964B2" w:rsidRPr="00660BF4" w:rsidRDefault="009964B2" w:rsidP="009964B2">
      <w:pPr>
        <w:spacing w:after="0" w:line="240" w:lineRule="auto"/>
        <w:ind w:firstLine="851"/>
        <w:contextualSpacing/>
        <w:jc w:val="both"/>
        <w:rPr>
          <w:rFonts w:ascii="Times New Roman" w:hAnsi="Times New Roman" w:cs="Times New Roman"/>
          <w:b/>
          <w:bCs/>
          <w:color w:val="000000" w:themeColor="text1"/>
          <w:lang w:eastAsia="lt-LT"/>
        </w:rPr>
      </w:pPr>
      <w:r w:rsidRPr="00660BF4">
        <w:rPr>
          <w:rFonts w:ascii="Times New Roman" w:hAnsi="Times New Roman" w:cs="Times New Roman"/>
          <w:b/>
          <w:bCs/>
          <w:color w:val="000000" w:themeColor="text1"/>
          <w:lang w:eastAsia="lt-LT"/>
        </w:rPr>
        <w:t>Galutinės išvados ir planuojami tobulinimo veiksmai:</w:t>
      </w:r>
    </w:p>
    <w:p w14:paraId="5517AC74" w14:textId="77777777" w:rsidR="009964B2" w:rsidRPr="00660BF4" w:rsidRDefault="009964B2" w:rsidP="009964B2">
      <w:pPr>
        <w:spacing w:after="0" w:line="240" w:lineRule="auto"/>
        <w:ind w:firstLine="851"/>
        <w:contextualSpacing/>
        <w:jc w:val="both"/>
        <w:rPr>
          <w:rFonts w:ascii="Times New Roman" w:hAnsi="Times New Roman" w:cs="Times New Roman"/>
          <w:bCs/>
          <w:color w:val="000000" w:themeColor="text1"/>
          <w:lang w:eastAsia="lt-LT"/>
        </w:rPr>
      </w:pPr>
      <w:r w:rsidRPr="00660BF4">
        <w:rPr>
          <w:rFonts w:ascii="Times New Roman" w:hAnsi="Times New Roman" w:cs="Times New Roman"/>
          <w:bCs/>
          <w:color w:val="000000" w:themeColor="text1"/>
          <w:lang w:eastAsia="lt-LT"/>
        </w:rPr>
        <w:t>Atlikus paslaugų gavėjų, paslaugų gavėjų atstovų ir darbuotojų pasitenki</w:t>
      </w:r>
      <w:r>
        <w:rPr>
          <w:rFonts w:ascii="Times New Roman" w:hAnsi="Times New Roman" w:cs="Times New Roman"/>
          <w:bCs/>
          <w:color w:val="000000" w:themeColor="text1"/>
          <w:lang w:eastAsia="lt-LT"/>
        </w:rPr>
        <w:t>ni</w:t>
      </w:r>
      <w:r w:rsidRPr="00660BF4">
        <w:rPr>
          <w:rFonts w:ascii="Times New Roman" w:hAnsi="Times New Roman" w:cs="Times New Roman"/>
          <w:bCs/>
          <w:color w:val="000000" w:themeColor="text1"/>
          <w:lang w:eastAsia="lt-LT"/>
        </w:rPr>
        <w:t>mo įstaigos paslaugomis vertinimą, galim</w:t>
      </w:r>
      <w:r>
        <w:rPr>
          <w:rFonts w:ascii="Times New Roman" w:hAnsi="Times New Roman" w:cs="Times New Roman"/>
          <w:bCs/>
          <w:color w:val="000000" w:themeColor="text1"/>
          <w:lang w:eastAsia="lt-LT"/>
        </w:rPr>
        <w:t>a</w:t>
      </w:r>
      <w:r w:rsidRPr="00660BF4">
        <w:rPr>
          <w:rFonts w:ascii="Times New Roman" w:hAnsi="Times New Roman" w:cs="Times New Roman"/>
          <w:bCs/>
          <w:color w:val="000000" w:themeColor="text1"/>
          <w:lang w:eastAsia="lt-LT"/>
        </w:rPr>
        <w:t xml:space="preserve"> teigti, kad paslaugų gavėjų atstovų įsitraukimas į paslaugų vertinimą, leidžia matyti tobulintinas įstaigos veiklos sritis. </w:t>
      </w:r>
    </w:p>
    <w:p w14:paraId="083FCE76" w14:textId="399E06B9" w:rsidR="009964B2" w:rsidRPr="00660BF4" w:rsidRDefault="009964B2" w:rsidP="009964B2">
      <w:pPr>
        <w:spacing w:after="0" w:line="240" w:lineRule="auto"/>
        <w:ind w:firstLine="851"/>
        <w:jc w:val="both"/>
        <w:rPr>
          <w:rFonts w:ascii="Times New Roman" w:hAnsi="Times New Roman" w:cs="Times New Roman"/>
        </w:rPr>
      </w:pPr>
      <w:r w:rsidRPr="00660BF4">
        <w:rPr>
          <w:rFonts w:ascii="Times New Roman" w:hAnsi="Times New Roman" w:cs="Times New Roman"/>
        </w:rPr>
        <w:t xml:space="preserve">Siekiant gerinti paslaugų pasitenkinimo rodiklius 2024 m. numatomos šios </w:t>
      </w:r>
      <w:r w:rsidRPr="00660BF4">
        <w:rPr>
          <w:rFonts w:ascii="Times New Roman" w:hAnsi="Times New Roman" w:cs="Times New Roman"/>
          <w:b/>
        </w:rPr>
        <w:t>tobulinimo priemones:</w:t>
      </w:r>
    </w:p>
    <w:p w14:paraId="12E04310" w14:textId="35DA17D3" w:rsidR="009964B2" w:rsidRPr="00660BF4" w:rsidRDefault="009964B2" w:rsidP="009964B2">
      <w:pPr>
        <w:spacing w:after="0" w:line="240" w:lineRule="auto"/>
        <w:ind w:firstLine="851"/>
        <w:jc w:val="both"/>
        <w:rPr>
          <w:rFonts w:ascii="Times New Roman" w:hAnsi="Times New Roman" w:cs="Times New Roman"/>
        </w:rPr>
      </w:pPr>
      <w:r w:rsidRPr="00660BF4">
        <w:rPr>
          <w:rFonts w:ascii="Times New Roman" w:hAnsi="Times New Roman" w:cs="Times New Roman"/>
        </w:rPr>
        <w:t xml:space="preserve">1. Iki  2024 – 10 – 31 atlikti paslaugų gavėjų atstovų pasitenkinimo paslaugomis anketinę apklausą </w:t>
      </w:r>
    </w:p>
    <w:p w14:paraId="40796726" w14:textId="77777777" w:rsidR="009964B2" w:rsidRPr="00660BF4" w:rsidRDefault="009964B2" w:rsidP="009964B2">
      <w:pPr>
        <w:spacing w:after="0" w:line="240" w:lineRule="auto"/>
        <w:ind w:firstLine="851"/>
        <w:jc w:val="both"/>
        <w:rPr>
          <w:rFonts w:ascii="Times New Roman" w:hAnsi="Times New Roman" w:cs="Times New Roman"/>
        </w:rPr>
      </w:pPr>
      <w:r w:rsidRPr="00660BF4">
        <w:rPr>
          <w:rFonts w:ascii="Times New Roman" w:hAnsi="Times New Roman" w:cs="Times New Roman"/>
        </w:rPr>
        <w:t>2.</w:t>
      </w:r>
      <w:r>
        <w:rPr>
          <w:rFonts w:ascii="Times New Roman" w:hAnsi="Times New Roman" w:cs="Times New Roman"/>
        </w:rPr>
        <w:t xml:space="preserve"> </w:t>
      </w:r>
      <w:r w:rsidRPr="00660BF4">
        <w:rPr>
          <w:rFonts w:ascii="Times New Roman" w:hAnsi="Times New Roman" w:cs="Times New Roman"/>
        </w:rPr>
        <w:t>Iki 2024 – 10 – 30 didinti tėvų</w:t>
      </w:r>
      <w:r>
        <w:rPr>
          <w:rFonts w:ascii="Times New Roman" w:hAnsi="Times New Roman" w:cs="Times New Roman"/>
        </w:rPr>
        <w:t xml:space="preserve"> (globėjo/rūpintojo)</w:t>
      </w:r>
      <w:r w:rsidRPr="00660BF4">
        <w:rPr>
          <w:rFonts w:ascii="Times New Roman" w:hAnsi="Times New Roman" w:cs="Times New Roman"/>
        </w:rPr>
        <w:t xml:space="preserve"> įtraukimą į paslaugų organizavimą pildant elektroninę apklausą</w:t>
      </w:r>
      <w:r>
        <w:rPr>
          <w:rFonts w:ascii="Times New Roman" w:hAnsi="Times New Roman" w:cs="Times New Roman"/>
        </w:rPr>
        <w:t xml:space="preserve"> kas ketvirtį.</w:t>
      </w:r>
    </w:p>
    <w:p w14:paraId="0C76E856" w14:textId="035E2ADE" w:rsidR="009964B2" w:rsidRPr="00660BF4" w:rsidRDefault="009964B2" w:rsidP="009964B2">
      <w:pPr>
        <w:spacing w:after="0" w:line="240" w:lineRule="auto"/>
        <w:ind w:firstLine="851"/>
        <w:jc w:val="both"/>
        <w:rPr>
          <w:rFonts w:ascii="Times New Roman" w:hAnsi="Times New Roman" w:cs="Times New Roman"/>
        </w:rPr>
      </w:pPr>
      <w:r w:rsidRPr="00660BF4">
        <w:rPr>
          <w:rFonts w:ascii="Times New Roman" w:hAnsi="Times New Roman" w:cs="Times New Roman"/>
        </w:rPr>
        <w:t>3. Iki 2024 – 12 – 30 pristatyti, įstaigos darbuotojams ir suinteresuotiems asmenims paslaugų gavėjų įsitraukimo į paslaugų planavimą, teikimą ir vertinimą rezultatus.</w:t>
      </w:r>
    </w:p>
    <w:p w14:paraId="48BBE250" w14:textId="591DB255" w:rsidR="009964B2" w:rsidRPr="00660BF4" w:rsidRDefault="009964B2" w:rsidP="009964B2">
      <w:pPr>
        <w:spacing w:line="360" w:lineRule="auto"/>
        <w:jc w:val="center"/>
        <w:rPr>
          <w:rFonts w:ascii="Times New Roman" w:hAnsi="Times New Roman" w:cs="Times New Roman"/>
        </w:rPr>
      </w:pPr>
    </w:p>
    <w:p w14:paraId="6AE6044E" w14:textId="74999D9F" w:rsidR="009964B2" w:rsidRDefault="009964B2" w:rsidP="009964B2">
      <w:pPr>
        <w:jc w:val="center"/>
        <w:rPr>
          <w:rFonts w:ascii="Times New Roman" w:hAnsi="Times New Roman" w:cs="Times New Roman"/>
          <w:sz w:val="24"/>
          <w:szCs w:val="24"/>
        </w:rPr>
      </w:pPr>
    </w:p>
    <w:p w14:paraId="1C76654B" w14:textId="3FC0C7AA" w:rsidR="009964B2" w:rsidRDefault="009964B2" w:rsidP="006E2571">
      <w:pPr>
        <w:tabs>
          <w:tab w:val="left" w:pos="2760"/>
        </w:tabs>
        <w:spacing w:line="240" w:lineRule="auto"/>
      </w:pPr>
    </w:p>
    <w:p w14:paraId="0813A3A9" w14:textId="1FC53C1D" w:rsidR="009964B2" w:rsidRDefault="009964B2" w:rsidP="006E2571">
      <w:pPr>
        <w:tabs>
          <w:tab w:val="left" w:pos="2760"/>
        </w:tabs>
        <w:spacing w:line="240" w:lineRule="auto"/>
      </w:pPr>
    </w:p>
    <w:p w14:paraId="6C9FF96D" w14:textId="437B8618" w:rsidR="001D2ADD" w:rsidRDefault="001D2ADD" w:rsidP="006E2571">
      <w:pPr>
        <w:tabs>
          <w:tab w:val="left" w:pos="2760"/>
        </w:tabs>
        <w:spacing w:line="240" w:lineRule="auto"/>
      </w:pPr>
    </w:p>
    <w:p w14:paraId="74D414DE" w14:textId="073173CD" w:rsidR="001D2ADD" w:rsidRDefault="001D2ADD" w:rsidP="006E2571">
      <w:pPr>
        <w:tabs>
          <w:tab w:val="left" w:pos="2760"/>
        </w:tabs>
        <w:spacing w:line="240" w:lineRule="auto"/>
      </w:pPr>
    </w:p>
    <w:p w14:paraId="0F34295C" w14:textId="5F237680" w:rsidR="001D2ADD" w:rsidRDefault="001D2ADD" w:rsidP="006E2571">
      <w:pPr>
        <w:tabs>
          <w:tab w:val="left" w:pos="2760"/>
        </w:tabs>
        <w:spacing w:line="240" w:lineRule="auto"/>
      </w:pPr>
    </w:p>
    <w:p w14:paraId="6E8602A9" w14:textId="2620F865" w:rsidR="001D2ADD" w:rsidRDefault="001D2ADD" w:rsidP="006E2571">
      <w:pPr>
        <w:tabs>
          <w:tab w:val="left" w:pos="2760"/>
        </w:tabs>
        <w:spacing w:line="240" w:lineRule="auto"/>
      </w:pPr>
    </w:p>
    <w:p w14:paraId="59E5FCDA" w14:textId="67221FF1" w:rsidR="001D2ADD" w:rsidRDefault="001D2ADD" w:rsidP="006E2571">
      <w:pPr>
        <w:tabs>
          <w:tab w:val="left" w:pos="2760"/>
        </w:tabs>
        <w:spacing w:line="240" w:lineRule="auto"/>
      </w:pPr>
    </w:p>
    <w:p w14:paraId="23305E35" w14:textId="119AE22F" w:rsidR="001D2ADD" w:rsidRDefault="001D2ADD" w:rsidP="006E2571">
      <w:pPr>
        <w:tabs>
          <w:tab w:val="left" w:pos="2760"/>
        </w:tabs>
        <w:spacing w:line="240" w:lineRule="auto"/>
      </w:pPr>
    </w:p>
    <w:p w14:paraId="7DE3F11F" w14:textId="2CA6407A" w:rsidR="001D2ADD" w:rsidRDefault="001D2ADD" w:rsidP="006E2571">
      <w:pPr>
        <w:tabs>
          <w:tab w:val="left" w:pos="2760"/>
        </w:tabs>
        <w:spacing w:line="240" w:lineRule="auto"/>
      </w:pPr>
    </w:p>
    <w:p w14:paraId="010458DF" w14:textId="1ED2209B" w:rsidR="001D2ADD" w:rsidRDefault="001D2ADD" w:rsidP="006E2571">
      <w:pPr>
        <w:tabs>
          <w:tab w:val="left" w:pos="2760"/>
        </w:tabs>
        <w:spacing w:line="240" w:lineRule="auto"/>
      </w:pPr>
    </w:p>
    <w:p w14:paraId="0B17C1F9" w14:textId="77777777" w:rsidR="001D2ADD" w:rsidRPr="00A027EE" w:rsidRDefault="001D2ADD" w:rsidP="001D2ADD">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85888" behindDoc="0" locked="0" layoutInCell="1" allowOverlap="1" wp14:anchorId="5D1FDD02" wp14:editId="2A6E8DC3">
            <wp:simplePos x="0" y="0"/>
            <wp:positionH relativeFrom="margin">
              <wp:align>right</wp:align>
            </wp:positionH>
            <wp:positionV relativeFrom="paragraph">
              <wp:posOffset>1699260</wp:posOffset>
            </wp:positionV>
            <wp:extent cx="6124575" cy="1971675"/>
            <wp:effectExtent l="0" t="0" r="9525" b="9525"/>
            <wp:wrapThrough wrapText="bothSides">
              <wp:wrapPolygon edited="0">
                <wp:start x="0" y="0"/>
                <wp:lineTo x="0" y="21496"/>
                <wp:lineTo x="21566" y="21496"/>
                <wp:lineTo x="21566" y="0"/>
                <wp:lineTo x="0" y="0"/>
              </wp:wrapPolygon>
            </wp:wrapThrough>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XI. REZULTATAI, RODANTYS KAIP PASLAUGŲ GAVĖJAI, TĖVAI (GLOBĖJAI, RŪPINTOJAI) PARTNERIAI IR STEIGĖJAI VERTINA ĮSTAIGOS VEIKLOS REZULTATUS.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1D2ADD" w14:paraId="1C195105" w14:textId="77777777" w:rsidTr="00D15902">
        <w:tc>
          <w:tcPr>
            <w:tcW w:w="1980" w:type="dxa"/>
            <w:tcBorders>
              <w:top w:val="single" w:sz="4" w:space="0" w:color="auto"/>
              <w:left w:val="single" w:sz="4" w:space="0" w:color="auto"/>
              <w:bottom w:val="single" w:sz="4" w:space="0" w:color="auto"/>
              <w:right w:val="single" w:sz="4" w:space="0" w:color="auto"/>
            </w:tcBorders>
            <w:vAlign w:val="center"/>
            <w:hideMark/>
          </w:tcPr>
          <w:p w14:paraId="29792C40" w14:textId="77777777" w:rsidR="001D2ADD" w:rsidRDefault="001D2ADD" w:rsidP="00D15902">
            <w:pPr>
              <w:pStyle w:val="Betarp"/>
              <w:spacing w:line="256" w:lineRule="auto"/>
              <w:jc w:val="center"/>
              <w:rPr>
                <w:rFonts w:ascii="Times New Roman" w:hAnsi="Times New Roman" w:cs="Times New Roman"/>
                <w:b/>
                <w:sz w:val="24"/>
                <w:szCs w:val="24"/>
              </w:rPr>
            </w:pPr>
            <w:r w:rsidRPr="004B4318">
              <w:rPr>
                <w:rFonts w:ascii="Times New Roman" w:hAnsi="Times New Roman" w:cs="Times New Roman"/>
                <w:b/>
                <w:sz w:val="24"/>
                <w:szCs w:val="24"/>
                <w:lang w:eastAsia="lt-LT"/>
              </w:rPr>
              <w:t>46</w:t>
            </w:r>
            <w:r w:rsidRPr="00885D9A">
              <w:rPr>
                <w:rFonts w:ascii="Times New Roman" w:hAnsi="Times New Roman" w:cs="Times New Roman"/>
                <w:b/>
                <w:sz w:val="24"/>
                <w:szCs w:val="24"/>
                <w:lang w:eastAsia="lt-LT"/>
              </w:rPr>
              <w:t xml:space="preserve"> kriterijus</w:t>
            </w:r>
          </w:p>
        </w:tc>
        <w:tc>
          <w:tcPr>
            <w:tcW w:w="7649" w:type="dxa"/>
            <w:tcBorders>
              <w:top w:val="single" w:sz="4" w:space="0" w:color="auto"/>
              <w:left w:val="single" w:sz="4" w:space="0" w:color="auto"/>
              <w:bottom w:val="single" w:sz="4" w:space="0" w:color="auto"/>
              <w:right w:val="single" w:sz="4" w:space="0" w:color="auto"/>
            </w:tcBorders>
            <w:hideMark/>
          </w:tcPr>
          <w:p w14:paraId="28A34EF8" w14:textId="77777777" w:rsidR="001D2ADD" w:rsidRPr="004B4318" w:rsidRDefault="001D2ADD" w:rsidP="00D15902">
            <w:pPr>
              <w:spacing w:line="240" w:lineRule="auto"/>
              <w:jc w:val="both"/>
              <w:rPr>
                <w:rFonts w:ascii="Times New Roman" w:hAnsi="Times New Roman" w:cs="Times New Roman"/>
                <w:sz w:val="24"/>
                <w:szCs w:val="24"/>
                <w:lang w:eastAsia="lt-LT"/>
              </w:rPr>
            </w:pPr>
            <w:r w:rsidRPr="004B4318">
              <w:rPr>
                <w:rFonts w:ascii="Times New Roman" w:hAnsi="Times New Roman" w:cs="Times New Roman"/>
                <w:sz w:val="24"/>
                <w:szCs w:val="24"/>
                <w:lang w:eastAsia="lt-LT"/>
              </w:rPr>
              <w:t xml:space="preserve">Socialinių paslaugų teikėjas </w:t>
            </w:r>
            <w:r>
              <w:rPr>
                <w:rFonts w:ascii="Times New Roman" w:hAnsi="Times New Roman" w:cs="Times New Roman"/>
                <w:sz w:val="24"/>
                <w:szCs w:val="24"/>
                <w:lang w:eastAsia="lt-LT"/>
              </w:rPr>
              <w:t>teikia prieinamą, lengvai suprantamą informaciją apie užfiksuotus rezultatus, įskaitant apklausų rezultatus.</w:t>
            </w:r>
          </w:p>
        </w:tc>
      </w:tr>
      <w:tr w:rsidR="001D2ADD" w14:paraId="7C726D23" w14:textId="77777777" w:rsidTr="00D15902">
        <w:tc>
          <w:tcPr>
            <w:tcW w:w="1980" w:type="dxa"/>
            <w:tcBorders>
              <w:top w:val="single" w:sz="4" w:space="0" w:color="auto"/>
              <w:left w:val="single" w:sz="4" w:space="0" w:color="auto"/>
              <w:bottom w:val="single" w:sz="4" w:space="0" w:color="auto"/>
              <w:right w:val="single" w:sz="4" w:space="0" w:color="auto"/>
            </w:tcBorders>
            <w:vAlign w:val="center"/>
            <w:hideMark/>
          </w:tcPr>
          <w:p w14:paraId="1245E6E4" w14:textId="77777777" w:rsidR="001D2ADD" w:rsidRDefault="001D2ADD" w:rsidP="00D15902">
            <w:pPr>
              <w:pStyle w:val="Betarp"/>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Rodiklis</w:t>
            </w:r>
          </w:p>
        </w:tc>
        <w:tc>
          <w:tcPr>
            <w:tcW w:w="7649" w:type="dxa"/>
            <w:tcBorders>
              <w:top w:val="single" w:sz="4" w:space="0" w:color="auto"/>
              <w:left w:val="single" w:sz="4" w:space="0" w:color="auto"/>
              <w:bottom w:val="single" w:sz="4" w:space="0" w:color="auto"/>
              <w:right w:val="single" w:sz="4" w:space="0" w:color="auto"/>
            </w:tcBorders>
            <w:hideMark/>
          </w:tcPr>
          <w:p w14:paraId="1EB7638A" w14:textId="77777777" w:rsidR="001D2ADD" w:rsidRPr="005451AC" w:rsidRDefault="001D2ADD" w:rsidP="00D15902">
            <w:pPr>
              <w:spacing w:line="240" w:lineRule="auto"/>
              <w:jc w:val="both"/>
              <w:rPr>
                <w:rFonts w:ascii="Times New Roman" w:hAnsi="Times New Roman" w:cs="Times New Roman"/>
                <w:b/>
                <w:iCs/>
                <w:sz w:val="24"/>
                <w:szCs w:val="24"/>
              </w:rPr>
            </w:pPr>
            <w:r w:rsidRPr="005451AC">
              <w:rPr>
                <w:rFonts w:ascii="Times New Roman" w:hAnsi="Times New Roman" w:cs="Times New Roman"/>
                <w:b/>
                <w:iCs/>
                <w:sz w:val="24"/>
                <w:szCs w:val="24"/>
              </w:rPr>
              <w:t>Paslaugų gavėjų, personalo ir kitų suinteresuotų šalių paslaugų gavėjų, teigiančių, jog veiklos rezultatai pristatyti suprantamu būdu, santykis procentine išraiška.</w:t>
            </w:r>
          </w:p>
        </w:tc>
      </w:tr>
    </w:tbl>
    <w:p w14:paraId="4CD1C6E8" w14:textId="77777777" w:rsidR="001D2ADD" w:rsidRDefault="001D2ADD" w:rsidP="001D2ADD">
      <w:pPr>
        <w:pStyle w:val="Betarp"/>
        <w:jc w:val="right"/>
        <w:rPr>
          <w:rFonts w:ascii="Times New Roman" w:hAnsi="Times New Roman" w:cs="Times New Roman"/>
          <w:color w:val="808080" w:themeColor="background1" w:themeShade="80"/>
          <w:sz w:val="24"/>
          <w:szCs w:val="24"/>
        </w:rPr>
      </w:pPr>
      <w:bookmarkStart w:id="8" w:name="_Hlk158033502"/>
      <w:r>
        <w:rPr>
          <w:rFonts w:ascii="Times New Roman" w:hAnsi="Times New Roman" w:cs="Times New Roman"/>
          <w:color w:val="808080" w:themeColor="background1" w:themeShade="80"/>
          <w:sz w:val="24"/>
          <w:szCs w:val="24"/>
        </w:rPr>
        <w:t>1</w:t>
      </w:r>
      <w:r w:rsidRPr="0054382F">
        <w:rPr>
          <w:rFonts w:ascii="Times New Roman" w:hAnsi="Times New Roman" w:cs="Times New Roman"/>
          <w:color w:val="808080" w:themeColor="background1" w:themeShade="80"/>
          <w:sz w:val="24"/>
          <w:szCs w:val="24"/>
        </w:rPr>
        <w:t xml:space="preserve"> diagrama</w:t>
      </w:r>
      <w:bookmarkEnd w:id="8"/>
    </w:p>
    <w:p w14:paraId="26C8A167" w14:textId="77777777" w:rsidR="001D2ADD" w:rsidRPr="007800C5" w:rsidRDefault="001D2ADD" w:rsidP="001D2ADD">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00C5">
        <w:rPr>
          <w:rFonts w:ascii="Times New Roman" w:hAnsi="Times New Roman" w:cs="Times New Roman"/>
          <w:sz w:val="24"/>
          <w:szCs w:val="24"/>
        </w:rPr>
        <w:t>Vertinant įstaigos veiklos rezultatus už 2022 m. buvo tirta tik įstaigos partnerių nuomonė, todėl 2023 m. veiklos rezultatų vertinimą nuspręsta išplėsti ir papildyti paslaugos gavėjų, jų tėvų (globėjų, rūpintojų) ir įstaigos steigėjo nuomonėmis. Atliktos anketinės apklausos</w:t>
      </w:r>
    </w:p>
    <w:p w14:paraId="79E4AE34" w14:textId="77777777" w:rsidR="001D2ADD" w:rsidRDefault="001D2ADD" w:rsidP="001D2ADD">
      <w:pPr>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6912" behindDoc="0" locked="0" layoutInCell="1" allowOverlap="1" wp14:anchorId="6E414B3A" wp14:editId="59EFE4A8">
            <wp:simplePos x="0" y="0"/>
            <wp:positionH relativeFrom="margin">
              <wp:align>left</wp:align>
            </wp:positionH>
            <wp:positionV relativeFrom="paragraph">
              <wp:posOffset>1659255</wp:posOffset>
            </wp:positionV>
            <wp:extent cx="6019800" cy="2476500"/>
            <wp:effectExtent l="0" t="0" r="0" b="0"/>
            <wp:wrapThrough wrapText="bothSides">
              <wp:wrapPolygon edited="0">
                <wp:start x="0" y="0"/>
                <wp:lineTo x="0" y="21434"/>
                <wp:lineTo x="21532" y="21434"/>
                <wp:lineTo x="21532" y="0"/>
                <wp:lineTo x="0" y="0"/>
              </wp:wrapPolygon>
            </wp:wrapThrough>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Rezultatai buvo skaičiuojami 2023 m. gruodžio mėn., pasitelkus kiekvienai grupei pritaikytas anketas, išsiaiškinta, kaip vertinami įstaigos veiklos rezultatai už 2024 m.</w:t>
      </w:r>
      <w:r w:rsidRPr="00327F20">
        <w:rPr>
          <w:rFonts w:ascii="Times New Roman" w:hAnsi="Times New Roman" w:cs="Times New Roman"/>
          <w:sz w:val="24"/>
          <w:szCs w:val="24"/>
        </w:rPr>
        <w:t xml:space="preserve"> </w:t>
      </w:r>
      <w:r w:rsidRPr="00C32434">
        <w:rPr>
          <w:rFonts w:ascii="Times New Roman" w:hAnsi="Times New Roman" w:cs="Times New Roman"/>
          <w:b/>
          <w:sz w:val="24"/>
          <w:szCs w:val="24"/>
        </w:rPr>
        <w:t>Paslaugų gavėjų vertinimas.</w:t>
      </w:r>
      <w:r>
        <w:rPr>
          <w:rFonts w:ascii="Times New Roman" w:hAnsi="Times New Roman" w:cs="Times New Roman"/>
          <w:sz w:val="24"/>
          <w:szCs w:val="24"/>
        </w:rPr>
        <w:t xml:space="preserve"> Apklaustos visos 9 dienos socialinės globos grupės, 81-as paslaugų gavėjas reiškė nuomonę (</w:t>
      </w:r>
      <w:r w:rsidRPr="00F96B8A">
        <w:rPr>
          <w:rFonts w:ascii="Times New Roman" w:hAnsi="Times New Roman" w:cs="Times New Roman"/>
          <w:i/>
          <w:sz w:val="24"/>
          <w:szCs w:val="24"/>
        </w:rPr>
        <w:t>žr. 1 pav.),</w:t>
      </w:r>
      <w:r>
        <w:rPr>
          <w:rFonts w:ascii="Times New Roman" w:hAnsi="Times New Roman" w:cs="Times New Roman"/>
          <w:sz w:val="24"/>
          <w:szCs w:val="24"/>
        </w:rPr>
        <w:t xml:space="preserve"> ar suprato jiems siūlytas ir įgyvendintas išvykas, šventes, parodas, gimtadienius bei interaktyvius užsiėmimus. Apskaičiavus rezultatus, paaiškėjo, jog įstaigos siūlomas šventes suprato – net 84</w:t>
      </w:r>
      <w:r w:rsidRPr="001E2CA7">
        <w:rPr>
          <w:rFonts w:ascii="Times New Roman" w:hAnsi="Times New Roman" w:cs="Times New Roman"/>
          <w:sz w:val="24"/>
          <w:szCs w:val="24"/>
        </w:rPr>
        <w:t xml:space="preserve">%, </w:t>
      </w:r>
      <w:r>
        <w:rPr>
          <w:rFonts w:ascii="Times New Roman" w:hAnsi="Times New Roman" w:cs="Times New Roman"/>
          <w:sz w:val="24"/>
          <w:szCs w:val="24"/>
        </w:rPr>
        <w:t>gimtadienius - tiek pat - 84</w:t>
      </w:r>
      <w:r w:rsidRPr="001E2CA7">
        <w:rPr>
          <w:rFonts w:ascii="Times New Roman" w:hAnsi="Times New Roman" w:cs="Times New Roman"/>
          <w:sz w:val="24"/>
          <w:szCs w:val="24"/>
        </w:rPr>
        <w:t>%</w:t>
      </w:r>
      <w:r>
        <w:rPr>
          <w:rFonts w:ascii="Times New Roman" w:hAnsi="Times New Roman" w:cs="Times New Roman"/>
          <w:sz w:val="24"/>
          <w:szCs w:val="24"/>
        </w:rPr>
        <w:t xml:space="preserve">, išvykas suprato – 69 </w:t>
      </w:r>
      <w:r w:rsidRPr="001E2CA7">
        <w:rPr>
          <w:rFonts w:ascii="Times New Roman" w:hAnsi="Times New Roman" w:cs="Times New Roman"/>
          <w:sz w:val="24"/>
          <w:szCs w:val="24"/>
        </w:rPr>
        <w:t xml:space="preserve">%, </w:t>
      </w:r>
      <w:r>
        <w:rPr>
          <w:rFonts w:ascii="Times New Roman" w:hAnsi="Times New Roman" w:cs="Times New Roman"/>
          <w:sz w:val="24"/>
          <w:szCs w:val="24"/>
        </w:rPr>
        <w:t xml:space="preserve"> parodas – 57</w:t>
      </w:r>
      <w:r w:rsidRPr="001E2CA7">
        <w:rPr>
          <w:rFonts w:ascii="Times New Roman" w:hAnsi="Times New Roman" w:cs="Times New Roman"/>
          <w:sz w:val="24"/>
          <w:szCs w:val="24"/>
        </w:rPr>
        <w:t>%</w:t>
      </w:r>
      <w:r>
        <w:rPr>
          <w:rFonts w:ascii="Times New Roman" w:hAnsi="Times New Roman" w:cs="Times New Roman"/>
          <w:sz w:val="24"/>
          <w:szCs w:val="24"/>
        </w:rPr>
        <w:t>, o interaktyvius užsiėmimus - 50</w:t>
      </w:r>
      <w:r w:rsidRPr="001E2CA7">
        <w:rPr>
          <w:rFonts w:ascii="Times New Roman" w:hAnsi="Times New Roman" w:cs="Times New Roman"/>
          <w:sz w:val="24"/>
          <w:szCs w:val="24"/>
        </w:rPr>
        <w:t>%. Apibendrinus gautus duomenis, daroma išvada, jog daugiau kaip pusė paslaugų gavėjų supranta ir teigiamai vertina kone visus siūlomus užsiėmimus, veiklas</w:t>
      </w:r>
      <w:r>
        <w:rPr>
          <w:rFonts w:ascii="Times New Roman" w:hAnsi="Times New Roman" w:cs="Times New Roman"/>
          <w:sz w:val="24"/>
          <w:szCs w:val="24"/>
        </w:rPr>
        <w:t>.</w:t>
      </w:r>
      <w:r w:rsidRPr="001E2CA7">
        <w:rPr>
          <w:rFonts w:ascii="Times New Roman" w:hAnsi="Times New Roman" w:cs="Times New Roman"/>
          <w:sz w:val="24"/>
          <w:szCs w:val="24"/>
        </w:rPr>
        <w:t xml:space="preserve"> </w:t>
      </w:r>
    </w:p>
    <w:p w14:paraId="54FBED29" w14:textId="77777777" w:rsidR="001D2ADD" w:rsidRDefault="001D2ADD" w:rsidP="001D2ADD">
      <w:pPr>
        <w:spacing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808080" w:themeColor="background1" w:themeShade="80"/>
          <w:sz w:val="24"/>
          <w:szCs w:val="24"/>
        </w:rPr>
        <w:t xml:space="preserve">2 </w:t>
      </w:r>
      <w:r w:rsidRPr="0054382F">
        <w:rPr>
          <w:rFonts w:ascii="Times New Roman" w:hAnsi="Times New Roman" w:cs="Times New Roman"/>
          <w:color w:val="808080" w:themeColor="background1" w:themeShade="80"/>
          <w:sz w:val="24"/>
          <w:szCs w:val="24"/>
        </w:rPr>
        <w:t>diagrama</w:t>
      </w:r>
    </w:p>
    <w:p w14:paraId="5FC629DD" w14:textId="77777777" w:rsidR="001D2ADD" w:rsidRDefault="001D2ADD" w:rsidP="001D2ADD">
      <w:pPr>
        <w:spacing w:after="0" w:line="240" w:lineRule="auto"/>
        <w:ind w:firstLine="567"/>
        <w:jc w:val="both"/>
        <w:rPr>
          <w:rFonts w:ascii="Times New Roman" w:hAnsi="Times New Roman" w:cs="Times New Roman"/>
          <w:sz w:val="24"/>
          <w:szCs w:val="24"/>
        </w:rPr>
      </w:pPr>
      <w:r w:rsidRPr="00C32434">
        <w:rPr>
          <w:rFonts w:ascii="Times New Roman" w:hAnsi="Times New Roman" w:cs="Times New Roman"/>
          <w:b/>
          <w:sz w:val="24"/>
          <w:szCs w:val="24"/>
        </w:rPr>
        <w:t>Tėvų (globėjų, rūpintojų) vertinimas.</w:t>
      </w:r>
      <w:r>
        <w:rPr>
          <w:rFonts w:ascii="Times New Roman" w:hAnsi="Times New Roman" w:cs="Times New Roman"/>
          <w:sz w:val="24"/>
          <w:szCs w:val="24"/>
        </w:rPr>
        <w:t xml:space="preserve"> Išanalizavus 55 anketas, paaiškėjo, jog labai gerai veiklos rezultatus visose išvardintose srityse įvertino didžioji dauguma apklaustųjų (</w:t>
      </w:r>
      <w:r w:rsidRPr="008D4588">
        <w:rPr>
          <w:rFonts w:ascii="Times New Roman" w:hAnsi="Times New Roman" w:cs="Times New Roman"/>
          <w:i/>
          <w:sz w:val="24"/>
          <w:szCs w:val="24"/>
        </w:rPr>
        <w:t xml:space="preserve">žr. </w:t>
      </w:r>
      <w:r>
        <w:rPr>
          <w:rFonts w:ascii="Times New Roman" w:hAnsi="Times New Roman" w:cs="Times New Roman"/>
          <w:i/>
          <w:sz w:val="24"/>
          <w:szCs w:val="24"/>
        </w:rPr>
        <w:t>2 pav.</w:t>
      </w:r>
      <w:r>
        <w:rPr>
          <w:rFonts w:ascii="Times New Roman" w:hAnsi="Times New Roman" w:cs="Times New Roman"/>
          <w:sz w:val="24"/>
          <w:szCs w:val="24"/>
        </w:rPr>
        <w:t>). Blogai vertinančiųjų nebuvo, pasiūlymai dėl veiklos tobulinimo išanalizuoti.</w:t>
      </w:r>
    </w:p>
    <w:p w14:paraId="5040F9AC" w14:textId="77777777" w:rsidR="001D2ADD" w:rsidRDefault="001D2ADD" w:rsidP="001D2ADD">
      <w:pPr>
        <w:spacing w:after="0" w:line="240" w:lineRule="auto"/>
        <w:ind w:firstLine="567"/>
        <w:jc w:val="both"/>
        <w:rPr>
          <w:rFonts w:ascii="Times New Roman" w:hAnsi="Times New Roman" w:cs="Times New Roman"/>
          <w:sz w:val="24"/>
          <w:szCs w:val="24"/>
        </w:rPr>
      </w:pPr>
      <w:r w:rsidRPr="007439B8">
        <w:rPr>
          <w:rFonts w:ascii="Times New Roman" w:hAnsi="Times New Roman" w:cs="Times New Roman"/>
          <w:b/>
          <w:sz w:val="24"/>
          <w:szCs w:val="24"/>
        </w:rPr>
        <w:lastRenderedPageBreak/>
        <w:t>Įstaigos partnerių vertinimas.</w:t>
      </w:r>
      <w:r>
        <w:rPr>
          <w:rFonts w:ascii="Times New Roman" w:hAnsi="Times New Roman" w:cs="Times New Roman"/>
          <w:b/>
          <w:sz w:val="24"/>
          <w:szCs w:val="24"/>
        </w:rPr>
        <w:t xml:space="preserve"> </w:t>
      </w:r>
      <w:r>
        <w:rPr>
          <w:rFonts w:ascii="Times New Roman" w:hAnsi="Times New Roman" w:cs="Times New Roman"/>
          <w:sz w:val="24"/>
          <w:szCs w:val="24"/>
        </w:rPr>
        <w:t xml:space="preserve">Iš 9 įstaigos partnerių, dalyvavusių apklausoje, įstaigą įvertino 5-ios įstaigos-partnerės. Visos atsiliepusios veiklą įvertino </w:t>
      </w:r>
      <w:r w:rsidRPr="006248FE">
        <w:rPr>
          <w:rFonts w:ascii="Times New Roman" w:hAnsi="Times New Roman" w:cs="Times New Roman"/>
          <w:i/>
          <w:sz w:val="24"/>
          <w:szCs w:val="24"/>
        </w:rPr>
        <w:t>gerai</w:t>
      </w:r>
      <w:r>
        <w:rPr>
          <w:rFonts w:ascii="Times New Roman" w:hAnsi="Times New Roman" w:cs="Times New Roman"/>
          <w:sz w:val="24"/>
          <w:szCs w:val="24"/>
        </w:rPr>
        <w:t xml:space="preserve"> ir </w:t>
      </w:r>
      <w:r w:rsidRPr="006248FE">
        <w:rPr>
          <w:rFonts w:ascii="Times New Roman" w:hAnsi="Times New Roman" w:cs="Times New Roman"/>
          <w:i/>
          <w:sz w:val="24"/>
          <w:szCs w:val="24"/>
        </w:rPr>
        <w:t>labai gerai.</w:t>
      </w:r>
      <w:r>
        <w:rPr>
          <w:rFonts w:ascii="Times New Roman" w:hAnsi="Times New Roman" w:cs="Times New Roman"/>
          <w:sz w:val="24"/>
          <w:szCs w:val="24"/>
        </w:rPr>
        <w:t xml:space="preserve"> Sritys apėmė paslaugų kokybę, patalpų bei lauko pritaikymą, inovacijų diegimą, žmogiškųjų išteklių valdymą, bendradarbiavimo aspektą bei komunikaciją, interneto svetainės naudingumą ir išsamumą.</w:t>
      </w:r>
    </w:p>
    <w:p w14:paraId="67B71506" w14:textId="77777777" w:rsidR="001D2ADD" w:rsidRDefault="001D2ADD" w:rsidP="001D2ADD">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7439B8">
        <w:rPr>
          <w:rFonts w:ascii="Times New Roman" w:hAnsi="Times New Roman" w:cs="Times New Roman"/>
          <w:b/>
          <w:sz w:val="24"/>
          <w:szCs w:val="24"/>
        </w:rPr>
        <w:t>Įstaigos steigėjo vertinimas.</w:t>
      </w:r>
      <w:r w:rsidRPr="001E2CA7">
        <w:rPr>
          <w:rFonts w:ascii="Times New Roman" w:hAnsi="Times New Roman" w:cs="Times New Roman"/>
          <w:i/>
          <w:sz w:val="24"/>
          <w:szCs w:val="24"/>
        </w:rPr>
        <w:t xml:space="preserve"> </w:t>
      </w:r>
      <w:r w:rsidRPr="001E2CA7">
        <w:rPr>
          <w:rFonts w:ascii="Times New Roman" w:hAnsi="Times New Roman" w:cs="Times New Roman"/>
          <w:sz w:val="24"/>
          <w:szCs w:val="24"/>
        </w:rPr>
        <w:t xml:space="preserve">Įstaigos steigėjas, Vilniaus miesto savivaldybė, Socialinės gerovės skyrius, “Šeimos slėnio” visus minėtus veiklos rezultatus įvertino </w:t>
      </w:r>
      <w:r w:rsidRPr="001E2CA7">
        <w:rPr>
          <w:rFonts w:ascii="Times New Roman" w:hAnsi="Times New Roman" w:cs="Times New Roman"/>
          <w:i/>
          <w:sz w:val="24"/>
          <w:szCs w:val="24"/>
        </w:rPr>
        <w:t>labai gerai</w:t>
      </w:r>
      <w:r w:rsidRPr="001E2CA7">
        <w:rPr>
          <w:rFonts w:ascii="Times New Roman" w:hAnsi="Times New Roman" w:cs="Times New Roman"/>
          <w:sz w:val="24"/>
          <w:szCs w:val="24"/>
        </w:rPr>
        <w:t>, o įstaigos interneto svetainę įvertino</w:t>
      </w:r>
      <w:r w:rsidRPr="001E2CA7">
        <w:rPr>
          <w:rFonts w:ascii="Times New Roman" w:hAnsi="Times New Roman" w:cs="Times New Roman"/>
          <w:i/>
          <w:sz w:val="24"/>
          <w:szCs w:val="24"/>
        </w:rPr>
        <w:t xml:space="preserve"> gerai</w:t>
      </w:r>
      <w:r w:rsidRPr="001E2CA7">
        <w:rPr>
          <w:rFonts w:ascii="Times New Roman" w:hAnsi="Times New Roman" w:cs="Times New Roman"/>
          <w:sz w:val="24"/>
          <w:szCs w:val="24"/>
        </w:rPr>
        <w:t>, pateikdamas rekomendaciją atnaujinti/pakoreguoti informaciją el.</w:t>
      </w:r>
      <w:r>
        <w:rPr>
          <w:rFonts w:ascii="Times New Roman" w:hAnsi="Times New Roman" w:cs="Times New Roman"/>
          <w:sz w:val="24"/>
          <w:szCs w:val="24"/>
        </w:rPr>
        <w:t xml:space="preserve"> </w:t>
      </w:r>
      <w:r w:rsidRPr="001E2CA7">
        <w:rPr>
          <w:rFonts w:ascii="Times New Roman" w:hAnsi="Times New Roman" w:cs="Times New Roman"/>
          <w:sz w:val="24"/>
          <w:szCs w:val="24"/>
        </w:rPr>
        <w:t xml:space="preserve">svetainėje </w:t>
      </w:r>
      <w:hyperlink r:id="rId26" w:history="1">
        <w:r w:rsidRPr="00956F8A">
          <w:rPr>
            <w:rStyle w:val="Hipersaitas"/>
            <w:rFonts w:ascii="Times New Roman" w:hAnsi="Times New Roman" w:cs="Times New Roman"/>
            <w:i/>
            <w:sz w:val="24"/>
            <w:szCs w:val="24"/>
          </w:rPr>
          <w:t>https://seimos-slenis.lt/</w:t>
        </w:r>
      </w:hyperlink>
      <w:r w:rsidRPr="00956F8A">
        <w:rPr>
          <w:rFonts w:ascii="Times New Roman" w:hAnsi="Times New Roman" w:cs="Times New Roman"/>
          <w:i/>
          <w:sz w:val="24"/>
          <w:szCs w:val="24"/>
        </w:rPr>
        <w:t>.</w:t>
      </w:r>
    </w:p>
    <w:p w14:paraId="75AE6357" w14:textId="77777777" w:rsidR="001D2ADD" w:rsidRPr="00956F8A" w:rsidRDefault="001D2ADD" w:rsidP="001D2ADD">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S</w:t>
      </w:r>
      <w:r w:rsidRPr="00956F8A">
        <w:rPr>
          <w:rFonts w:ascii="Times New Roman" w:hAnsi="Times New Roman" w:cs="Times New Roman"/>
          <w:color w:val="000000" w:themeColor="text1"/>
          <w:sz w:val="24"/>
          <w:szCs w:val="24"/>
        </w:rPr>
        <w:t xml:space="preserve">iekiant palaikyti bei gerinti Vilniaus miesto kompleksinių paslaugų centro „Šeimos slėnis“ paslaugų kokybę, atsižvelgiant į įstaigos veiklos rezultatus už 2023 m., tikslinga įgyvendinti šias </w:t>
      </w:r>
      <w:r w:rsidRPr="003E493D">
        <w:rPr>
          <w:rFonts w:ascii="Times New Roman" w:hAnsi="Times New Roman" w:cs="Times New Roman"/>
          <w:b/>
          <w:bCs/>
          <w:color w:val="000000" w:themeColor="text1"/>
          <w:sz w:val="24"/>
          <w:szCs w:val="24"/>
        </w:rPr>
        <w:t>tobulinimo priemones</w:t>
      </w:r>
      <w:r w:rsidRPr="00956F8A">
        <w:rPr>
          <w:rFonts w:ascii="Times New Roman" w:hAnsi="Times New Roman" w:cs="Times New Roman"/>
          <w:bCs/>
          <w:color w:val="000000" w:themeColor="text1"/>
          <w:sz w:val="24"/>
          <w:szCs w:val="24"/>
        </w:rPr>
        <w:t>:</w:t>
      </w:r>
    </w:p>
    <w:p w14:paraId="3E25EA7B" w14:textId="77777777" w:rsidR="001D2ADD" w:rsidRPr="00956F8A" w:rsidRDefault="001D2ADD" w:rsidP="001D2ADD">
      <w:pPr>
        <w:pStyle w:val="Sraopastraipa"/>
        <w:numPr>
          <w:ilvl w:val="0"/>
          <w:numId w:val="13"/>
        </w:numPr>
        <w:spacing w:after="0" w:line="240" w:lineRule="auto"/>
        <w:contextualSpacing/>
        <w:jc w:val="both"/>
        <w:rPr>
          <w:rFonts w:ascii="Times New Roman" w:hAnsi="Times New Roman" w:cs="Times New Roman"/>
          <w:color w:val="000000" w:themeColor="text1"/>
          <w:sz w:val="24"/>
          <w:szCs w:val="24"/>
        </w:rPr>
      </w:pPr>
      <w:r w:rsidRPr="00956F8A">
        <w:rPr>
          <w:rFonts w:ascii="Times New Roman" w:hAnsi="Times New Roman" w:cs="Times New Roman"/>
          <w:color w:val="000000" w:themeColor="text1"/>
          <w:sz w:val="24"/>
          <w:szCs w:val="24"/>
        </w:rPr>
        <w:t xml:space="preserve">Atnaujinti „Šeimos slėnio“ interneto svetainę. Numatoma atlikti iki 2024 m. rugpjūčio mėn. Atsakingi asmenys – Aurelija </w:t>
      </w:r>
      <w:proofErr w:type="spellStart"/>
      <w:r w:rsidRPr="00956F8A">
        <w:rPr>
          <w:rFonts w:ascii="Times New Roman" w:hAnsi="Times New Roman" w:cs="Times New Roman"/>
          <w:color w:val="000000" w:themeColor="text1"/>
          <w:sz w:val="24"/>
          <w:szCs w:val="24"/>
        </w:rPr>
        <w:t>Malciūtė</w:t>
      </w:r>
      <w:proofErr w:type="spellEnd"/>
      <w:r w:rsidRPr="00956F8A">
        <w:rPr>
          <w:rFonts w:ascii="Times New Roman" w:hAnsi="Times New Roman" w:cs="Times New Roman"/>
          <w:color w:val="000000" w:themeColor="text1"/>
          <w:sz w:val="24"/>
          <w:szCs w:val="24"/>
        </w:rPr>
        <w:t xml:space="preserve">, Jovita </w:t>
      </w:r>
      <w:proofErr w:type="spellStart"/>
      <w:r w:rsidRPr="00956F8A">
        <w:rPr>
          <w:rFonts w:ascii="Times New Roman" w:hAnsi="Times New Roman" w:cs="Times New Roman"/>
          <w:color w:val="000000" w:themeColor="text1"/>
          <w:sz w:val="24"/>
          <w:szCs w:val="24"/>
        </w:rPr>
        <w:t>Macijauskė</w:t>
      </w:r>
      <w:proofErr w:type="spellEnd"/>
      <w:r w:rsidRPr="00956F8A">
        <w:rPr>
          <w:rFonts w:ascii="Times New Roman" w:hAnsi="Times New Roman" w:cs="Times New Roman"/>
          <w:color w:val="000000" w:themeColor="text1"/>
          <w:sz w:val="24"/>
          <w:szCs w:val="24"/>
        </w:rPr>
        <w:t>, Sandra Kaminskienė.</w:t>
      </w:r>
    </w:p>
    <w:p w14:paraId="4FA13D7C" w14:textId="77777777" w:rsidR="001D2ADD" w:rsidRPr="00956F8A" w:rsidRDefault="001D2ADD" w:rsidP="001D2ADD">
      <w:pPr>
        <w:pStyle w:val="Sraopastraipa"/>
        <w:numPr>
          <w:ilvl w:val="0"/>
          <w:numId w:val="13"/>
        </w:numPr>
        <w:spacing w:after="0" w:line="240" w:lineRule="auto"/>
        <w:contextualSpacing/>
        <w:jc w:val="both"/>
        <w:rPr>
          <w:rFonts w:ascii="Times New Roman" w:hAnsi="Times New Roman" w:cs="Times New Roman"/>
          <w:color w:val="000000" w:themeColor="text1"/>
          <w:sz w:val="24"/>
          <w:szCs w:val="24"/>
        </w:rPr>
      </w:pPr>
      <w:r w:rsidRPr="00956F8A">
        <w:rPr>
          <w:rFonts w:ascii="Times New Roman" w:hAnsi="Times New Roman" w:cs="Times New Roman"/>
          <w:color w:val="000000" w:themeColor="text1"/>
          <w:sz w:val="24"/>
          <w:szCs w:val="24"/>
        </w:rPr>
        <w:t xml:space="preserve">Papildyti įstaigos kuruojamą </w:t>
      </w:r>
      <w:r>
        <w:rPr>
          <w:rFonts w:ascii="Times New Roman" w:hAnsi="Times New Roman" w:cs="Times New Roman"/>
          <w:color w:val="000000" w:themeColor="text1"/>
          <w:sz w:val="24"/>
          <w:szCs w:val="24"/>
        </w:rPr>
        <w:t>socialinę</w:t>
      </w:r>
      <w:r w:rsidRPr="00956F8A">
        <w:rPr>
          <w:rFonts w:ascii="Times New Roman" w:hAnsi="Times New Roman" w:cs="Times New Roman"/>
          <w:color w:val="000000" w:themeColor="text1"/>
          <w:sz w:val="24"/>
          <w:szCs w:val="24"/>
        </w:rPr>
        <w:t xml:space="preserve"> paskyrą nuoseklesniais vaizdais, aktyviau bei inovatyviau viešinti veiklas, į viešinimą aktyviau įtraukiant socialines darbuotojas. </w:t>
      </w:r>
    </w:p>
    <w:p w14:paraId="77C09EDA" w14:textId="77777777" w:rsidR="001D2ADD" w:rsidRPr="00956F8A" w:rsidRDefault="001D2ADD" w:rsidP="001D2ADD">
      <w:pPr>
        <w:pStyle w:val="Sraopastraipa"/>
        <w:numPr>
          <w:ilvl w:val="0"/>
          <w:numId w:val="13"/>
        </w:numPr>
        <w:spacing w:after="0" w:line="240" w:lineRule="auto"/>
        <w:contextualSpacing/>
        <w:jc w:val="both"/>
        <w:rPr>
          <w:rFonts w:ascii="Times New Roman" w:hAnsi="Times New Roman" w:cs="Times New Roman"/>
          <w:color w:val="000000" w:themeColor="text1"/>
          <w:sz w:val="24"/>
          <w:szCs w:val="24"/>
        </w:rPr>
      </w:pPr>
      <w:r w:rsidRPr="00956F8A">
        <w:rPr>
          <w:rFonts w:ascii="Times New Roman" w:hAnsi="Times New Roman" w:cs="Times New Roman"/>
          <w:sz w:val="24"/>
          <w:szCs w:val="24"/>
        </w:rPr>
        <w:t>Įstaigos veiklos vertinimas pagal patobulintas anketas, kurios būtų pateiktos el. būdu, numatomas peržiūrėti/perskaičiuoti iki 2024 m. spalio mėn. pab</w:t>
      </w:r>
      <w:r>
        <w:rPr>
          <w:rFonts w:ascii="Times New Roman" w:hAnsi="Times New Roman" w:cs="Times New Roman"/>
          <w:sz w:val="24"/>
          <w:szCs w:val="24"/>
        </w:rPr>
        <w:t xml:space="preserve">aigoje, </w:t>
      </w:r>
      <w:r w:rsidRPr="00956F8A">
        <w:rPr>
          <w:rFonts w:ascii="Times New Roman" w:hAnsi="Times New Roman" w:cs="Times New Roman"/>
          <w:sz w:val="24"/>
          <w:szCs w:val="24"/>
        </w:rPr>
        <w:t xml:space="preserve">palyginant su ankstesniais duomenimis. Atsakingi asmenys – Aurelija </w:t>
      </w:r>
      <w:proofErr w:type="spellStart"/>
      <w:r w:rsidRPr="00956F8A">
        <w:rPr>
          <w:rFonts w:ascii="Times New Roman" w:hAnsi="Times New Roman" w:cs="Times New Roman"/>
          <w:sz w:val="24"/>
          <w:szCs w:val="24"/>
        </w:rPr>
        <w:t>Malciūtė</w:t>
      </w:r>
      <w:proofErr w:type="spellEnd"/>
      <w:r w:rsidRPr="00956F8A">
        <w:rPr>
          <w:rFonts w:ascii="Times New Roman" w:hAnsi="Times New Roman" w:cs="Times New Roman"/>
          <w:sz w:val="24"/>
          <w:szCs w:val="24"/>
        </w:rPr>
        <w:t xml:space="preserve">, Jovita </w:t>
      </w:r>
      <w:proofErr w:type="spellStart"/>
      <w:r w:rsidRPr="00956F8A">
        <w:rPr>
          <w:rFonts w:ascii="Times New Roman" w:hAnsi="Times New Roman" w:cs="Times New Roman"/>
          <w:sz w:val="24"/>
          <w:szCs w:val="24"/>
        </w:rPr>
        <w:t>Macijauskė</w:t>
      </w:r>
      <w:proofErr w:type="spellEnd"/>
      <w:r w:rsidRPr="00956F8A">
        <w:rPr>
          <w:rFonts w:ascii="Times New Roman" w:hAnsi="Times New Roman" w:cs="Times New Roman"/>
          <w:sz w:val="24"/>
          <w:szCs w:val="24"/>
        </w:rPr>
        <w:t>, Sandra Kaminskienė.</w:t>
      </w:r>
    </w:p>
    <w:p w14:paraId="339B051C" w14:textId="77777777" w:rsidR="001D2ADD" w:rsidRPr="00956F8A" w:rsidRDefault="001D2ADD" w:rsidP="001D2ADD">
      <w:pPr>
        <w:spacing w:after="0" w:line="240" w:lineRule="auto"/>
        <w:ind w:firstLine="1296"/>
        <w:jc w:val="both"/>
        <w:rPr>
          <w:rFonts w:ascii="Times New Roman" w:hAnsi="Times New Roman" w:cs="Times New Roman"/>
          <w:sz w:val="24"/>
          <w:szCs w:val="24"/>
        </w:rPr>
      </w:pPr>
      <w:r w:rsidRPr="00956F8A">
        <w:rPr>
          <w:rFonts w:ascii="Times New Roman" w:hAnsi="Times New Roman" w:cs="Times New Roman"/>
          <w:sz w:val="24"/>
          <w:szCs w:val="24"/>
        </w:rPr>
        <w:t xml:space="preserve">  </w:t>
      </w:r>
    </w:p>
    <w:p w14:paraId="7E39999F" w14:textId="58B482CA" w:rsidR="001D2ADD" w:rsidRDefault="001D2ADD" w:rsidP="006E2571">
      <w:pPr>
        <w:tabs>
          <w:tab w:val="left" w:pos="2760"/>
        </w:tabs>
        <w:spacing w:line="240" w:lineRule="auto"/>
      </w:pPr>
    </w:p>
    <w:p w14:paraId="200A75FF" w14:textId="4C5D7FB8" w:rsidR="001D2ADD" w:rsidRDefault="001D2ADD" w:rsidP="006E2571">
      <w:pPr>
        <w:tabs>
          <w:tab w:val="left" w:pos="2760"/>
        </w:tabs>
        <w:spacing w:line="240" w:lineRule="auto"/>
      </w:pPr>
    </w:p>
    <w:p w14:paraId="39F985A5" w14:textId="3488CF94" w:rsidR="001D2ADD" w:rsidRDefault="001D2ADD" w:rsidP="006E2571">
      <w:pPr>
        <w:tabs>
          <w:tab w:val="left" w:pos="2760"/>
        </w:tabs>
        <w:spacing w:line="240" w:lineRule="auto"/>
      </w:pPr>
    </w:p>
    <w:p w14:paraId="7F9022EC" w14:textId="5798C6D9" w:rsidR="001D2ADD" w:rsidRDefault="001D2ADD" w:rsidP="006E2571">
      <w:pPr>
        <w:tabs>
          <w:tab w:val="left" w:pos="2760"/>
        </w:tabs>
        <w:spacing w:line="240" w:lineRule="auto"/>
      </w:pPr>
    </w:p>
    <w:p w14:paraId="1B114A47" w14:textId="015B384C" w:rsidR="001D2ADD" w:rsidRDefault="001D2ADD" w:rsidP="006E2571">
      <w:pPr>
        <w:tabs>
          <w:tab w:val="left" w:pos="2760"/>
        </w:tabs>
        <w:spacing w:line="240" w:lineRule="auto"/>
      </w:pPr>
    </w:p>
    <w:p w14:paraId="238B7F6C" w14:textId="39A41479" w:rsidR="001D2ADD" w:rsidRDefault="001D2ADD" w:rsidP="006E2571">
      <w:pPr>
        <w:tabs>
          <w:tab w:val="left" w:pos="2760"/>
        </w:tabs>
        <w:spacing w:line="240" w:lineRule="auto"/>
      </w:pPr>
    </w:p>
    <w:p w14:paraId="66B23AD0" w14:textId="5E871F6B" w:rsidR="001D2ADD" w:rsidRDefault="001D2ADD" w:rsidP="006E2571">
      <w:pPr>
        <w:tabs>
          <w:tab w:val="left" w:pos="2760"/>
        </w:tabs>
        <w:spacing w:line="240" w:lineRule="auto"/>
      </w:pPr>
    </w:p>
    <w:p w14:paraId="00CD2E42" w14:textId="5A743A0B" w:rsidR="001D2ADD" w:rsidRDefault="001D2ADD" w:rsidP="006E2571">
      <w:pPr>
        <w:tabs>
          <w:tab w:val="left" w:pos="2760"/>
        </w:tabs>
        <w:spacing w:line="240" w:lineRule="auto"/>
      </w:pPr>
    </w:p>
    <w:p w14:paraId="37E3AE4F" w14:textId="34A2EABC" w:rsidR="001D2ADD" w:rsidRDefault="001D2ADD" w:rsidP="006E2571">
      <w:pPr>
        <w:tabs>
          <w:tab w:val="left" w:pos="2760"/>
        </w:tabs>
        <w:spacing w:line="240" w:lineRule="auto"/>
      </w:pPr>
    </w:p>
    <w:p w14:paraId="6914068F" w14:textId="404C9B1A" w:rsidR="001D2ADD" w:rsidRDefault="001D2ADD" w:rsidP="006E2571">
      <w:pPr>
        <w:tabs>
          <w:tab w:val="left" w:pos="2760"/>
        </w:tabs>
        <w:spacing w:line="240" w:lineRule="auto"/>
      </w:pPr>
    </w:p>
    <w:p w14:paraId="55E717A6" w14:textId="1D832807" w:rsidR="001D2ADD" w:rsidRDefault="001D2ADD" w:rsidP="006E2571">
      <w:pPr>
        <w:tabs>
          <w:tab w:val="left" w:pos="2760"/>
        </w:tabs>
        <w:spacing w:line="240" w:lineRule="auto"/>
      </w:pPr>
    </w:p>
    <w:p w14:paraId="4BA35D86" w14:textId="5547B45F" w:rsidR="001D2ADD" w:rsidRDefault="001D2ADD" w:rsidP="006E2571">
      <w:pPr>
        <w:tabs>
          <w:tab w:val="left" w:pos="2760"/>
        </w:tabs>
        <w:spacing w:line="240" w:lineRule="auto"/>
      </w:pPr>
    </w:p>
    <w:p w14:paraId="3ADF806C" w14:textId="2B4E75E5" w:rsidR="001D2ADD" w:rsidRDefault="001D2ADD" w:rsidP="006E2571">
      <w:pPr>
        <w:tabs>
          <w:tab w:val="left" w:pos="2760"/>
        </w:tabs>
        <w:spacing w:line="240" w:lineRule="auto"/>
      </w:pPr>
    </w:p>
    <w:p w14:paraId="7C0D90AE" w14:textId="2F744FC9" w:rsidR="001D2ADD" w:rsidRDefault="001D2ADD" w:rsidP="006E2571">
      <w:pPr>
        <w:tabs>
          <w:tab w:val="left" w:pos="2760"/>
        </w:tabs>
        <w:spacing w:line="240" w:lineRule="auto"/>
      </w:pPr>
    </w:p>
    <w:p w14:paraId="1C258D24" w14:textId="67A45D9D" w:rsidR="001D2ADD" w:rsidRDefault="001D2ADD" w:rsidP="006E2571">
      <w:pPr>
        <w:tabs>
          <w:tab w:val="left" w:pos="2760"/>
        </w:tabs>
        <w:spacing w:line="240" w:lineRule="auto"/>
      </w:pPr>
    </w:p>
    <w:p w14:paraId="27A85170" w14:textId="7F4903C2" w:rsidR="001D2ADD" w:rsidRDefault="001D2ADD" w:rsidP="006E2571">
      <w:pPr>
        <w:tabs>
          <w:tab w:val="left" w:pos="2760"/>
        </w:tabs>
        <w:spacing w:line="240" w:lineRule="auto"/>
      </w:pPr>
    </w:p>
    <w:p w14:paraId="2F223405" w14:textId="4E32781C" w:rsidR="001D2ADD" w:rsidRDefault="001D2ADD" w:rsidP="006E2571">
      <w:pPr>
        <w:tabs>
          <w:tab w:val="left" w:pos="2760"/>
        </w:tabs>
        <w:spacing w:line="240" w:lineRule="auto"/>
      </w:pPr>
    </w:p>
    <w:p w14:paraId="0136B147" w14:textId="2A3BA1DF" w:rsidR="001D2ADD" w:rsidRDefault="001D2ADD" w:rsidP="006E2571">
      <w:pPr>
        <w:tabs>
          <w:tab w:val="left" w:pos="2760"/>
        </w:tabs>
        <w:spacing w:line="240" w:lineRule="auto"/>
      </w:pPr>
    </w:p>
    <w:p w14:paraId="4CBDC0E1" w14:textId="269D470D" w:rsidR="001D2ADD" w:rsidRDefault="001D2ADD" w:rsidP="006E2571">
      <w:pPr>
        <w:tabs>
          <w:tab w:val="left" w:pos="2760"/>
        </w:tabs>
        <w:spacing w:line="240" w:lineRule="auto"/>
      </w:pPr>
    </w:p>
    <w:p w14:paraId="7ABB8EA4" w14:textId="085C3061" w:rsidR="001D2ADD" w:rsidRDefault="001D2ADD" w:rsidP="006E2571">
      <w:pPr>
        <w:tabs>
          <w:tab w:val="left" w:pos="2760"/>
        </w:tabs>
        <w:spacing w:line="240" w:lineRule="auto"/>
      </w:pPr>
    </w:p>
    <w:p w14:paraId="53B8A405" w14:textId="6D794927" w:rsidR="001D2ADD" w:rsidRDefault="001D2ADD" w:rsidP="006E2571">
      <w:pPr>
        <w:tabs>
          <w:tab w:val="left" w:pos="2760"/>
        </w:tabs>
        <w:spacing w:line="240" w:lineRule="auto"/>
      </w:pPr>
    </w:p>
    <w:p w14:paraId="60F8483D" w14:textId="2FF83BBB" w:rsidR="001D2ADD" w:rsidRDefault="001D2ADD" w:rsidP="006E2571">
      <w:pPr>
        <w:tabs>
          <w:tab w:val="left" w:pos="2760"/>
        </w:tabs>
        <w:spacing w:line="240" w:lineRule="auto"/>
      </w:pPr>
    </w:p>
    <w:p w14:paraId="61183A2A" w14:textId="797C572A" w:rsidR="001D2ADD" w:rsidRDefault="001D2ADD" w:rsidP="006E2571">
      <w:pPr>
        <w:tabs>
          <w:tab w:val="left" w:pos="2760"/>
        </w:tabs>
        <w:spacing w:line="240" w:lineRule="auto"/>
      </w:pPr>
    </w:p>
    <w:p w14:paraId="5A7A67F6" w14:textId="77777777" w:rsidR="001D2ADD" w:rsidRPr="006B7691" w:rsidRDefault="001D2ADD" w:rsidP="001D2ADD">
      <w:pPr>
        <w:spacing w:line="256" w:lineRule="auto"/>
        <w:jc w:val="center"/>
        <w:rPr>
          <w:rFonts w:ascii="Times New Roman" w:hAnsi="Times New Roman" w:cs="Times New Roman"/>
          <w:b/>
          <w:sz w:val="24"/>
          <w:szCs w:val="24"/>
        </w:rPr>
      </w:pPr>
      <w:r w:rsidRPr="006B7691">
        <w:rPr>
          <w:rFonts w:ascii="Times New Roman" w:hAnsi="Times New Roman" w:cs="Times New Roman"/>
          <w:b/>
          <w:sz w:val="24"/>
          <w:szCs w:val="24"/>
        </w:rPr>
        <w:lastRenderedPageBreak/>
        <w:t>XII. LYGINIMOSI SU SOCIALINIŲ PASLAUGŲ TEIKĖJAIS REZULTATAI</w:t>
      </w:r>
      <w:r>
        <w:rPr>
          <w:rFonts w:ascii="Times New Roman" w:hAnsi="Times New Roman" w:cs="Times New Roman"/>
          <w:b/>
          <w:sz w:val="24"/>
          <w:szCs w:val="24"/>
        </w:rPr>
        <w:t xml:space="preserve"> 2023 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1D2ADD" w:rsidRPr="0029474F" w14:paraId="06905C0C" w14:textId="77777777" w:rsidTr="00D15902">
        <w:tc>
          <w:tcPr>
            <w:tcW w:w="1980" w:type="dxa"/>
            <w:vAlign w:val="center"/>
          </w:tcPr>
          <w:p w14:paraId="24F33504" w14:textId="77777777" w:rsidR="001D2ADD" w:rsidRPr="00281B7B" w:rsidRDefault="001D2ADD" w:rsidP="00D15902">
            <w:pPr>
              <w:pStyle w:val="Betarp"/>
              <w:jc w:val="center"/>
              <w:rPr>
                <w:rFonts w:ascii="Times New Roman" w:hAnsi="Times New Roman" w:cs="Times New Roman"/>
                <w:b/>
                <w:sz w:val="24"/>
                <w:szCs w:val="24"/>
              </w:rPr>
            </w:pPr>
            <w:r w:rsidRPr="006B7691">
              <w:rPr>
                <w:rFonts w:ascii="Times New Roman" w:hAnsi="Times New Roman" w:cs="Times New Roman"/>
                <w:b/>
                <w:iCs/>
                <w:sz w:val="24"/>
                <w:szCs w:val="24"/>
                <w:lang w:eastAsia="lt-LT"/>
              </w:rPr>
              <w:t>50 kriterijus</w:t>
            </w:r>
          </w:p>
        </w:tc>
        <w:tc>
          <w:tcPr>
            <w:tcW w:w="7649" w:type="dxa"/>
          </w:tcPr>
          <w:p w14:paraId="21459C78" w14:textId="77777777" w:rsidR="001D2ADD" w:rsidRPr="00494F35" w:rsidRDefault="001D2ADD" w:rsidP="00D15902">
            <w:pPr>
              <w:spacing w:after="0" w:line="240" w:lineRule="auto"/>
              <w:jc w:val="both"/>
              <w:rPr>
                <w:rFonts w:ascii="Times New Roman" w:hAnsi="Times New Roman" w:cs="Times New Roman"/>
                <w:iCs/>
                <w:sz w:val="24"/>
                <w:szCs w:val="24"/>
                <w:lang w:eastAsia="lt-LT"/>
              </w:rPr>
            </w:pPr>
            <w:r w:rsidRPr="006B7691">
              <w:rPr>
                <w:rFonts w:ascii="Times New Roman" w:hAnsi="Times New Roman" w:cs="Times New Roman"/>
                <w:iCs/>
                <w:sz w:val="24"/>
                <w:szCs w:val="24"/>
                <w:lang w:eastAsia="lt-LT"/>
              </w:rPr>
              <w:t xml:space="preserve">Apibrėžkite patikimus </w:t>
            </w:r>
            <w:r w:rsidRPr="004A6AD8">
              <w:rPr>
                <w:rFonts w:ascii="Times New Roman" w:hAnsi="Times New Roman" w:cs="Times New Roman"/>
                <w:iCs/>
                <w:sz w:val="24"/>
                <w:szCs w:val="24"/>
                <w:lang w:eastAsia="lt-LT"/>
              </w:rPr>
              <w:t>rodiklius ir lyginkite veiklą, požiūrius, paslaugas, rezultatus</w:t>
            </w:r>
            <w:r>
              <w:rPr>
                <w:rFonts w:ascii="Times New Roman" w:hAnsi="Times New Roman" w:cs="Times New Roman"/>
                <w:iCs/>
                <w:sz w:val="24"/>
                <w:szCs w:val="24"/>
                <w:lang w:eastAsia="lt-LT"/>
              </w:rPr>
              <w:t>.</w:t>
            </w:r>
          </w:p>
        </w:tc>
      </w:tr>
      <w:tr w:rsidR="001D2ADD" w:rsidRPr="0029474F" w14:paraId="50DB25BD" w14:textId="77777777" w:rsidTr="00D15902">
        <w:tc>
          <w:tcPr>
            <w:tcW w:w="1980" w:type="dxa"/>
            <w:vAlign w:val="center"/>
          </w:tcPr>
          <w:p w14:paraId="6B27F187" w14:textId="77777777" w:rsidR="001D2ADD" w:rsidRPr="005014F0" w:rsidRDefault="001D2ADD" w:rsidP="00D15902">
            <w:pPr>
              <w:pStyle w:val="Betarp"/>
              <w:jc w:val="center"/>
              <w:rPr>
                <w:rFonts w:ascii="Times New Roman" w:hAnsi="Times New Roman" w:cs="Times New Roman"/>
                <w:b/>
                <w:bCs/>
                <w:sz w:val="24"/>
                <w:szCs w:val="24"/>
              </w:rPr>
            </w:pPr>
            <w:r w:rsidRPr="005014F0">
              <w:rPr>
                <w:rFonts w:ascii="Times New Roman" w:hAnsi="Times New Roman" w:cs="Times New Roman"/>
                <w:b/>
                <w:bCs/>
                <w:sz w:val="24"/>
                <w:szCs w:val="24"/>
              </w:rPr>
              <w:t>Rodiklis</w:t>
            </w:r>
          </w:p>
        </w:tc>
        <w:tc>
          <w:tcPr>
            <w:tcW w:w="7649" w:type="dxa"/>
          </w:tcPr>
          <w:p w14:paraId="7669B895" w14:textId="77777777" w:rsidR="001D2ADD" w:rsidRPr="005014F0" w:rsidRDefault="001D2ADD" w:rsidP="00D15902">
            <w:pPr>
              <w:pStyle w:val="Betarp"/>
              <w:jc w:val="both"/>
              <w:rPr>
                <w:rFonts w:ascii="Times New Roman" w:hAnsi="Times New Roman" w:cs="Times New Roman"/>
                <w:b/>
                <w:sz w:val="24"/>
                <w:szCs w:val="24"/>
              </w:rPr>
            </w:pPr>
            <w:r w:rsidRPr="005014F0">
              <w:rPr>
                <w:rFonts w:ascii="Times New Roman" w:hAnsi="Times New Roman" w:cs="Times New Roman"/>
                <w:b/>
                <w:sz w:val="24"/>
                <w:szCs w:val="24"/>
              </w:rPr>
              <w:t xml:space="preserve">Įstaigos ir kitų panašias </w:t>
            </w:r>
            <w:proofErr w:type="spellStart"/>
            <w:r w:rsidRPr="005014F0">
              <w:rPr>
                <w:rFonts w:ascii="Times New Roman" w:hAnsi="Times New Roman" w:cs="Times New Roman"/>
                <w:b/>
                <w:sz w:val="24"/>
                <w:szCs w:val="24"/>
              </w:rPr>
              <w:t>socialinės</w:t>
            </w:r>
            <w:proofErr w:type="spellEnd"/>
            <w:r w:rsidRPr="005014F0">
              <w:rPr>
                <w:rFonts w:ascii="Times New Roman" w:hAnsi="Times New Roman" w:cs="Times New Roman"/>
                <w:b/>
                <w:sz w:val="24"/>
                <w:szCs w:val="24"/>
              </w:rPr>
              <w:t xml:space="preserve"> globos paslaugas </w:t>
            </w:r>
            <w:proofErr w:type="spellStart"/>
            <w:r w:rsidRPr="005014F0">
              <w:rPr>
                <w:rFonts w:ascii="Times New Roman" w:hAnsi="Times New Roman" w:cs="Times New Roman"/>
                <w:b/>
                <w:sz w:val="24"/>
                <w:szCs w:val="24"/>
              </w:rPr>
              <w:t>teikiančių</w:t>
            </w:r>
            <w:proofErr w:type="spellEnd"/>
            <w:r w:rsidRPr="005014F0">
              <w:rPr>
                <w:rFonts w:ascii="Times New Roman" w:hAnsi="Times New Roman" w:cs="Times New Roman"/>
                <w:b/>
                <w:sz w:val="24"/>
                <w:szCs w:val="24"/>
              </w:rPr>
              <w:t xml:space="preserve"> organizacijų, išgyvendinamų veiklos sričių̨ palyginimas.</w:t>
            </w:r>
          </w:p>
        </w:tc>
      </w:tr>
    </w:tbl>
    <w:p w14:paraId="02439603" w14:textId="77777777" w:rsidR="001D2ADD" w:rsidRDefault="001D2ADD" w:rsidP="001D2ADD">
      <w:pPr>
        <w:pStyle w:val="prastasiniatinklio"/>
        <w:spacing w:before="0" w:beforeAutospacing="0" w:after="0" w:afterAutospacing="0"/>
        <w:jc w:val="both"/>
        <w:rPr>
          <w:lang w:val="lt-LT"/>
        </w:rPr>
      </w:pPr>
    </w:p>
    <w:p w14:paraId="75DE961A" w14:textId="77777777" w:rsidR="001D2ADD" w:rsidRDefault="001D2ADD" w:rsidP="001D2ADD">
      <w:pPr>
        <w:pStyle w:val="prastasiniatinklio"/>
        <w:spacing w:before="0" w:beforeAutospacing="0" w:after="0" w:afterAutospacing="0"/>
        <w:ind w:firstLine="540"/>
        <w:jc w:val="both"/>
        <w:rPr>
          <w:shd w:val="clear" w:color="auto" w:fill="FFFFFF"/>
          <w:lang w:val="lt-LT"/>
        </w:rPr>
      </w:pPr>
      <w:r w:rsidRPr="00B15ED7">
        <w:rPr>
          <w:lang w:val="lt-LT"/>
        </w:rPr>
        <w:t>202</w:t>
      </w:r>
      <w:r>
        <w:rPr>
          <w:lang w:val="lt-LT"/>
        </w:rPr>
        <w:t>3</w:t>
      </w:r>
      <w:r w:rsidRPr="00B15ED7">
        <w:rPr>
          <w:lang w:val="lt-LT"/>
        </w:rPr>
        <w:t xml:space="preserve"> m. </w:t>
      </w:r>
      <w:r>
        <w:rPr>
          <w:lang w:val="lt-LT"/>
        </w:rPr>
        <w:t>vasario mėnesį</w:t>
      </w:r>
      <w:r w:rsidRPr="00B15ED7">
        <w:rPr>
          <w:lang w:val="lt-LT"/>
        </w:rPr>
        <w:t xml:space="preserve"> buvo atliktas veiklos sričių pasilyginimas su </w:t>
      </w:r>
      <w:r>
        <w:rPr>
          <w:shd w:val="clear" w:color="auto" w:fill="FFFFFF"/>
          <w:lang w:val="lt-LT"/>
        </w:rPr>
        <w:t xml:space="preserve">Kauno </w:t>
      </w:r>
      <w:r w:rsidRPr="00B15ED7">
        <w:rPr>
          <w:shd w:val="clear" w:color="auto" w:fill="FFFFFF"/>
          <w:lang w:val="lt-LT"/>
        </w:rPr>
        <w:t>socialinės globos centr</w:t>
      </w:r>
      <w:r>
        <w:rPr>
          <w:shd w:val="clear" w:color="auto" w:fill="FFFFFF"/>
          <w:lang w:val="lt-LT"/>
        </w:rPr>
        <w:t>u</w:t>
      </w:r>
      <w:r w:rsidRPr="00B15ED7">
        <w:rPr>
          <w:shd w:val="clear" w:color="auto" w:fill="FFFFFF"/>
          <w:lang w:val="lt-LT"/>
        </w:rPr>
        <w:t xml:space="preserve"> </w:t>
      </w:r>
      <w:r>
        <w:rPr>
          <w:shd w:val="clear" w:color="auto" w:fill="FFFFFF"/>
          <w:lang w:val="lt-LT"/>
        </w:rPr>
        <w:t>„Vija“. Pasilyginimo metu nustatyta tobulintinų sričių (žr. 1 lentelė).</w:t>
      </w:r>
    </w:p>
    <w:p w14:paraId="7731594F" w14:textId="77777777" w:rsidR="001D2ADD" w:rsidRDefault="001D2ADD" w:rsidP="001D2ADD">
      <w:pPr>
        <w:spacing w:after="0" w:line="240" w:lineRule="auto"/>
        <w:rPr>
          <w:rFonts w:ascii="Times New Roman" w:hAnsi="Times New Roman" w:cs="Times New Roman"/>
          <w:b/>
          <w:sz w:val="24"/>
          <w:szCs w:val="24"/>
        </w:rPr>
      </w:pPr>
    </w:p>
    <w:p w14:paraId="3B3C11D4" w14:textId="77777777" w:rsidR="001D2ADD" w:rsidRDefault="001D2ADD" w:rsidP="001D2ADD">
      <w:pPr>
        <w:spacing w:after="0" w:line="240" w:lineRule="auto"/>
        <w:jc w:val="center"/>
        <w:rPr>
          <w:rFonts w:ascii="Times New Roman" w:hAnsi="Times New Roman" w:cs="Times New Roman"/>
          <w:b/>
          <w:sz w:val="24"/>
          <w:szCs w:val="24"/>
        </w:rPr>
      </w:pPr>
      <w:r w:rsidRPr="003536F6">
        <w:rPr>
          <w:rFonts w:ascii="Times New Roman" w:hAnsi="Times New Roman" w:cs="Times New Roman"/>
          <w:b/>
          <w:sz w:val="24"/>
          <w:szCs w:val="24"/>
        </w:rPr>
        <w:t>LYGINIMOSI SU SOCIALINIŲ PASLAUGŲ TEIKĖJAIS KLAUSIMYNAS</w:t>
      </w:r>
    </w:p>
    <w:p w14:paraId="0A84BBAC" w14:textId="77777777" w:rsidR="001D2ADD" w:rsidRPr="005014F0" w:rsidRDefault="001D2ADD" w:rsidP="001D2ADD">
      <w:pPr>
        <w:pStyle w:val="prastasiniatinklio"/>
        <w:spacing w:before="0" w:beforeAutospacing="0" w:after="0" w:afterAutospacing="0"/>
        <w:ind w:firstLine="540"/>
        <w:jc w:val="right"/>
        <w:rPr>
          <w:color w:val="808080" w:themeColor="background1" w:themeShade="80"/>
          <w:lang w:val="lt-LT"/>
        </w:rPr>
      </w:pPr>
      <w:r w:rsidRPr="005014F0">
        <w:rPr>
          <w:color w:val="808080" w:themeColor="background1" w:themeShade="80"/>
          <w:shd w:val="clear" w:color="auto" w:fill="FFFFFF"/>
          <w:lang w:val="lt-LT"/>
        </w:rPr>
        <w:t>1 lentelė</w:t>
      </w:r>
    </w:p>
    <w:tbl>
      <w:tblPr>
        <w:tblStyle w:val="Lentelstinklelis2"/>
        <w:tblW w:w="0" w:type="auto"/>
        <w:tblLayout w:type="fixed"/>
        <w:tblLook w:val="04A0" w:firstRow="1" w:lastRow="0" w:firstColumn="1" w:lastColumn="0" w:noHBand="0" w:noVBand="1"/>
      </w:tblPr>
      <w:tblGrid>
        <w:gridCol w:w="1555"/>
        <w:gridCol w:w="2976"/>
        <w:gridCol w:w="5097"/>
      </w:tblGrid>
      <w:tr w:rsidR="001D2ADD" w:rsidRPr="003536F6" w14:paraId="33930EF6" w14:textId="77777777" w:rsidTr="00D15902">
        <w:tc>
          <w:tcPr>
            <w:tcW w:w="1555" w:type="dxa"/>
          </w:tcPr>
          <w:p w14:paraId="21207E2B" w14:textId="77777777" w:rsidR="001D2ADD" w:rsidRPr="003536F6" w:rsidRDefault="001D2ADD" w:rsidP="00D15902">
            <w:pPr>
              <w:spacing w:after="0" w:line="240" w:lineRule="auto"/>
              <w:jc w:val="center"/>
              <w:rPr>
                <w:rFonts w:ascii="Times New Roman" w:hAnsi="Times New Roman" w:cs="Times New Roman"/>
                <w:b/>
                <w:sz w:val="24"/>
                <w:szCs w:val="24"/>
              </w:rPr>
            </w:pPr>
            <w:r w:rsidRPr="003536F6">
              <w:rPr>
                <w:rFonts w:ascii="Times New Roman" w:hAnsi="Times New Roman" w:cs="Times New Roman"/>
                <w:b/>
                <w:sz w:val="24"/>
                <w:szCs w:val="24"/>
              </w:rPr>
              <w:t>Veiklos sritis</w:t>
            </w:r>
          </w:p>
        </w:tc>
        <w:tc>
          <w:tcPr>
            <w:tcW w:w="2976" w:type="dxa"/>
          </w:tcPr>
          <w:p w14:paraId="7694F270" w14:textId="77777777" w:rsidR="001D2ADD" w:rsidRPr="003536F6" w:rsidRDefault="001D2ADD" w:rsidP="00D15902">
            <w:pPr>
              <w:spacing w:after="0" w:line="240" w:lineRule="auto"/>
              <w:jc w:val="center"/>
              <w:rPr>
                <w:rFonts w:ascii="Times New Roman" w:hAnsi="Times New Roman" w:cs="Times New Roman"/>
                <w:b/>
                <w:sz w:val="24"/>
                <w:szCs w:val="24"/>
              </w:rPr>
            </w:pPr>
            <w:r w:rsidRPr="003536F6">
              <w:rPr>
                <w:rFonts w:ascii="Times New Roman" w:hAnsi="Times New Roman" w:cs="Times New Roman"/>
                <w:b/>
                <w:sz w:val="24"/>
                <w:szCs w:val="24"/>
              </w:rPr>
              <w:t>Veiklos srities įgyvendinimas „Šeimos slėnis“</w:t>
            </w:r>
          </w:p>
        </w:tc>
        <w:tc>
          <w:tcPr>
            <w:tcW w:w="5097" w:type="dxa"/>
          </w:tcPr>
          <w:p w14:paraId="4B25A314" w14:textId="77777777" w:rsidR="001D2ADD" w:rsidRPr="003536F6" w:rsidRDefault="001D2ADD" w:rsidP="00D15902">
            <w:pPr>
              <w:spacing w:after="0" w:line="240" w:lineRule="auto"/>
              <w:jc w:val="center"/>
              <w:rPr>
                <w:rFonts w:ascii="Times New Roman" w:hAnsi="Times New Roman" w:cs="Times New Roman"/>
                <w:b/>
                <w:sz w:val="24"/>
                <w:szCs w:val="24"/>
              </w:rPr>
            </w:pPr>
            <w:r w:rsidRPr="003536F6">
              <w:rPr>
                <w:rFonts w:ascii="Times New Roman" w:hAnsi="Times New Roman" w:cs="Times New Roman"/>
                <w:b/>
                <w:sz w:val="24"/>
                <w:szCs w:val="24"/>
              </w:rPr>
              <w:t>Veiklos srities įgyvendinimas</w:t>
            </w:r>
          </w:p>
          <w:p w14:paraId="7DEE21C9" w14:textId="77777777" w:rsidR="001D2ADD" w:rsidRPr="003536F6" w:rsidRDefault="001D2ADD" w:rsidP="00D15902">
            <w:pPr>
              <w:spacing w:after="0" w:line="240" w:lineRule="auto"/>
              <w:jc w:val="center"/>
              <w:rPr>
                <w:rFonts w:ascii="Times New Roman" w:hAnsi="Times New Roman" w:cs="Times New Roman"/>
                <w:b/>
                <w:sz w:val="24"/>
                <w:szCs w:val="24"/>
              </w:rPr>
            </w:pPr>
            <w:r w:rsidRPr="003536F6">
              <w:rPr>
                <w:rFonts w:ascii="Times New Roman" w:hAnsi="Times New Roman" w:cs="Times New Roman"/>
                <w:b/>
                <w:sz w:val="24"/>
                <w:szCs w:val="24"/>
              </w:rPr>
              <w:t>„</w:t>
            </w:r>
            <w:r>
              <w:rPr>
                <w:rFonts w:ascii="Times New Roman" w:hAnsi="Times New Roman" w:cs="Times New Roman"/>
                <w:b/>
                <w:sz w:val="24"/>
                <w:szCs w:val="24"/>
              </w:rPr>
              <w:t>Vija</w:t>
            </w:r>
            <w:r w:rsidRPr="003536F6">
              <w:rPr>
                <w:rFonts w:ascii="Times New Roman" w:hAnsi="Times New Roman" w:cs="Times New Roman"/>
                <w:b/>
                <w:sz w:val="24"/>
                <w:szCs w:val="24"/>
              </w:rPr>
              <w:t>“</w:t>
            </w:r>
          </w:p>
        </w:tc>
      </w:tr>
      <w:tr w:rsidR="001D2ADD" w:rsidRPr="003536F6" w14:paraId="39023979" w14:textId="77777777" w:rsidTr="00D15902">
        <w:trPr>
          <w:trHeight w:val="611"/>
        </w:trPr>
        <w:tc>
          <w:tcPr>
            <w:tcW w:w="1555" w:type="dxa"/>
          </w:tcPr>
          <w:p w14:paraId="2BB1BF6C"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Teikiamų paslaugų rūšys</w:t>
            </w:r>
          </w:p>
        </w:tc>
        <w:tc>
          <w:tcPr>
            <w:tcW w:w="2976" w:type="dxa"/>
          </w:tcPr>
          <w:p w14:paraId="5D0953B8"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Ambulatorinių ir stacionarių asmens sveikatos priežiūros paslaugų teikimas;</w:t>
            </w:r>
          </w:p>
          <w:p w14:paraId="49DDB09B"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Psichologinės, psichoterapinės ir psichosocialinės pagalbos teikimas</w:t>
            </w:r>
            <w:r>
              <w:rPr>
                <w:rFonts w:ascii="Times New Roman" w:hAnsi="Times New Roman" w:cs="Times New Roman"/>
                <w:sz w:val="24"/>
                <w:szCs w:val="24"/>
              </w:rPr>
              <w:t>;</w:t>
            </w:r>
          </w:p>
          <w:p w14:paraId="58CD0053"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Konsultacinės pagalbos teikimas</w:t>
            </w:r>
            <w:r>
              <w:rPr>
                <w:rFonts w:ascii="Times New Roman" w:hAnsi="Times New Roman" w:cs="Times New Roman"/>
                <w:sz w:val="24"/>
                <w:szCs w:val="24"/>
              </w:rPr>
              <w:t>;</w:t>
            </w:r>
          </w:p>
          <w:p w14:paraId="4B925E12"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Dienos socialinė globa vaikams su negalia</w:t>
            </w:r>
            <w:r>
              <w:rPr>
                <w:rFonts w:ascii="Times New Roman" w:hAnsi="Times New Roman" w:cs="Times New Roman"/>
                <w:sz w:val="24"/>
                <w:szCs w:val="24"/>
              </w:rPr>
              <w:t>; Dienos s</w:t>
            </w:r>
            <w:r w:rsidRPr="00351250">
              <w:rPr>
                <w:rFonts w:ascii="Times New Roman" w:hAnsi="Times New Roman" w:cs="Times New Roman"/>
                <w:sz w:val="24"/>
                <w:szCs w:val="24"/>
              </w:rPr>
              <w:t>oc</w:t>
            </w:r>
            <w:r>
              <w:rPr>
                <w:rFonts w:ascii="Times New Roman" w:hAnsi="Times New Roman" w:cs="Times New Roman"/>
                <w:sz w:val="24"/>
                <w:szCs w:val="24"/>
              </w:rPr>
              <w:t>ialinė globa vaikams su negalia į namus;</w:t>
            </w:r>
          </w:p>
          <w:p w14:paraId="492FC449"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 xml:space="preserve">Ilgalaikė, </w:t>
            </w:r>
            <w:r w:rsidRPr="003536F6">
              <w:rPr>
                <w:rFonts w:ascii="Times New Roman" w:hAnsi="Times New Roman" w:cs="Times New Roman"/>
                <w:bCs/>
                <w:sz w:val="24"/>
                <w:szCs w:val="24"/>
              </w:rPr>
              <w:t xml:space="preserve">trumpalaikė socialinė globa </w:t>
            </w:r>
            <w:r w:rsidRPr="003536F6">
              <w:rPr>
                <w:rFonts w:ascii="Times New Roman" w:hAnsi="Times New Roman" w:cs="Times New Roman"/>
                <w:sz w:val="24"/>
                <w:szCs w:val="24"/>
              </w:rPr>
              <w:t>vaikams su negalia</w:t>
            </w:r>
            <w:r>
              <w:rPr>
                <w:rFonts w:ascii="Times New Roman" w:hAnsi="Times New Roman" w:cs="Times New Roman"/>
                <w:sz w:val="24"/>
                <w:szCs w:val="24"/>
              </w:rPr>
              <w:t>;</w:t>
            </w:r>
          </w:p>
          <w:p w14:paraId="488A0600" w14:textId="77777777" w:rsidR="001D2ADD" w:rsidRPr="003536F6" w:rsidRDefault="001D2ADD" w:rsidP="00D15902">
            <w:pPr>
              <w:spacing w:after="0" w:line="240" w:lineRule="auto"/>
              <w:rPr>
                <w:rFonts w:ascii="Times New Roman" w:hAnsi="Times New Roman" w:cs="Times New Roman"/>
                <w:sz w:val="24"/>
                <w:szCs w:val="24"/>
              </w:rPr>
            </w:pPr>
            <w:bookmarkStart w:id="9" w:name="_Hlk25139166"/>
            <w:r w:rsidRPr="003536F6">
              <w:rPr>
                <w:rFonts w:ascii="Times New Roman" w:hAnsi="Times New Roman" w:cs="Times New Roman"/>
                <w:sz w:val="24"/>
                <w:szCs w:val="24"/>
              </w:rPr>
              <w:t>Ugdymo paslaugų teikimas</w:t>
            </w:r>
            <w:r>
              <w:rPr>
                <w:rFonts w:ascii="Times New Roman" w:hAnsi="Times New Roman" w:cs="Times New Roman"/>
                <w:sz w:val="24"/>
                <w:szCs w:val="24"/>
              </w:rPr>
              <w:t>;</w:t>
            </w:r>
          </w:p>
          <w:p w14:paraId="721513E6" w14:textId="77777777" w:rsidR="001D2ADD" w:rsidRDefault="001D2ADD" w:rsidP="00D15902">
            <w:pPr>
              <w:spacing w:after="0" w:line="240" w:lineRule="auto"/>
              <w:rPr>
                <w:rFonts w:ascii="Times New Roman" w:hAnsi="Times New Roman" w:cs="Times New Roman"/>
                <w:sz w:val="24"/>
                <w:szCs w:val="24"/>
              </w:rPr>
            </w:pPr>
            <w:bookmarkStart w:id="10" w:name="_Hlk1467852"/>
            <w:bookmarkEnd w:id="9"/>
            <w:bookmarkEnd w:id="10"/>
            <w:r w:rsidRPr="003536F6">
              <w:rPr>
                <w:rFonts w:ascii="Times New Roman" w:hAnsi="Times New Roman" w:cs="Times New Roman"/>
                <w:sz w:val="24"/>
                <w:szCs w:val="24"/>
              </w:rPr>
              <w:t>Gyvybės langelio funkcionavimo užtikrinimas</w:t>
            </w:r>
            <w:r>
              <w:rPr>
                <w:rFonts w:ascii="Times New Roman" w:hAnsi="Times New Roman" w:cs="Times New Roman"/>
                <w:sz w:val="24"/>
                <w:szCs w:val="24"/>
              </w:rPr>
              <w:t>;</w:t>
            </w:r>
          </w:p>
          <w:p w14:paraId="2DA95FF5" w14:textId="77777777" w:rsidR="001D2ADD" w:rsidRPr="003536F6" w:rsidRDefault="001D2ADD" w:rsidP="00D15902">
            <w:pPr>
              <w:spacing w:after="0" w:line="240" w:lineRule="auto"/>
              <w:rPr>
                <w:rFonts w:ascii="Times New Roman" w:hAnsi="Times New Roman" w:cs="Times New Roman"/>
                <w:sz w:val="24"/>
                <w:szCs w:val="24"/>
              </w:rPr>
            </w:pPr>
            <w:r w:rsidRPr="008032F7">
              <w:rPr>
                <w:rFonts w:ascii="Times New Roman" w:hAnsi="Times New Roman" w:cs="Times New Roman"/>
                <w:color w:val="000000" w:themeColor="text1"/>
                <w:sz w:val="24"/>
                <w:szCs w:val="24"/>
              </w:rPr>
              <w:t>Gerovės konsultantų paslaugos teikimas</w:t>
            </w:r>
            <w:r>
              <w:rPr>
                <w:rFonts w:ascii="Times New Roman" w:hAnsi="Times New Roman" w:cs="Times New Roman"/>
                <w:color w:val="000000" w:themeColor="text1"/>
                <w:sz w:val="24"/>
                <w:szCs w:val="24"/>
              </w:rPr>
              <w:t>;</w:t>
            </w:r>
          </w:p>
          <w:p w14:paraId="55D30827" w14:textId="77777777" w:rsidR="001D2ADD"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Duomenų apie įstaigoje gyvenančius ir paslaugas gaunančius vaikus kaupimas</w:t>
            </w:r>
            <w:r>
              <w:rPr>
                <w:rFonts w:ascii="Times New Roman" w:hAnsi="Times New Roman" w:cs="Times New Roman"/>
                <w:sz w:val="24"/>
                <w:szCs w:val="24"/>
              </w:rPr>
              <w:t>;</w:t>
            </w:r>
          </w:p>
          <w:p w14:paraId="1BECAB51"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Administracinių paslaugų teikimas; </w:t>
            </w:r>
          </w:p>
          <w:p w14:paraId="61751286"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Konferencijų, seminarų, kvalifikacijos kėlimo kursų organizavimas</w:t>
            </w:r>
            <w:r>
              <w:rPr>
                <w:rFonts w:ascii="Times New Roman" w:hAnsi="Times New Roman" w:cs="Times New Roman"/>
                <w:sz w:val="24"/>
                <w:szCs w:val="24"/>
              </w:rPr>
              <w:t>.</w:t>
            </w:r>
          </w:p>
        </w:tc>
        <w:tc>
          <w:tcPr>
            <w:tcW w:w="5097" w:type="dxa"/>
          </w:tcPr>
          <w:p w14:paraId="63547F2F"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Ambulatorinių ir stacionarių asmens sveikatos priežiūros paslaugų teikimas</w:t>
            </w:r>
            <w:r>
              <w:rPr>
                <w:rFonts w:ascii="Times New Roman" w:hAnsi="Times New Roman" w:cs="Times New Roman"/>
                <w:sz w:val="24"/>
                <w:szCs w:val="24"/>
              </w:rPr>
              <w:t>;</w:t>
            </w:r>
          </w:p>
          <w:p w14:paraId="3BA02C7B"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Psichologinės pagalbos teikimas;</w:t>
            </w:r>
          </w:p>
          <w:p w14:paraId="0AD72E92"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Konsultavimas, tarpininkavimas, atstovavimas;</w:t>
            </w:r>
          </w:p>
          <w:p w14:paraId="7C22603E"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Dienos socialinė globa vaikams su negalia, suaugusiems asmenims su negalia institucijoje;</w:t>
            </w:r>
          </w:p>
          <w:p w14:paraId="4DD3161F"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Ilgalaikė, trumpalaikė socialinė globa vaikams su negalia, suaugusiems asmenims su negalia institucijoje, bendruomeniniuose vaikų globos namuose, grupinio gyvenimo namuose, specializuotos slaugos ir socialinės globos paslaugos;</w:t>
            </w:r>
          </w:p>
          <w:p w14:paraId="360476CF"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D96F08">
              <w:rPr>
                <w:rFonts w:ascii="Times New Roman" w:hAnsi="Times New Roman" w:cs="Times New Roman"/>
                <w:sz w:val="24"/>
                <w:szCs w:val="24"/>
              </w:rPr>
              <w:t>uomenų apie įstaigoje gyvenančius ir paslaugas gaunančius vaikus kaupimas</w:t>
            </w:r>
            <w:r w:rsidRPr="00351250">
              <w:rPr>
                <w:rFonts w:ascii="Times New Roman" w:hAnsi="Times New Roman" w:cs="Times New Roman"/>
                <w:sz w:val="24"/>
                <w:szCs w:val="24"/>
              </w:rPr>
              <w:t>;</w:t>
            </w:r>
          </w:p>
          <w:p w14:paraId="644EAAFB"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D96F08">
              <w:rPr>
                <w:rFonts w:ascii="Times New Roman" w:hAnsi="Times New Roman" w:cs="Times New Roman"/>
                <w:sz w:val="24"/>
                <w:szCs w:val="24"/>
              </w:rPr>
              <w:t>onferencijų, seminarų, kvalifikacijos kėlimo kursų organizavima</w:t>
            </w:r>
            <w:r>
              <w:rPr>
                <w:rFonts w:ascii="Times New Roman" w:hAnsi="Times New Roman" w:cs="Times New Roman"/>
                <w:sz w:val="24"/>
                <w:szCs w:val="24"/>
              </w:rPr>
              <w:t>s</w:t>
            </w:r>
          </w:p>
        </w:tc>
      </w:tr>
      <w:tr w:rsidR="001D2ADD" w:rsidRPr="003536F6" w14:paraId="319F9681" w14:textId="77777777" w:rsidTr="00D15902">
        <w:trPr>
          <w:trHeight w:val="70"/>
        </w:trPr>
        <w:tc>
          <w:tcPr>
            <w:tcW w:w="1555" w:type="dxa"/>
          </w:tcPr>
          <w:p w14:paraId="2563AC14"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7BCD3BED" w14:textId="77777777" w:rsidR="001D2ADD" w:rsidRDefault="001D2ADD" w:rsidP="00D15902">
            <w:pPr>
              <w:spacing w:after="0" w:line="240" w:lineRule="auto"/>
              <w:jc w:val="both"/>
              <w:rPr>
                <w:rFonts w:ascii="Times New Roman" w:hAnsi="Times New Roman" w:cs="Times New Roman"/>
                <w:b/>
                <w:sz w:val="24"/>
                <w:szCs w:val="24"/>
              </w:rPr>
            </w:pPr>
            <w:r w:rsidRPr="00874C8A">
              <w:rPr>
                <w:rFonts w:ascii="Times New Roman" w:hAnsi="Times New Roman" w:cs="Times New Roman"/>
                <w:b/>
                <w:sz w:val="24"/>
                <w:szCs w:val="24"/>
              </w:rPr>
              <w:t xml:space="preserve">„Šeimos slėnis“ užtikrina </w:t>
            </w:r>
            <w:r w:rsidRPr="00874C8A">
              <w:rPr>
                <w:rFonts w:ascii="Times New Roman" w:hAnsi="Times New Roman" w:cs="Times New Roman"/>
                <w:b/>
                <w:color w:val="000000" w:themeColor="text1"/>
                <w:sz w:val="24"/>
                <w:szCs w:val="24"/>
              </w:rPr>
              <w:t xml:space="preserve">platesnį paslaugų </w:t>
            </w:r>
            <w:r w:rsidRPr="00874C8A">
              <w:rPr>
                <w:rFonts w:ascii="Times New Roman" w:hAnsi="Times New Roman" w:cs="Times New Roman"/>
                <w:b/>
                <w:sz w:val="24"/>
                <w:szCs w:val="24"/>
              </w:rPr>
              <w:t xml:space="preserve">spektrą lyginant su „Vija“. </w:t>
            </w:r>
          </w:p>
          <w:p w14:paraId="0B80E9F0" w14:textId="77777777" w:rsidR="001D2ADD" w:rsidRDefault="001D2ADD" w:rsidP="00D15902">
            <w:pPr>
              <w:spacing w:after="0" w:line="240" w:lineRule="auto"/>
              <w:jc w:val="both"/>
              <w:rPr>
                <w:rFonts w:ascii="Times New Roman" w:hAnsi="Times New Roman" w:cs="Times New Roman"/>
                <w:b/>
                <w:sz w:val="24"/>
                <w:szCs w:val="24"/>
              </w:rPr>
            </w:pPr>
          </w:p>
          <w:p w14:paraId="6B9B52F5" w14:textId="77777777" w:rsidR="001D2ADD" w:rsidRDefault="001D2ADD" w:rsidP="00D15902">
            <w:pPr>
              <w:spacing w:after="0" w:line="240" w:lineRule="auto"/>
              <w:jc w:val="both"/>
              <w:rPr>
                <w:rFonts w:ascii="Times New Roman" w:hAnsi="Times New Roman" w:cs="Times New Roman"/>
                <w:b/>
                <w:sz w:val="24"/>
                <w:szCs w:val="24"/>
              </w:rPr>
            </w:pPr>
          </w:p>
          <w:p w14:paraId="40CA78BD" w14:textId="77777777" w:rsidR="001D2ADD" w:rsidRDefault="001D2ADD" w:rsidP="00D15902">
            <w:pPr>
              <w:spacing w:after="0" w:line="240" w:lineRule="auto"/>
              <w:jc w:val="both"/>
              <w:rPr>
                <w:rFonts w:ascii="Times New Roman" w:hAnsi="Times New Roman" w:cs="Times New Roman"/>
                <w:b/>
                <w:sz w:val="24"/>
                <w:szCs w:val="24"/>
              </w:rPr>
            </w:pPr>
          </w:p>
          <w:p w14:paraId="3286CEB1" w14:textId="77777777" w:rsidR="001D2ADD" w:rsidRDefault="001D2ADD" w:rsidP="00D15902">
            <w:pPr>
              <w:spacing w:after="0" w:line="240" w:lineRule="auto"/>
              <w:jc w:val="both"/>
              <w:rPr>
                <w:rFonts w:ascii="Times New Roman" w:hAnsi="Times New Roman" w:cs="Times New Roman"/>
                <w:b/>
                <w:sz w:val="24"/>
                <w:szCs w:val="24"/>
              </w:rPr>
            </w:pPr>
          </w:p>
          <w:p w14:paraId="78B42295" w14:textId="77777777" w:rsidR="001D2ADD" w:rsidRPr="00874C8A" w:rsidRDefault="001D2ADD" w:rsidP="00D15902">
            <w:pPr>
              <w:spacing w:after="0" w:line="240" w:lineRule="auto"/>
              <w:jc w:val="both"/>
              <w:rPr>
                <w:rFonts w:ascii="Times New Roman" w:hAnsi="Times New Roman" w:cs="Times New Roman"/>
                <w:b/>
                <w:sz w:val="24"/>
                <w:szCs w:val="24"/>
              </w:rPr>
            </w:pPr>
          </w:p>
        </w:tc>
      </w:tr>
      <w:tr w:rsidR="001D2ADD" w:rsidRPr="003536F6" w14:paraId="17769E08" w14:textId="77777777" w:rsidTr="00D15902">
        <w:trPr>
          <w:trHeight w:val="1567"/>
        </w:trPr>
        <w:tc>
          <w:tcPr>
            <w:tcW w:w="1555" w:type="dxa"/>
          </w:tcPr>
          <w:p w14:paraId="525DADC0"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lastRenderedPageBreak/>
              <w:t>Paslaugų gavėjai (tikslinė grupė)</w:t>
            </w:r>
          </w:p>
        </w:tc>
        <w:tc>
          <w:tcPr>
            <w:tcW w:w="2976" w:type="dxa"/>
          </w:tcPr>
          <w:p w14:paraId="6EDF8540"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D96F08">
              <w:rPr>
                <w:rFonts w:ascii="Times New Roman" w:hAnsi="Times New Roman" w:cs="Times New Roman"/>
                <w:sz w:val="24"/>
                <w:szCs w:val="24"/>
              </w:rPr>
              <w:t>aikai iki 18 metų amžiaus, turintys negalią ar raidos sutrikimus</w:t>
            </w:r>
            <w:r>
              <w:rPr>
                <w:rFonts w:ascii="Times New Roman" w:hAnsi="Times New Roman" w:cs="Times New Roman"/>
                <w:sz w:val="24"/>
                <w:szCs w:val="24"/>
              </w:rPr>
              <w:t xml:space="preserve">; </w:t>
            </w:r>
          </w:p>
        </w:tc>
        <w:tc>
          <w:tcPr>
            <w:tcW w:w="5097" w:type="dxa"/>
          </w:tcPr>
          <w:p w14:paraId="1007D4AD"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D96F08">
              <w:rPr>
                <w:rFonts w:ascii="Times New Roman" w:hAnsi="Times New Roman" w:cs="Times New Roman"/>
                <w:sz w:val="24"/>
                <w:szCs w:val="24"/>
              </w:rPr>
              <w:t>aikai iki 18 metų amžiaus, turintys negalią ar raidos sutrikimus</w:t>
            </w:r>
            <w:r>
              <w:rPr>
                <w:rFonts w:ascii="Times New Roman" w:hAnsi="Times New Roman" w:cs="Times New Roman"/>
                <w:sz w:val="24"/>
                <w:szCs w:val="24"/>
              </w:rPr>
              <w:t xml:space="preserve"> ir suaugę asmenys su negalia; </w:t>
            </w:r>
          </w:p>
        </w:tc>
      </w:tr>
      <w:tr w:rsidR="001D2ADD" w:rsidRPr="003536F6" w14:paraId="3B3DF831" w14:textId="77777777" w:rsidTr="00D15902">
        <w:trPr>
          <w:trHeight w:val="296"/>
        </w:trPr>
        <w:tc>
          <w:tcPr>
            <w:tcW w:w="1555" w:type="dxa"/>
          </w:tcPr>
          <w:p w14:paraId="3C9960B0"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631F1A39" w14:textId="77777777" w:rsidR="001D2ADD" w:rsidRPr="00874C8A" w:rsidRDefault="001D2ADD" w:rsidP="00D15902">
            <w:pPr>
              <w:spacing w:after="0" w:line="240" w:lineRule="auto"/>
              <w:jc w:val="both"/>
              <w:rPr>
                <w:rFonts w:ascii="Times New Roman" w:hAnsi="Times New Roman" w:cs="Times New Roman"/>
                <w:b/>
                <w:sz w:val="24"/>
                <w:szCs w:val="24"/>
              </w:rPr>
            </w:pPr>
            <w:r w:rsidRPr="00874C8A">
              <w:rPr>
                <w:rFonts w:ascii="Times New Roman" w:hAnsi="Times New Roman" w:cs="Times New Roman"/>
                <w:b/>
                <w:sz w:val="24"/>
                <w:szCs w:val="24"/>
              </w:rPr>
              <w:t xml:space="preserve">Abi įstaigos teikia paslaugas negalią ar raidos sutrikimus turintiems vaikams/asmenims. „Vija“ teikia paslaugas ir </w:t>
            </w:r>
            <w:proofErr w:type="spellStart"/>
            <w:r w:rsidRPr="00874C8A">
              <w:rPr>
                <w:rFonts w:ascii="Times New Roman" w:hAnsi="Times New Roman" w:cs="Times New Roman"/>
                <w:b/>
                <w:sz w:val="24"/>
                <w:szCs w:val="24"/>
              </w:rPr>
              <w:t>suagusiems</w:t>
            </w:r>
            <w:proofErr w:type="spellEnd"/>
            <w:r w:rsidRPr="00874C8A">
              <w:rPr>
                <w:rFonts w:ascii="Times New Roman" w:hAnsi="Times New Roman" w:cs="Times New Roman"/>
                <w:b/>
                <w:sz w:val="24"/>
                <w:szCs w:val="24"/>
              </w:rPr>
              <w:t xml:space="preserve"> asmenims su negalia.</w:t>
            </w:r>
          </w:p>
        </w:tc>
      </w:tr>
      <w:tr w:rsidR="001D2ADD" w:rsidRPr="003536F6" w14:paraId="4F138220" w14:textId="77777777" w:rsidTr="00D15902">
        <w:trPr>
          <w:trHeight w:val="611"/>
        </w:trPr>
        <w:tc>
          <w:tcPr>
            <w:tcW w:w="1555" w:type="dxa"/>
          </w:tcPr>
          <w:p w14:paraId="53673077"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Paslaugų gavėjų įgalinimas, įtraukimas</w:t>
            </w:r>
          </w:p>
        </w:tc>
        <w:tc>
          <w:tcPr>
            <w:tcW w:w="2976" w:type="dxa"/>
          </w:tcPr>
          <w:p w14:paraId="38BB15B4"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Komunikacinės kortelės</w:t>
            </w:r>
            <w:r>
              <w:rPr>
                <w:rFonts w:ascii="Times New Roman" w:hAnsi="Times New Roman" w:cs="Times New Roman"/>
                <w:sz w:val="24"/>
                <w:szCs w:val="24"/>
              </w:rPr>
              <w:t>;</w:t>
            </w:r>
          </w:p>
          <w:p w14:paraId="7C3C7760"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Skundų/pageidavimų dėžutė</w:t>
            </w:r>
            <w:r>
              <w:rPr>
                <w:rFonts w:ascii="Times New Roman" w:hAnsi="Times New Roman" w:cs="Times New Roman"/>
                <w:sz w:val="24"/>
                <w:szCs w:val="24"/>
              </w:rPr>
              <w:t>;</w:t>
            </w:r>
          </w:p>
          <w:p w14:paraId="36BC87AD"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Galimybė kreiptis į patikėtinius pagalbos (psichologai)</w:t>
            </w:r>
            <w:r>
              <w:rPr>
                <w:rFonts w:ascii="Times New Roman" w:hAnsi="Times New Roman" w:cs="Times New Roman"/>
                <w:sz w:val="24"/>
                <w:szCs w:val="24"/>
              </w:rPr>
              <w:t>;</w:t>
            </w:r>
          </w:p>
          <w:p w14:paraId="79ADBD9A"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Galimybė teikti pasiūlymus dėl veiklos organizavimo (registruojama žurnale „Vaiko pasiūlymai“</w:t>
            </w:r>
            <w:r>
              <w:rPr>
                <w:rFonts w:ascii="Times New Roman" w:hAnsi="Times New Roman" w:cs="Times New Roman"/>
                <w:sz w:val="24"/>
                <w:szCs w:val="24"/>
              </w:rPr>
              <w:t>,</w:t>
            </w:r>
            <w:r w:rsidRPr="003536F6">
              <w:rPr>
                <w:rFonts w:ascii="Times New Roman" w:hAnsi="Times New Roman" w:cs="Times New Roman"/>
                <w:sz w:val="24"/>
                <w:szCs w:val="24"/>
              </w:rPr>
              <w:t xml:space="preserve"> pasiūlymai įtraukiami į ISGP)</w:t>
            </w:r>
            <w:r>
              <w:rPr>
                <w:rFonts w:ascii="Times New Roman" w:hAnsi="Times New Roman" w:cs="Times New Roman"/>
                <w:sz w:val="24"/>
                <w:szCs w:val="24"/>
              </w:rPr>
              <w:t>;</w:t>
            </w:r>
          </w:p>
          <w:p w14:paraId="194FC145" w14:textId="77777777" w:rsidR="001D2ADD"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Dalyvavimas apklausose (vizualizuotos anketos)</w:t>
            </w:r>
            <w:r>
              <w:rPr>
                <w:rFonts w:ascii="Times New Roman" w:hAnsi="Times New Roman" w:cs="Times New Roman"/>
                <w:sz w:val="24"/>
                <w:szCs w:val="24"/>
              </w:rPr>
              <w:t>.</w:t>
            </w:r>
          </w:p>
          <w:p w14:paraId="23B64584"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Paslaugų gavėjai turi savo kasdieninį veiklos planą. Paslaugų gavėjai dalyvauja s</w:t>
            </w:r>
            <w:r w:rsidRPr="00D20377">
              <w:rPr>
                <w:rFonts w:ascii="Times New Roman" w:hAnsi="Times New Roman" w:cs="Times New Roman"/>
                <w:sz w:val="24"/>
                <w:szCs w:val="24"/>
              </w:rPr>
              <w:t xml:space="preserve">udarant individualų </w:t>
            </w:r>
            <w:r>
              <w:rPr>
                <w:rFonts w:ascii="Times New Roman" w:hAnsi="Times New Roman" w:cs="Times New Roman"/>
                <w:sz w:val="24"/>
                <w:szCs w:val="24"/>
              </w:rPr>
              <w:t xml:space="preserve">vizualizuotą </w:t>
            </w:r>
            <w:r w:rsidRPr="00D20377">
              <w:rPr>
                <w:rFonts w:ascii="Times New Roman" w:hAnsi="Times New Roman" w:cs="Times New Roman"/>
                <w:sz w:val="24"/>
                <w:szCs w:val="24"/>
              </w:rPr>
              <w:t>socialin</w:t>
            </w:r>
            <w:r>
              <w:rPr>
                <w:rFonts w:ascii="Times New Roman" w:hAnsi="Times New Roman" w:cs="Times New Roman"/>
                <w:sz w:val="24"/>
                <w:szCs w:val="24"/>
              </w:rPr>
              <w:t xml:space="preserve">ės globos planą. Organizuojami gimtadieniai, išvykos, šventės. </w:t>
            </w:r>
            <w:r w:rsidRPr="00D20377">
              <w:rPr>
                <w:rFonts w:ascii="Times New Roman" w:hAnsi="Times New Roman" w:cs="Times New Roman"/>
                <w:sz w:val="24"/>
                <w:szCs w:val="24"/>
              </w:rPr>
              <w:t>Skatinamas savarankiškumas</w:t>
            </w:r>
            <w:r>
              <w:rPr>
                <w:rFonts w:ascii="Times New Roman" w:hAnsi="Times New Roman" w:cs="Times New Roman"/>
                <w:sz w:val="24"/>
                <w:szCs w:val="24"/>
              </w:rPr>
              <w:t xml:space="preserve"> kasdieninėje veikloje. Taikoma pagyrimų, paskatinimų sistema.</w:t>
            </w:r>
          </w:p>
        </w:tc>
        <w:tc>
          <w:tcPr>
            <w:tcW w:w="5097" w:type="dxa"/>
          </w:tcPr>
          <w:p w14:paraId="22959D71"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Komunikacinės kortelės, metodika PECS;</w:t>
            </w:r>
          </w:p>
          <w:p w14:paraId="60C5AC46" w14:textId="77777777" w:rsidR="001D2ADD" w:rsidRDefault="001D2ADD" w:rsidP="00D15902">
            <w:pPr>
              <w:spacing w:after="0" w:line="240" w:lineRule="auto"/>
              <w:rPr>
                <w:rFonts w:ascii="Times New Roman" w:hAnsi="Times New Roman" w:cs="Times New Roman"/>
                <w:sz w:val="24"/>
                <w:szCs w:val="24"/>
              </w:rPr>
            </w:pPr>
            <w:r w:rsidRPr="006A16F7">
              <w:rPr>
                <w:rFonts w:ascii="Times New Roman" w:hAnsi="Times New Roman" w:cs="Times New Roman"/>
                <w:sz w:val="24"/>
                <w:szCs w:val="24"/>
              </w:rPr>
              <w:t>Skundų/pageidavimų dėžutė</w:t>
            </w:r>
            <w:r>
              <w:rPr>
                <w:rFonts w:ascii="Times New Roman" w:hAnsi="Times New Roman" w:cs="Times New Roman"/>
                <w:sz w:val="24"/>
                <w:szCs w:val="24"/>
              </w:rPr>
              <w:t>;</w:t>
            </w:r>
          </w:p>
          <w:p w14:paraId="1A6EEA6D"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Galimybė kreiptis </w:t>
            </w:r>
            <w:r w:rsidRPr="00E34F55">
              <w:rPr>
                <w:rFonts w:ascii="Times New Roman" w:hAnsi="Times New Roman" w:cs="Times New Roman"/>
                <w:sz w:val="24"/>
                <w:szCs w:val="24"/>
              </w:rPr>
              <w:t>pagalbos</w:t>
            </w:r>
            <w:r>
              <w:rPr>
                <w:rFonts w:ascii="Times New Roman" w:hAnsi="Times New Roman" w:cs="Times New Roman"/>
                <w:sz w:val="24"/>
                <w:szCs w:val="24"/>
              </w:rPr>
              <w:t xml:space="preserve"> į „savą“ asmenį</w:t>
            </w:r>
            <w:r w:rsidRPr="00E34F55">
              <w:rPr>
                <w:rFonts w:ascii="Times New Roman" w:hAnsi="Times New Roman" w:cs="Times New Roman"/>
                <w:sz w:val="24"/>
                <w:szCs w:val="24"/>
              </w:rPr>
              <w:t xml:space="preserve"> (</w:t>
            </w:r>
            <w:r>
              <w:rPr>
                <w:rFonts w:ascii="Times New Roman" w:hAnsi="Times New Roman" w:cs="Times New Roman"/>
                <w:sz w:val="24"/>
                <w:szCs w:val="24"/>
              </w:rPr>
              <w:t>bet koks darbuotojas);</w:t>
            </w:r>
          </w:p>
          <w:p w14:paraId="2C2407C7" w14:textId="77777777" w:rsidR="001D2ADD" w:rsidRDefault="001D2ADD" w:rsidP="00D15902">
            <w:pPr>
              <w:spacing w:after="0" w:line="240" w:lineRule="auto"/>
              <w:rPr>
                <w:rFonts w:ascii="Times New Roman" w:hAnsi="Times New Roman" w:cs="Times New Roman"/>
                <w:sz w:val="24"/>
                <w:szCs w:val="24"/>
              </w:rPr>
            </w:pPr>
            <w:r w:rsidRPr="006A16F7">
              <w:rPr>
                <w:rFonts w:ascii="Times New Roman" w:hAnsi="Times New Roman" w:cs="Times New Roman"/>
                <w:sz w:val="24"/>
                <w:szCs w:val="24"/>
              </w:rPr>
              <w:t xml:space="preserve">Galimybė teikti pasiūlymus dėl </w:t>
            </w:r>
            <w:r>
              <w:rPr>
                <w:rFonts w:ascii="Times New Roman" w:hAnsi="Times New Roman" w:cs="Times New Roman"/>
                <w:sz w:val="24"/>
                <w:szCs w:val="24"/>
              </w:rPr>
              <w:t>veiklos organizavimo (</w:t>
            </w:r>
            <w:r w:rsidRPr="006A16F7">
              <w:rPr>
                <w:rFonts w:ascii="Times New Roman" w:hAnsi="Times New Roman" w:cs="Times New Roman"/>
                <w:sz w:val="24"/>
                <w:szCs w:val="24"/>
              </w:rPr>
              <w:t>pasiūlymai įtraukiami į ISGP)</w:t>
            </w:r>
            <w:r>
              <w:rPr>
                <w:rFonts w:ascii="Times New Roman" w:hAnsi="Times New Roman" w:cs="Times New Roman"/>
                <w:sz w:val="24"/>
                <w:szCs w:val="24"/>
              </w:rPr>
              <w:t>;</w:t>
            </w:r>
          </w:p>
          <w:p w14:paraId="7D4B2F43"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Dalyvavimas apklausose (vizualizuotos); </w:t>
            </w:r>
          </w:p>
          <w:p w14:paraId="4861129A"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Paslaugų gavėjai patys planuoja savo kasdieninę veiklą, organizuojami gimtadieniai, šventės. Paslaugų gavėjai dalyvauja s</w:t>
            </w:r>
            <w:r w:rsidRPr="00D20377">
              <w:rPr>
                <w:rFonts w:ascii="Times New Roman" w:hAnsi="Times New Roman" w:cs="Times New Roman"/>
                <w:sz w:val="24"/>
                <w:szCs w:val="24"/>
              </w:rPr>
              <w:t>udarant individualų socialin</w:t>
            </w:r>
            <w:r>
              <w:rPr>
                <w:rFonts w:ascii="Times New Roman" w:hAnsi="Times New Roman" w:cs="Times New Roman"/>
                <w:sz w:val="24"/>
                <w:szCs w:val="24"/>
              </w:rPr>
              <w:t xml:space="preserve">ės globos planą. </w:t>
            </w:r>
            <w:r w:rsidRPr="00D20377">
              <w:rPr>
                <w:rFonts w:ascii="Times New Roman" w:hAnsi="Times New Roman" w:cs="Times New Roman"/>
                <w:sz w:val="24"/>
                <w:szCs w:val="24"/>
              </w:rPr>
              <w:t>Skatinamas savarankiškumas, atsižvelgiama į paslaugų gavėjo nuomonę. Pagiriama už rezultatus.</w:t>
            </w:r>
          </w:p>
        </w:tc>
      </w:tr>
      <w:tr w:rsidR="001D2ADD" w:rsidRPr="003536F6" w14:paraId="3D7FBF92" w14:textId="77777777" w:rsidTr="00D15902">
        <w:trPr>
          <w:trHeight w:val="611"/>
        </w:trPr>
        <w:tc>
          <w:tcPr>
            <w:tcW w:w="1555" w:type="dxa"/>
          </w:tcPr>
          <w:p w14:paraId="3A73D9D8"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0979139B" w14:textId="77777777" w:rsidR="001D2ADD" w:rsidRDefault="001D2ADD" w:rsidP="00D15902">
            <w:pPr>
              <w:spacing w:after="0" w:line="240" w:lineRule="auto"/>
              <w:jc w:val="both"/>
              <w:rPr>
                <w:rFonts w:ascii="Times New Roman" w:hAnsi="Times New Roman" w:cs="Times New Roman"/>
                <w:b/>
                <w:sz w:val="24"/>
                <w:szCs w:val="24"/>
              </w:rPr>
            </w:pPr>
            <w:r w:rsidRPr="00874C8A">
              <w:rPr>
                <w:rFonts w:ascii="Times New Roman" w:hAnsi="Times New Roman" w:cs="Times New Roman"/>
                <w:b/>
                <w:sz w:val="24"/>
                <w:szCs w:val="24"/>
              </w:rPr>
              <w:t xml:space="preserve">Įstaigos naudoja paslaugų gavėjų įgalinimo ir įtraukimo priemones. </w:t>
            </w:r>
          </w:p>
          <w:p w14:paraId="04F1D683" w14:textId="77777777" w:rsidR="001D2ADD" w:rsidRDefault="001D2ADD" w:rsidP="00D15902">
            <w:pPr>
              <w:spacing w:after="0" w:line="240" w:lineRule="auto"/>
              <w:jc w:val="both"/>
              <w:rPr>
                <w:rFonts w:ascii="Times New Roman" w:hAnsi="Times New Roman" w:cs="Times New Roman"/>
                <w:b/>
                <w:sz w:val="24"/>
                <w:szCs w:val="24"/>
              </w:rPr>
            </w:pPr>
          </w:p>
          <w:p w14:paraId="4CBF11B7" w14:textId="77777777" w:rsidR="001D2ADD" w:rsidRDefault="001D2ADD" w:rsidP="00D15902">
            <w:pPr>
              <w:spacing w:after="0" w:line="240" w:lineRule="auto"/>
              <w:jc w:val="both"/>
              <w:rPr>
                <w:rFonts w:ascii="Times New Roman" w:hAnsi="Times New Roman" w:cs="Times New Roman"/>
                <w:b/>
                <w:sz w:val="24"/>
                <w:szCs w:val="24"/>
              </w:rPr>
            </w:pPr>
          </w:p>
          <w:p w14:paraId="5917872D" w14:textId="77777777" w:rsidR="001D2ADD" w:rsidRDefault="001D2ADD" w:rsidP="00D15902">
            <w:pPr>
              <w:spacing w:after="0" w:line="240" w:lineRule="auto"/>
              <w:jc w:val="both"/>
              <w:rPr>
                <w:rFonts w:ascii="Times New Roman" w:hAnsi="Times New Roman" w:cs="Times New Roman"/>
                <w:b/>
                <w:sz w:val="24"/>
                <w:szCs w:val="24"/>
              </w:rPr>
            </w:pPr>
          </w:p>
          <w:p w14:paraId="76A9A030" w14:textId="77777777" w:rsidR="001D2ADD" w:rsidRDefault="001D2ADD" w:rsidP="00D15902">
            <w:pPr>
              <w:spacing w:after="0" w:line="240" w:lineRule="auto"/>
              <w:jc w:val="both"/>
              <w:rPr>
                <w:rFonts w:ascii="Times New Roman" w:hAnsi="Times New Roman" w:cs="Times New Roman"/>
                <w:b/>
                <w:sz w:val="24"/>
                <w:szCs w:val="24"/>
              </w:rPr>
            </w:pPr>
          </w:p>
          <w:p w14:paraId="64733F48" w14:textId="77777777" w:rsidR="001D2ADD" w:rsidRDefault="001D2ADD" w:rsidP="00D15902">
            <w:pPr>
              <w:spacing w:after="0" w:line="240" w:lineRule="auto"/>
              <w:jc w:val="both"/>
              <w:rPr>
                <w:rFonts w:ascii="Times New Roman" w:hAnsi="Times New Roman" w:cs="Times New Roman"/>
                <w:b/>
                <w:sz w:val="24"/>
                <w:szCs w:val="24"/>
              </w:rPr>
            </w:pPr>
          </w:p>
          <w:p w14:paraId="344F9216" w14:textId="77777777" w:rsidR="001D2ADD" w:rsidRDefault="001D2ADD" w:rsidP="00D15902">
            <w:pPr>
              <w:spacing w:after="0" w:line="240" w:lineRule="auto"/>
              <w:jc w:val="both"/>
              <w:rPr>
                <w:rFonts w:ascii="Times New Roman" w:hAnsi="Times New Roman" w:cs="Times New Roman"/>
                <w:b/>
                <w:sz w:val="24"/>
                <w:szCs w:val="24"/>
              </w:rPr>
            </w:pPr>
          </w:p>
          <w:p w14:paraId="6BA4232A" w14:textId="77777777" w:rsidR="001D2ADD" w:rsidRDefault="001D2ADD" w:rsidP="00D15902">
            <w:pPr>
              <w:spacing w:after="0" w:line="240" w:lineRule="auto"/>
              <w:jc w:val="both"/>
              <w:rPr>
                <w:rFonts w:ascii="Times New Roman" w:hAnsi="Times New Roman" w:cs="Times New Roman"/>
                <w:b/>
                <w:sz w:val="24"/>
                <w:szCs w:val="24"/>
              </w:rPr>
            </w:pPr>
          </w:p>
          <w:p w14:paraId="12E605E9" w14:textId="77777777" w:rsidR="001D2ADD" w:rsidRDefault="001D2ADD" w:rsidP="00D15902">
            <w:pPr>
              <w:spacing w:after="0" w:line="240" w:lineRule="auto"/>
              <w:jc w:val="both"/>
              <w:rPr>
                <w:rFonts w:ascii="Times New Roman" w:hAnsi="Times New Roman" w:cs="Times New Roman"/>
                <w:b/>
                <w:sz w:val="24"/>
                <w:szCs w:val="24"/>
              </w:rPr>
            </w:pPr>
          </w:p>
          <w:p w14:paraId="1D7D74AB" w14:textId="77777777" w:rsidR="001D2ADD" w:rsidRDefault="001D2ADD" w:rsidP="00D15902">
            <w:pPr>
              <w:spacing w:after="0" w:line="240" w:lineRule="auto"/>
              <w:jc w:val="both"/>
              <w:rPr>
                <w:rFonts w:ascii="Times New Roman" w:hAnsi="Times New Roman" w:cs="Times New Roman"/>
                <w:b/>
                <w:sz w:val="24"/>
                <w:szCs w:val="24"/>
              </w:rPr>
            </w:pPr>
          </w:p>
          <w:p w14:paraId="70F1805C" w14:textId="77777777" w:rsidR="001D2ADD" w:rsidRDefault="001D2ADD" w:rsidP="00D15902">
            <w:pPr>
              <w:spacing w:after="0" w:line="240" w:lineRule="auto"/>
              <w:jc w:val="both"/>
              <w:rPr>
                <w:rFonts w:ascii="Times New Roman" w:hAnsi="Times New Roman" w:cs="Times New Roman"/>
                <w:b/>
                <w:sz w:val="24"/>
                <w:szCs w:val="24"/>
              </w:rPr>
            </w:pPr>
          </w:p>
          <w:p w14:paraId="7BD64B1F" w14:textId="77777777" w:rsidR="001D2ADD" w:rsidRDefault="001D2ADD" w:rsidP="00D15902">
            <w:pPr>
              <w:spacing w:after="0" w:line="240" w:lineRule="auto"/>
              <w:jc w:val="both"/>
              <w:rPr>
                <w:rFonts w:ascii="Times New Roman" w:hAnsi="Times New Roman" w:cs="Times New Roman"/>
                <w:b/>
                <w:sz w:val="24"/>
                <w:szCs w:val="24"/>
              </w:rPr>
            </w:pPr>
          </w:p>
          <w:p w14:paraId="670CCE48" w14:textId="77777777" w:rsidR="001D2ADD" w:rsidRDefault="001D2ADD" w:rsidP="00D15902">
            <w:pPr>
              <w:spacing w:after="0" w:line="240" w:lineRule="auto"/>
              <w:jc w:val="both"/>
              <w:rPr>
                <w:rFonts w:ascii="Times New Roman" w:hAnsi="Times New Roman" w:cs="Times New Roman"/>
                <w:b/>
                <w:sz w:val="24"/>
                <w:szCs w:val="24"/>
              </w:rPr>
            </w:pPr>
          </w:p>
          <w:p w14:paraId="7152A141" w14:textId="77777777" w:rsidR="001D2ADD" w:rsidRDefault="001D2ADD" w:rsidP="00D15902">
            <w:pPr>
              <w:spacing w:after="0" w:line="240" w:lineRule="auto"/>
              <w:jc w:val="both"/>
              <w:rPr>
                <w:rFonts w:ascii="Times New Roman" w:hAnsi="Times New Roman" w:cs="Times New Roman"/>
                <w:b/>
                <w:sz w:val="24"/>
                <w:szCs w:val="24"/>
              </w:rPr>
            </w:pPr>
          </w:p>
          <w:p w14:paraId="0A01398C" w14:textId="77777777" w:rsidR="001D2ADD" w:rsidRDefault="001D2ADD" w:rsidP="00D15902">
            <w:pPr>
              <w:spacing w:after="0" w:line="240" w:lineRule="auto"/>
              <w:jc w:val="both"/>
              <w:rPr>
                <w:rFonts w:ascii="Times New Roman" w:hAnsi="Times New Roman" w:cs="Times New Roman"/>
                <w:b/>
                <w:sz w:val="24"/>
                <w:szCs w:val="24"/>
              </w:rPr>
            </w:pPr>
          </w:p>
          <w:p w14:paraId="6C0957F2" w14:textId="77777777" w:rsidR="001D2ADD" w:rsidRPr="00874C8A" w:rsidRDefault="001D2ADD" w:rsidP="00D15902">
            <w:pPr>
              <w:spacing w:after="0" w:line="240" w:lineRule="auto"/>
              <w:jc w:val="both"/>
              <w:rPr>
                <w:rFonts w:ascii="Times New Roman" w:hAnsi="Times New Roman" w:cs="Times New Roman"/>
                <w:b/>
                <w:sz w:val="24"/>
                <w:szCs w:val="24"/>
              </w:rPr>
            </w:pPr>
          </w:p>
        </w:tc>
      </w:tr>
      <w:tr w:rsidR="001D2ADD" w:rsidRPr="003536F6" w14:paraId="20929712" w14:textId="77777777" w:rsidTr="00D15902">
        <w:trPr>
          <w:trHeight w:val="4229"/>
        </w:trPr>
        <w:tc>
          <w:tcPr>
            <w:tcW w:w="1555" w:type="dxa"/>
          </w:tcPr>
          <w:p w14:paraId="68E52A2A" w14:textId="77777777" w:rsidR="001D2ADD" w:rsidRPr="003536F6" w:rsidRDefault="001D2ADD" w:rsidP="00D15902">
            <w:pPr>
              <w:spacing w:after="0" w:line="240" w:lineRule="auto"/>
              <w:rPr>
                <w:rFonts w:ascii="Times New Roman" w:hAnsi="Times New Roman" w:cs="Times New Roman"/>
                <w:b/>
                <w:color w:val="FF0000"/>
                <w:sz w:val="24"/>
                <w:szCs w:val="24"/>
              </w:rPr>
            </w:pPr>
            <w:bookmarkStart w:id="11" w:name="_Hlk68678475"/>
            <w:r w:rsidRPr="003536F6">
              <w:rPr>
                <w:rFonts w:ascii="Times New Roman" w:hAnsi="Times New Roman" w:cs="Times New Roman"/>
                <w:b/>
                <w:sz w:val="24"/>
                <w:szCs w:val="24"/>
              </w:rPr>
              <w:lastRenderedPageBreak/>
              <w:t>Personalas (tiesiogiai teikiantys paslaugas)</w:t>
            </w:r>
            <w:r w:rsidRPr="003536F6">
              <w:rPr>
                <w:rFonts w:ascii="Times New Roman" w:hAnsi="Times New Roman" w:cs="Times New Roman"/>
                <w:b/>
                <w:color w:val="FF0000"/>
                <w:sz w:val="24"/>
                <w:szCs w:val="24"/>
              </w:rPr>
              <w:t xml:space="preserve"> </w:t>
            </w:r>
          </w:p>
        </w:tc>
        <w:tc>
          <w:tcPr>
            <w:tcW w:w="2976" w:type="dxa"/>
          </w:tcPr>
          <w:p w14:paraId="3A8F7D34" w14:textId="77777777" w:rsidR="001D2ADD"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Socialiniai  darbuotojai</w:t>
            </w:r>
            <w:r>
              <w:rPr>
                <w:rFonts w:ascii="Times New Roman" w:hAnsi="Times New Roman" w:cs="Times New Roman"/>
                <w:sz w:val="24"/>
                <w:szCs w:val="24"/>
              </w:rPr>
              <w:t>;</w:t>
            </w:r>
          </w:p>
          <w:p w14:paraId="2DC2F59B"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Individualios priežiūros darbuotojai; </w:t>
            </w:r>
          </w:p>
          <w:p w14:paraId="2B54FA40"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Užimtumo specialistai</w:t>
            </w:r>
            <w:r>
              <w:rPr>
                <w:rFonts w:ascii="Times New Roman" w:hAnsi="Times New Roman" w:cs="Times New Roman"/>
                <w:sz w:val="24"/>
                <w:szCs w:val="24"/>
              </w:rPr>
              <w:t>: keramikos, muzikos, dailės, teatro;</w:t>
            </w:r>
          </w:p>
          <w:p w14:paraId="761132E7"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Kineziterapeutai</w:t>
            </w:r>
            <w:r>
              <w:rPr>
                <w:rFonts w:ascii="Times New Roman" w:hAnsi="Times New Roman" w:cs="Times New Roman"/>
                <w:sz w:val="24"/>
                <w:szCs w:val="24"/>
              </w:rPr>
              <w:t>;</w:t>
            </w:r>
          </w:p>
          <w:p w14:paraId="0CDAB6F7" w14:textId="77777777" w:rsidR="001D2ADD" w:rsidRPr="003536F6" w:rsidRDefault="001D2ADD" w:rsidP="00D15902">
            <w:pPr>
              <w:spacing w:after="0" w:line="240" w:lineRule="auto"/>
              <w:rPr>
                <w:rFonts w:ascii="Times New Roman" w:hAnsi="Times New Roman" w:cs="Times New Roman"/>
                <w:sz w:val="24"/>
                <w:szCs w:val="24"/>
              </w:rPr>
            </w:pPr>
            <w:proofErr w:type="spellStart"/>
            <w:r w:rsidRPr="003536F6">
              <w:rPr>
                <w:rFonts w:ascii="Times New Roman" w:hAnsi="Times New Roman" w:cs="Times New Roman"/>
                <w:sz w:val="24"/>
                <w:szCs w:val="24"/>
              </w:rPr>
              <w:t>Ergoterapeutai</w:t>
            </w:r>
            <w:proofErr w:type="spellEnd"/>
            <w:r>
              <w:rPr>
                <w:rFonts w:ascii="Times New Roman" w:hAnsi="Times New Roman" w:cs="Times New Roman"/>
                <w:sz w:val="24"/>
                <w:szCs w:val="24"/>
              </w:rPr>
              <w:t>;</w:t>
            </w:r>
          </w:p>
          <w:p w14:paraId="3DA9DCB3"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Vaikų ligų gydytojai</w:t>
            </w:r>
            <w:r>
              <w:rPr>
                <w:rFonts w:ascii="Times New Roman" w:hAnsi="Times New Roman" w:cs="Times New Roman"/>
                <w:sz w:val="24"/>
                <w:szCs w:val="24"/>
              </w:rPr>
              <w:t>;</w:t>
            </w:r>
          </w:p>
          <w:p w14:paraId="388496FE"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Slaugytojai</w:t>
            </w:r>
            <w:r>
              <w:rPr>
                <w:rFonts w:ascii="Times New Roman" w:hAnsi="Times New Roman" w:cs="Times New Roman"/>
                <w:sz w:val="24"/>
                <w:szCs w:val="24"/>
              </w:rPr>
              <w:t>;</w:t>
            </w:r>
          </w:p>
          <w:p w14:paraId="51A1718D"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Medicinos psichologai</w:t>
            </w:r>
            <w:r>
              <w:rPr>
                <w:rFonts w:ascii="Times New Roman" w:hAnsi="Times New Roman" w:cs="Times New Roman"/>
                <w:sz w:val="24"/>
                <w:szCs w:val="24"/>
              </w:rPr>
              <w:t>;</w:t>
            </w:r>
          </w:p>
          <w:p w14:paraId="398E21EA"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Logopedai</w:t>
            </w:r>
            <w:r>
              <w:rPr>
                <w:rFonts w:ascii="Times New Roman" w:hAnsi="Times New Roman" w:cs="Times New Roman"/>
                <w:sz w:val="24"/>
                <w:szCs w:val="24"/>
              </w:rPr>
              <w:t>;</w:t>
            </w:r>
          </w:p>
          <w:p w14:paraId="1CB7D2DF" w14:textId="77777777" w:rsidR="001D2ADD"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Specialieji pedagogai</w:t>
            </w:r>
            <w:r>
              <w:rPr>
                <w:rFonts w:ascii="Times New Roman" w:hAnsi="Times New Roman" w:cs="Times New Roman"/>
                <w:sz w:val="24"/>
                <w:szCs w:val="24"/>
              </w:rPr>
              <w:t>;</w:t>
            </w:r>
          </w:p>
          <w:p w14:paraId="532165B7"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Ikimokyklinio ir priešmokyklinio ugdymo pedagogai;</w:t>
            </w:r>
          </w:p>
        </w:tc>
        <w:tc>
          <w:tcPr>
            <w:tcW w:w="5097" w:type="dxa"/>
          </w:tcPr>
          <w:p w14:paraId="4347F9DE" w14:textId="77777777" w:rsidR="001D2ADD"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Socialiniai  darbuotojai</w:t>
            </w:r>
            <w:r>
              <w:rPr>
                <w:rFonts w:ascii="Times New Roman" w:hAnsi="Times New Roman" w:cs="Times New Roman"/>
                <w:sz w:val="24"/>
                <w:szCs w:val="24"/>
              </w:rPr>
              <w:t>;</w:t>
            </w:r>
          </w:p>
          <w:p w14:paraId="3B499210"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Individualios priežiūros darbuotojai; </w:t>
            </w:r>
          </w:p>
          <w:p w14:paraId="1075568B" w14:textId="77777777" w:rsidR="001D2ADD" w:rsidRPr="00143B8C" w:rsidRDefault="001D2ADD" w:rsidP="00D15902">
            <w:pPr>
              <w:spacing w:after="0" w:line="240" w:lineRule="auto"/>
              <w:rPr>
                <w:rFonts w:ascii="Times New Roman" w:hAnsi="Times New Roman" w:cs="Times New Roman"/>
                <w:color w:val="000000" w:themeColor="text1"/>
                <w:sz w:val="24"/>
                <w:szCs w:val="24"/>
              </w:rPr>
            </w:pPr>
            <w:r w:rsidRPr="003536F6">
              <w:rPr>
                <w:rFonts w:ascii="Times New Roman" w:hAnsi="Times New Roman" w:cs="Times New Roman"/>
                <w:sz w:val="24"/>
                <w:szCs w:val="24"/>
              </w:rPr>
              <w:t>Užimtumo specialistai</w:t>
            </w:r>
            <w:r>
              <w:rPr>
                <w:rFonts w:ascii="Times New Roman" w:hAnsi="Times New Roman" w:cs="Times New Roman"/>
                <w:sz w:val="24"/>
                <w:szCs w:val="24"/>
              </w:rPr>
              <w:t xml:space="preserve">: rankdarbiai, </w:t>
            </w:r>
            <w:proofErr w:type="spellStart"/>
            <w:r>
              <w:rPr>
                <w:rFonts w:ascii="Times New Roman" w:hAnsi="Times New Roman" w:cs="Times New Roman"/>
                <w:sz w:val="24"/>
                <w:szCs w:val="24"/>
              </w:rPr>
              <w:t>kaniterapija</w:t>
            </w:r>
            <w:proofErr w:type="spellEnd"/>
            <w:r w:rsidRPr="00E63D54">
              <w:rPr>
                <w:rFonts w:ascii="Times New Roman" w:hAnsi="Times New Roman" w:cs="Times New Roman"/>
                <w:color w:val="000000" w:themeColor="text1"/>
                <w:sz w:val="24"/>
                <w:szCs w:val="24"/>
              </w:rPr>
              <w:t xml:space="preserve">, lauko </w:t>
            </w:r>
            <w:r w:rsidRPr="00143B8C">
              <w:rPr>
                <w:rFonts w:ascii="Times New Roman" w:hAnsi="Times New Roman" w:cs="Times New Roman"/>
                <w:color w:val="000000" w:themeColor="text1"/>
                <w:sz w:val="24"/>
                <w:szCs w:val="24"/>
              </w:rPr>
              <w:t xml:space="preserve">darbai, kompiuterinis raštingumas; </w:t>
            </w:r>
          </w:p>
          <w:p w14:paraId="0085C71A"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Kineziterapeutai</w:t>
            </w:r>
            <w:r>
              <w:rPr>
                <w:rFonts w:ascii="Times New Roman" w:hAnsi="Times New Roman" w:cs="Times New Roman"/>
                <w:sz w:val="24"/>
                <w:szCs w:val="24"/>
              </w:rPr>
              <w:t>;</w:t>
            </w:r>
          </w:p>
          <w:p w14:paraId="2733D131" w14:textId="77777777" w:rsidR="001D2ADD" w:rsidRPr="003536F6" w:rsidRDefault="001D2ADD" w:rsidP="00D15902">
            <w:pPr>
              <w:spacing w:after="0" w:line="240" w:lineRule="auto"/>
              <w:rPr>
                <w:rFonts w:ascii="Times New Roman" w:hAnsi="Times New Roman" w:cs="Times New Roman"/>
                <w:sz w:val="24"/>
                <w:szCs w:val="24"/>
              </w:rPr>
            </w:pPr>
            <w:proofErr w:type="spellStart"/>
            <w:r w:rsidRPr="003536F6">
              <w:rPr>
                <w:rFonts w:ascii="Times New Roman" w:hAnsi="Times New Roman" w:cs="Times New Roman"/>
                <w:sz w:val="24"/>
                <w:szCs w:val="24"/>
              </w:rPr>
              <w:t>Ergoterapeutai</w:t>
            </w:r>
            <w:proofErr w:type="spellEnd"/>
            <w:r>
              <w:rPr>
                <w:rFonts w:ascii="Times New Roman" w:hAnsi="Times New Roman" w:cs="Times New Roman"/>
                <w:sz w:val="24"/>
                <w:szCs w:val="24"/>
              </w:rPr>
              <w:t>;</w:t>
            </w:r>
          </w:p>
          <w:p w14:paraId="09ED06BE"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Slaugytojai</w:t>
            </w:r>
            <w:r>
              <w:rPr>
                <w:rFonts w:ascii="Times New Roman" w:hAnsi="Times New Roman" w:cs="Times New Roman"/>
                <w:sz w:val="24"/>
                <w:szCs w:val="24"/>
              </w:rPr>
              <w:t>;</w:t>
            </w:r>
          </w:p>
          <w:p w14:paraId="65286001"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Slaugytojo padėjėjai</w:t>
            </w:r>
            <w:r>
              <w:rPr>
                <w:rFonts w:ascii="Times New Roman" w:hAnsi="Times New Roman" w:cs="Times New Roman"/>
                <w:sz w:val="24"/>
                <w:szCs w:val="24"/>
              </w:rPr>
              <w:t>;</w:t>
            </w:r>
          </w:p>
          <w:p w14:paraId="58F7F8AA"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Medicinos psichologai</w:t>
            </w:r>
            <w:r>
              <w:rPr>
                <w:rFonts w:ascii="Times New Roman" w:hAnsi="Times New Roman" w:cs="Times New Roman"/>
                <w:sz w:val="24"/>
                <w:szCs w:val="24"/>
              </w:rPr>
              <w:t>;</w:t>
            </w:r>
          </w:p>
          <w:p w14:paraId="3C0B824D" w14:textId="77777777" w:rsidR="001D2ADD" w:rsidRPr="003536F6" w:rsidRDefault="001D2ADD" w:rsidP="00D15902">
            <w:pPr>
              <w:spacing w:after="0" w:line="240" w:lineRule="auto"/>
              <w:rPr>
                <w:rFonts w:ascii="Times New Roman" w:hAnsi="Times New Roman" w:cs="Times New Roman"/>
                <w:sz w:val="24"/>
                <w:szCs w:val="24"/>
              </w:rPr>
            </w:pPr>
          </w:p>
        </w:tc>
      </w:tr>
      <w:tr w:rsidR="001D2ADD" w:rsidRPr="003536F6" w14:paraId="2DF09E6A" w14:textId="77777777" w:rsidTr="00D15902">
        <w:trPr>
          <w:trHeight w:val="512"/>
        </w:trPr>
        <w:tc>
          <w:tcPr>
            <w:tcW w:w="1555" w:type="dxa"/>
          </w:tcPr>
          <w:p w14:paraId="32BA51E0"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30E3CB07" w14:textId="77777777" w:rsidR="001D2ADD" w:rsidRPr="00874C8A" w:rsidRDefault="001D2ADD" w:rsidP="00D15902">
            <w:pPr>
              <w:spacing w:after="0" w:line="240" w:lineRule="auto"/>
              <w:jc w:val="both"/>
              <w:rPr>
                <w:rFonts w:ascii="Times New Roman" w:hAnsi="Times New Roman" w:cs="Times New Roman"/>
                <w:b/>
                <w:sz w:val="24"/>
                <w:szCs w:val="24"/>
              </w:rPr>
            </w:pPr>
            <w:r w:rsidRPr="00874C8A">
              <w:rPr>
                <w:rFonts w:ascii="Times New Roman" w:hAnsi="Times New Roman" w:cs="Times New Roman"/>
                <w:b/>
                <w:sz w:val="24"/>
                <w:szCs w:val="24"/>
              </w:rPr>
              <w:t xml:space="preserve">„Šeimos slėnis“ turi platesnį tiesiogiai paslaugų gavėjams paslaugas teikiantį personalo spektrą. „Vija“ teikia kompiuterinio raštingumo paslaugų gavėjams paslaugą; </w:t>
            </w:r>
          </w:p>
        </w:tc>
      </w:tr>
      <w:tr w:rsidR="001D2ADD" w:rsidRPr="003536F6" w14:paraId="576E9258" w14:textId="77777777" w:rsidTr="00D15902">
        <w:trPr>
          <w:trHeight w:val="2760"/>
        </w:trPr>
        <w:tc>
          <w:tcPr>
            <w:tcW w:w="1555" w:type="dxa"/>
          </w:tcPr>
          <w:p w14:paraId="02FA1E4E"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Personalo kvalifikacijos kėlimas</w:t>
            </w:r>
          </w:p>
        </w:tc>
        <w:tc>
          <w:tcPr>
            <w:tcW w:w="2976" w:type="dxa"/>
          </w:tcPr>
          <w:p w14:paraId="506948FD"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Personalo kvalifikacijos kėlimas vykdomas pagal parengtą planą</w:t>
            </w:r>
            <w:r>
              <w:rPr>
                <w:rFonts w:ascii="Times New Roman" w:hAnsi="Times New Roman" w:cs="Times New Roman"/>
                <w:sz w:val="24"/>
                <w:szCs w:val="24"/>
              </w:rPr>
              <w:t>.</w:t>
            </w:r>
          </w:p>
          <w:p w14:paraId="7221E3A8"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Kvalifikacijos kėlimo planas rengiamas atsižvelgiant į personalui reikiamų kompetencijų tobulinimą, atliekant apklausą pagal kompetencijų įsivertinimo įrankį</w:t>
            </w:r>
            <w:r>
              <w:rPr>
                <w:rFonts w:ascii="Times New Roman" w:hAnsi="Times New Roman" w:cs="Times New Roman"/>
                <w:sz w:val="24"/>
                <w:szCs w:val="24"/>
              </w:rPr>
              <w:t>.</w:t>
            </w:r>
          </w:p>
          <w:p w14:paraId="19279B65"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Po mokymų, susirinkimų metu, dalyviai pasidalina gerąja įgytų žinių patirtimi su kitais darbuotojais</w:t>
            </w:r>
            <w:r>
              <w:rPr>
                <w:rFonts w:ascii="Times New Roman" w:hAnsi="Times New Roman" w:cs="Times New Roman"/>
                <w:sz w:val="24"/>
                <w:szCs w:val="24"/>
              </w:rPr>
              <w:t>.</w:t>
            </w:r>
          </w:p>
        </w:tc>
        <w:tc>
          <w:tcPr>
            <w:tcW w:w="5097" w:type="dxa"/>
          </w:tcPr>
          <w:p w14:paraId="1F8132CE" w14:textId="77777777" w:rsidR="001D2ADD" w:rsidRDefault="001D2ADD" w:rsidP="00D15902">
            <w:pPr>
              <w:spacing w:after="0" w:line="240" w:lineRule="auto"/>
              <w:rPr>
                <w:rFonts w:ascii="Times New Roman" w:hAnsi="Times New Roman" w:cs="Times New Roman"/>
                <w:sz w:val="24"/>
                <w:szCs w:val="24"/>
              </w:rPr>
            </w:pPr>
            <w:r w:rsidRPr="00E34F55">
              <w:rPr>
                <w:rFonts w:ascii="Times New Roman" w:hAnsi="Times New Roman" w:cs="Times New Roman"/>
                <w:sz w:val="24"/>
                <w:szCs w:val="24"/>
              </w:rPr>
              <w:t>Personalo kvalifikacijos kėlimas vykdomas pagal parengtą planą</w:t>
            </w:r>
            <w:r>
              <w:rPr>
                <w:rFonts w:ascii="Times New Roman" w:hAnsi="Times New Roman" w:cs="Times New Roman"/>
                <w:sz w:val="24"/>
                <w:szCs w:val="24"/>
              </w:rPr>
              <w:t>;</w:t>
            </w:r>
          </w:p>
          <w:p w14:paraId="3A86DCC2" w14:textId="77777777" w:rsidR="001D2ADD" w:rsidRDefault="001D2ADD" w:rsidP="00D15902">
            <w:pPr>
              <w:spacing w:after="0" w:line="240" w:lineRule="auto"/>
              <w:rPr>
                <w:rFonts w:ascii="Times New Roman" w:hAnsi="Times New Roman" w:cs="Times New Roman"/>
                <w:sz w:val="24"/>
                <w:szCs w:val="24"/>
              </w:rPr>
            </w:pPr>
            <w:r w:rsidRPr="00E34F55">
              <w:rPr>
                <w:rFonts w:ascii="Times New Roman" w:hAnsi="Times New Roman" w:cs="Times New Roman"/>
                <w:sz w:val="24"/>
                <w:szCs w:val="24"/>
              </w:rPr>
              <w:t>Kvalifikacijos kėlimo planas rengiamas atsižvelgiant į personalui reikiamų kompetencijų tobulinimą, atliekant apklausą pagal kompetencijų įsivertinimo įrankį</w:t>
            </w:r>
            <w:r>
              <w:rPr>
                <w:rFonts w:ascii="Times New Roman" w:hAnsi="Times New Roman" w:cs="Times New Roman"/>
                <w:sz w:val="24"/>
                <w:szCs w:val="24"/>
              </w:rPr>
              <w:t>;</w:t>
            </w:r>
          </w:p>
          <w:p w14:paraId="62CFC2BC" w14:textId="77777777" w:rsidR="001D2ADD" w:rsidRPr="003536F6" w:rsidRDefault="001D2ADD" w:rsidP="00D15902">
            <w:pPr>
              <w:spacing w:after="0" w:line="240" w:lineRule="auto"/>
              <w:rPr>
                <w:rFonts w:ascii="Times New Roman" w:hAnsi="Times New Roman" w:cs="Times New Roman"/>
                <w:sz w:val="24"/>
                <w:szCs w:val="24"/>
              </w:rPr>
            </w:pPr>
            <w:r w:rsidRPr="00E34F55">
              <w:rPr>
                <w:rFonts w:ascii="Times New Roman" w:hAnsi="Times New Roman" w:cs="Times New Roman"/>
                <w:sz w:val="24"/>
                <w:szCs w:val="24"/>
              </w:rPr>
              <w:t>Po mokymų, susirinkimų m</w:t>
            </w:r>
            <w:r>
              <w:rPr>
                <w:rFonts w:ascii="Times New Roman" w:hAnsi="Times New Roman" w:cs="Times New Roman"/>
                <w:sz w:val="24"/>
                <w:szCs w:val="24"/>
              </w:rPr>
              <w:t xml:space="preserve">etu, dalyviai pasidalina gerąją </w:t>
            </w:r>
            <w:r w:rsidRPr="00E34F55">
              <w:rPr>
                <w:rFonts w:ascii="Times New Roman" w:hAnsi="Times New Roman" w:cs="Times New Roman"/>
                <w:sz w:val="24"/>
                <w:szCs w:val="24"/>
              </w:rPr>
              <w:t>įgytų žinių patirtimi su kitais darbuotojais</w:t>
            </w:r>
            <w:r>
              <w:rPr>
                <w:rFonts w:ascii="Times New Roman" w:hAnsi="Times New Roman" w:cs="Times New Roman"/>
                <w:sz w:val="24"/>
                <w:szCs w:val="24"/>
              </w:rPr>
              <w:t xml:space="preserve">. </w:t>
            </w:r>
          </w:p>
        </w:tc>
      </w:tr>
      <w:tr w:rsidR="001D2ADD" w:rsidRPr="003536F6" w14:paraId="41BA358E" w14:textId="77777777" w:rsidTr="00D15902">
        <w:trPr>
          <w:trHeight w:val="359"/>
        </w:trPr>
        <w:tc>
          <w:tcPr>
            <w:tcW w:w="1555" w:type="dxa"/>
          </w:tcPr>
          <w:p w14:paraId="47F110F6"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062482CA" w14:textId="77777777" w:rsidR="001D2ADD" w:rsidRPr="00874C8A" w:rsidRDefault="001D2ADD" w:rsidP="00D15902">
            <w:pPr>
              <w:spacing w:after="0" w:line="240" w:lineRule="auto"/>
              <w:jc w:val="both"/>
              <w:rPr>
                <w:rFonts w:ascii="Times New Roman" w:hAnsi="Times New Roman" w:cs="Times New Roman"/>
                <w:b/>
                <w:sz w:val="24"/>
                <w:szCs w:val="24"/>
              </w:rPr>
            </w:pPr>
            <w:r w:rsidRPr="00874C8A">
              <w:rPr>
                <w:rFonts w:ascii="Times New Roman" w:hAnsi="Times New Roman" w:cs="Times New Roman"/>
                <w:b/>
                <w:sz w:val="24"/>
                <w:szCs w:val="24"/>
              </w:rPr>
              <w:t xml:space="preserve">Įstaigos užtikrina darbuotojams kvalifikacijos tobulinimo galimybes; sudaro metinius kvalifikacijos tobulinimo planus, atsižvelgiant į darbuotojų poreikius; darbuotojai dalijasi įgytomis žiniomis su kolegomis. </w:t>
            </w:r>
          </w:p>
        </w:tc>
      </w:tr>
      <w:tr w:rsidR="001D2ADD" w:rsidRPr="003536F6" w14:paraId="2F988B4A" w14:textId="77777777" w:rsidTr="00D15902">
        <w:trPr>
          <w:trHeight w:val="2861"/>
        </w:trPr>
        <w:tc>
          <w:tcPr>
            <w:tcW w:w="1555" w:type="dxa"/>
          </w:tcPr>
          <w:p w14:paraId="1FA56EF1" w14:textId="77777777" w:rsidR="001D2ADD" w:rsidRPr="003536F6" w:rsidRDefault="001D2ADD" w:rsidP="00D15902">
            <w:pPr>
              <w:spacing w:after="0" w:line="240" w:lineRule="auto"/>
              <w:rPr>
                <w:rFonts w:ascii="Times New Roman" w:hAnsi="Times New Roman" w:cs="Times New Roman"/>
                <w:b/>
                <w:sz w:val="24"/>
                <w:szCs w:val="24"/>
              </w:rPr>
            </w:pPr>
            <w:r>
              <w:rPr>
                <w:rFonts w:ascii="Times New Roman" w:hAnsi="Times New Roman" w:cs="Times New Roman"/>
                <w:b/>
                <w:sz w:val="24"/>
                <w:szCs w:val="24"/>
              </w:rPr>
              <w:t>Darbuotojų motyvacijos skatinimas</w:t>
            </w:r>
          </w:p>
        </w:tc>
        <w:tc>
          <w:tcPr>
            <w:tcW w:w="2976" w:type="dxa"/>
          </w:tcPr>
          <w:p w14:paraId="289DCBAD" w14:textId="77777777" w:rsidR="001D2ADD" w:rsidRDefault="001D2ADD" w:rsidP="00D15902">
            <w:pPr>
              <w:rPr>
                <w:rFonts w:ascii="Times New Roman" w:hAnsi="Times New Roman" w:cs="Times New Roman"/>
                <w:sz w:val="24"/>
                <w:szCs w:val="24"/>
              </w:rPr>
            </w:pPr>
            <w:r>
              <w:rPr>
                <w:rFonts w:ascii="Times New Roman" w:hAnsi="Times New Roman" w:cs="Times New Roman"/>
                <w:sz w:val="24"/>
                <w:szCs w:val="24"/>
              </w:rPr>
              <w:t>Piniginės priemonės už svarbių užduočių įvykdymą, už metinės veiklos užduočių įvykdymą – priedai, priemokos, kintamoji dalis.</w:t>
            </w:r>
          </w:p>
          <w:p w14:paraId="489B6132" w14:textId="77777777" w:rsidR="001D2ADD" w:rsidRDefault="001D2ADD" w:rsidP="00D15902">
            <w:pPr>
              <w:rPr>
                <w:rFonts w:ascii="Times New Roman" w:hAnsi="Times New Roman" w:cs="Times New Roman"/>
                <w:sz w:val="24"/>
                <w:szCs w:val="24"/>
              </w:rPr>
            </w:pPr>
            <w:r>
              <w:rPr>
                <w:rFonts w:ascii="Times New Roman" w:hAnsi="Times New Roman" w:cs="Times New Roman"/>
                <w:sz w:val="24"/>
                <w:szCs w:val="24"/>
              </w:rPr>
              <w:t>Apmokamos darbuotojų kvalifikacijos kėlimo išlaidos;</w:t>
            </w:r>
          </w:p>
          <w:p w14:paraId="0BECA198" w14:textId="77777777" w:rsidR="001D2ADD" w:rsidRDefault="001D2ADD" w:rsidP="00D15902">
            <w:pPr>
              <w:rPr>
                <w:rFonts w:ascii="Times New Roman" w:hAnsi="Times New Roman" w:cs="Times New Roman"/>
                <w:color w:val="FF0000"/>
                <w:sz w:val="24"/>
                <w:szCs w:val="24"/>
              </w:rPr>
            </w:pPr>
            <w:r>
              <w:rPr>
                <w:rFonts w:ascii="Times New Roman" w:hAnsi="Times New Roman" w:cs="Times New Roman"/>
                <w:sz w:val="24"/>
                <w:szCs w:val="24"/>
              </w:rPr>
              <w:t xml:space="preserve">Nepiniginės priemonės – viešojo transporto bilietas, bilietai į spektaklį, koncertą, teatrą, organizuojami mokymai, lanksčiai žiūrima į darbuotojų pageidavimus susikeisti darbo pamainas, </w:t>
            </w:r>
            <w:r>
              <w:rPr>
                <w:rFonts w:ascii="Times New Roman" w:hAnsi="Times New Roman" w:cs="Times New Roman"/>
                <w:sz w:val="24"/>
                <w:szCs w:val="24"/>
              </w:rPr>
              <w:lastRenderedPageBreak/>
              <w:t>pasirinkti kasmetinių atostogų laiką.</w:t>
            </w:r>
          </w:p>
          <w:p w14:paraId="10000350"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Įstaigoje švenčiamos darbuotojų profesinės šventės, įteikiamos padėkos, nominacijos.</w:t>
            </w:r>
          </w:p>
        </w:tc>
        <w:tc>
          <w:tcPr>
            <w:tcW w:w="5097" w:type="dxa"/>
          </w:tcPr>
          <w:p w14:paraId="6B8BC54A" w14:textId="77777777" w:rsidR="001D2ADD" w:rsidRDefault="001D2ADD" w:rsidP="00D15902">
            <w:pPr>
              <w:rPr>
                <w:rFonts w:ascii="Times New Roman" w:hAnsi="Times New Roman" w:cs="Times New Roman"/>
                <w:sz w:val="24"/>
                <w:szCs w:val="24"/>
              </w:rPr>
            </w:pPr>
            <w:r>
              <w:rPr>
                <w:rFonts w:ascii="Times New Roman" w:hAnsi="Times New Roman" w:cs="Times New Roman"/>
                <w:sz w:val="24"/>
                <w:szCs w:val="24"/>
              </w:rPr>
              <w:lastRenderedPageBreak/>
              <w:t xml:space="preserve">Piniginės priemonės už svarbių užduočių įvykdymą, už aukštą kvalifikaciją, metinės veiklos užduočių įvykdymą mokami – priedai, priemokos, kintamoji dalis. </w:t>
            </w:r>
          </w:p>
          <w:p w14:paraId="6C1C8EAF" w14:textId="77777777" w:rsidR="001D2ADD" w:rsidRPr="00C447CF" w:rsidRDefault="001D2ADD" w:rsidP="00D15902">
            <w:pPr>
              <w:rPr>
                <w:rFonts w:ascii="Times New Roman" w:hAnsi="Times New Roman" w:cs="Times New Roman"/>
                <w:sz w:val="24"/>
                <w:szCs w:val="24"/>
              </w:rPr>
            </w:pPr>
            <w:r>
              <w:rPr>
                <w:rFonts w:ascii="Times New Roman" w:hAnsi="Times New Roman" w:cs="Times New Roman"/>
                <w:sz w:val="24"/>
                <w:szCs w:val="24"/>
              </w:rPr>
              <w:t xml:space="preserve">Nepiniginės priemonės – </w:t>
            </w:r>
            <w:r w:rsidRPr="00143B8C">
              <w:rPr>
                <w:rFonts w:ascii="Times New Roman" w:hAnsi="Times New Roman" w:cs="Times New Roman"/>
                <w:color w:val="000000" w:themeColor="text1"/>
                <w:sz w:val="24"/>
                <w:szCs w:val="24"/>
              </w:rPr>
              <w:t xml:space="preserve">visuotinio susirinkimo metu pasveikinami </w:t>
            </w:r>
            <w:r>
              <w:rPr>
                <w:rFonts w:ascii="Times New Roman" w:hAnsi="Times New Roman" w:cs="Times New Roman"/>
                <w:sz w:val="24"/>
                <w:szCs w:val="24"/>
              </w:rPr>
              <w:t>ilgamečiai darbuotojai, apmokamos darbuotojų kvalifikacijos kėlimo išlaidos, lanksčiai žiūrima į darbuotojų pageidavimus susikeisti darbo pamainas, pasirinkti kasmetinių atostogų laiką.</w:t>
            </w:r>
          </w:p>
          <w:p w14:paraId="1E9AB182" w14:textId="77777777" w:rsidR="001D2ADD" w:rsidRPr="00E34F55"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Įstaigoje švenčiamos darbuotojų profesinės šventės, skatinama ir tarpininkaujama apsilankyti kitose organizacijose, siekiant pasidalinti gerąja patirtimi, organizuojamos kolektyvo ekskursijos. Kasmet </w:t>
            </w:r>
            <w:r w:rsidRPr="00143B8C">
              <w:rPr>
                <w:rFonts w:ascii="Times New Roman" w:hAnsi="Times New Roman" w:cs="Times New Roman"/>
                <w:color w:val="000000" w:themeColor="text1"/>
                <w:sz w:val="24"/>
                <w:szCs w:val="24"/>
              </w:rPr>
              <w:t xml:space="preserve">laikomasi tradicijų – vasarą plaukti baidarėmis, žiemą – švęsti kalėdinę šventę. Darbuotojams pasiūloma burtis į organizacinę </w:t>
            </w:r>
            <w:r w:rsidRPr="00143B8C">
              <w:rPr>
                <w:rFonts w:ascii="Times New Roman" w:hAnsi="Times New Roman" w:cs="Times New Roman"/>
                <w:color w:val="000000" w:themeColor="text1"/>
                <w:sz w:val="24"/>
                <w:szCs w:val="24"/>
              </w:rPr>
              <w:lastRenderedPageBreak/>
              <w:t xml:space="preserve">darbo </w:t>
            </w:r>
            <w:r>
              <w:rPr>
                <w:rFonts w:ascii="Times New Roman" w:hAnsi="Times New Roman" w:cs="Times New Roman"/>
                <w:sz w:val="24"/>
                <w:szCs w:val="24"/>
              </w:rPr>
              <w:t>grupę organizuoti šventę, kai kurie darbuotojai pasisiūlo organizuoti patys.</w:t>
            </w:r>
          </w:p>
        </w:tc>
      </w:tr>
      <w:tr w:rsidR="001D2ADD" w:rsidRPr="003536F6" w14:paraId="7829704A" w14:textId="77777777" w:rsidTr="00D15902">
        <w:trPr>
          <w:trHeight w:val="886"/>
        </w:trPr>
        <w:tc>
          <w:tcPr>
            <w:tcW w:w="1555" w:type="dxa"/>
          </w:tcPr>
          <w:p w14:paraId="0A245F2B"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lastRenderedPageBreak/>
              <w:t>Lyginimosi išvados</w:t>
            </w:r>
          </w:p>
        </w:tc>
        <w:tc>
          <w:tcPr>
            <w:tcW w:w="8073" w:type="dxa"/>
            <w:gridSpan w:val="2"/>
          </w:tcPr>
          <w:p w14:paraId="30639A76" w14:textId="77777777" w:rsidR="001D2ADD" w:rsidRPr="00874C8A" w:rsidRDefault="001D2ADD" w:rsidP="00D15902">
            <w:pPr>
              <w:spacing w:after="0" w:line="240" w:lineRule="auto"/>
              <w:jc w:val="both"/>
              <w:rPr>
                <w:rFonts w:ascii="Times New Roman" w:hAnsi="Times New Roman" w:cs="Times New Roman"/>
                <w:b/>
                <w:sz w:val="24"/>
                <w:szCs w:val="24"/>
              </w:rPr>
            </w:pPr>
            <w:r w:rsidRPr="00874C8A">
              <w:rPr>
                <w:rFonts w:ascii="Times New Roman" w:hAnsi="Times New Roman" w:cs="Times New Roman"/>
                <w:b/>
                <w:sz w:val="24"/>
                <w:szCs w:val="24"/>
              </w:rPr>
              <w:t xml:space="preserve">Įstaigos turi užtikrina panašias darbuotojų motyvavimo priemonės. „Vija“ vykdo visuotinius susirinkimus, organizuoja kolektyvo ekskursijas ir kuria tradicijas. </w:t>
            </w:r>
          </w:p>
        </w:tc>
      </w:tr>
      <w:tr w:rsidR="001D2ADD" w:rsidRPr="003536F6" w14:paraId="68A1C911" w14:textId="77777777" w:rsidTr="00D15902">
        <w:trPr>
          <w:trHeight w:val="2861"/>
        </w:trPr>
        <w:tc>
          <w:tcPr>
            <w:tcW w:w="1555" w:type="dxa"/>
          </w:tcPr>
          <w:p w14:paraId="68C5B566" w14:textId="77777777" w:rsidR="001D2ADD" w:rsidRPr="003536F6" w:rsidRDefault="001D2ADD" w:rsidP="00D15902">
            <w:pPr>
              <w:spacing w:after="0" w:line="240" w:lineRule="auto"/>
              <w:rPr>
                <w:rFonts w:ascii="Times New Roman" w:hAnsi="Times New Roman" w:cs="Times New Roman"/>
                <w:b/>
                <w:sz w:val="24"/>
                <w:szCs w:val="24"/>
              </w:rPr>
            </w:pPr>
            <w:r>
              <w:rPr>
                <w:rFonts w:ascii="Times New Roman" w:hAnsi="Times New Roman" w:cs="Times New Roman"/>
                <w:b/>
                <w:sz w:val="24"/>
                <w:szCs w:val="24"/>
              </w:rPr>
              <w:t>Darbo taryba</w:t>
            </w:r>
          </w:p>
        </w:tc>
        <w:tc>
          <w:tcPr>
            <w:tcW w:w="2976" w:type="dxa"/>
          </w:tcPr>
          <w:p w14:paraId="03CD0744" w14:textId="77777777" w:rsidR="001D2ADD" w:rsidRPr="003536F6" w:rsidRDefault="001D2ADD" w:rsidP="00D15902">
            <w:pPr>
              <w:spacing w:after="0" w:line="240" w:lineRule="auto"/>
              <w:rPr>
                <w:rFonts w:ascii="Times New Roman" w:hAnsi="Times New Roman" w:cs="Times New Roman"/>
                <w:sz w:val="24"/>
                <w:szCs w:val="24"/>
              </w:rPr>
            </w:pPr>
            <w:r w:rsidRPr="00C520C7">
              <w:rPr>
                <w:rFonts w:ascii="Times New Roman" w:hAnsi="Times New Roman" w:cs="Times New Roman"/>
                <w:sz w:val="24"/>
                <w:szCs w:val="24"/>
              </w:rPr>
              <w:t xml:space="preserve">Įstaigoje </w:t>
            </w:r>
            <w:r>
              <w:rPr>
                <w:rFonts w:ascii="Times New Roman" w:hAnsi="Times New Roman" w:cs="Times New Roman"/>
                <w:sz w:val="24"/>
                <w:szCs w:val="24"/>
              </w:rPr>
              <w:t xml:space="preserve">yra </w:t>
            </w:r>
            <w:r w:rsidRPr="00C520C7">
              <w:rPr>
                <w:rFonts w:ascii="Times New Roman" w:hAnsi="Times New Roman" w:cs="Times New Roman"/>
                <w:sz w:val="24"/>
                <w:szCs w:val="24"/>
              </w:rPr>
              <w:t>darbo taryb</w:t>
            </w:r>
            <w:r>
              <w:rPr>
                <w:rFonts w:ascii="Times New Roman" w:hAnsi="Times New Roman" w:cs="Times New Roman"/>
                <w:sz w:val="24"/>
                <w:szCs w:val="24"/>
              </w:rPr>
              <w:t>a</w:t>
            </w:r>
            <w:r w:rsidRPr="00C520C7">
              <w:rPr>
                <w:rFonts w:ascii="Times New Roman" w:hAnsi="Times New Roman" w:cs="Times New Roman"/>
                <w:sz w:val="24"/>
                <w:szCs w:val="24"/>
              </w:rPr>
              <w:t xml:space="preserve">. Darbo tarybos </w:t>
            </w:r>
            <w:r>
              <w:rPr>
                <w:rFonts w:ascii="Times New Roman" w:hAnsi="Times New Roman" w:cs="Times New Roman"/>
                <w:sz w:val="24"/>
                <w:szCs w:val="24"/>
              </w:rPr>
              <w:t xml:space="preserve">nariai </w:t>
            </w:r>
            <w:r w:rsidRPr="00C520C7">
              <w:rPr>
                <w:rFonts w:ascii="Times New Roman" w:hAnsi="Times New Roman" w:cs="Times New Roman"/>
                <w:sz w:val="24"/>
                <w:szCs w:val="24"/>
              </w:rPr>
              <w:t xml:space="preserve">dalyvauja komisijoje aiškinantis galimą darbo pažeidimą, tarpininkauja darbuotojams, sprendžiant jų </w:t>
            </w:r>
            <w:r>
              <w:rPr>
                <w:rFonts w:ascii="Times New Roman" w:hAnsi="Times New Roman" w:cs="Times New Roman"/>
                <w:sz w:val="24"/>
                <w:szCs w:val="24"/>
              </w:rPr>
              <w:t xml:space="preserve">iškilusias </w:t>
            </w:r>
            <w:r w:rsidRPr="00C520C7">
              <w:rPr>
                <w:rFonts w:ascii="Times New Roman" w:hAnsi="Times New Roman" w:cs="Times New Roman"/>
                <w:sz w:val="24"/>
                <w:szCs w:val="24"/>
              </w:rPr>
              <w:t>problemas.</w:t>
            </w:r>
          </w:p>
        </w:tc>
        <w:tc>
          <w:tcPr>
            <w:tcW w:w="5097" w:type="dxa"/>
          </w:tcPr>
          <w:p w14:paraId="6B9C5CD2" w14:textId="77777777" w:rsidR="001D2ADD" w:rsidRPr="00E34F55" w:rsidRDefault="001D2ADD" w:rsidP="00D15902">
            <w:pPr>
              <w:spacing w:after="0" w:line="240" w:lineRule="auto"/>
              <w:rPr>
                <w:rFonts w:ascii="Times New Roman" w:hAnsi="Times New Roman" w:cs="Times New Roman"/>
                <w:sz w:val="24"/>
                <w:szCs w:val="24"/>
              </w:rPr>
            </w:pPr>
            <w:r w:rsidRPr="00C520C7">
              <w:rPr>
                <w:rFonts w:ascii="Times New Roman" w:hAnsi="Times New Roman" w:cs="Times New Roman"/>
                <w:sz w:val="24"/>
                <w:szCs w:val="24"/>
              </w:rPr>
              <w:t xml:space="preserve">Įstaigoje </w:t>
            </w:r>
            <w:r>
              <w:rPr>
                <w:rFonts w:ascii="Times New Roman" w:hAnsi="Times New Roman" w:cs="Times New Roman"/>
                <w:sz w:val="24"/>
                <w:szCs w:val="24"/>
              </w:rPr>
              <w:t xml:space="preserve">yra </w:t>
            </w:r>
            <w:r w:rsidRPr="00C520C7">
              <w:rPr>
                <w:rFonts w:ascii="Times New Roman" w:hAnsi="Times New Roman" w:cs="Times New Roman"/>
                <w:sz w:val="24"/>
                <w:szCs w:val="24"/>
              </w:rPr>
              <w:t>darbo taryb</w:t>
            </w:r>
            <w:r>
              <w:rPr>
                <w:rFonts w:ascii="Times New Roman" w:hAnsi="Times New Roman" w:cs="Times New Roman"/>
                <w:sz w:val="24"/>
                <w:szCs w:val="24"/>
              </w:rPr>
              <w:t>a</w:t>
            </w:r>
            <w:r w:rsidRPr="00C520C7">
              <w:rPr>
                <w:rFonts w:ascii="Times New Roman" w:hAnsi="Times New Roman" w:cs="Times New Roman"/>
                <w:sz w:val="24"/>
                <w:szCs w:val="24"/>
              </w:rPr>
              <w:t xml:space="preserve">. </w:t>
            </w:r>
            <w:r w:rsidRPr="00404E2A">
              <w:rPr>
                <w:rFonts w:ascii="Times New Roman" w:hAnsi="Times New Roman" w:cs="Times New Roman"/>
                <w:color w:val="000000" w:themeColor="text1"/>
                <w:sz w:val="24"/>
                <w:szCs w:val="24"/>
              </w:rPr>
              <w:t xml:space="preserve">Darbo tarybos nariai organizuoja darbuotojų ekskursijas, </w:t>
            </w:r>
            <w:r w:rsidRPr="00C520C7">
              <w:rPr>
                <w:rFonts w:ascii="Times New Roman" w:hAnsi="Times New Roman" w:cs="Times New Roman"/>
                <w:sz w:val="24"/>
                <w:szCs w:val="24"/>
              </w:rPr>
              <w:t xml:space="preserve">dalyvauja komisijoje aiškinantis galimą darbo pažeidimą, tarpininkauja darbuotojams, sprendžiant jų </w:t>
            </w:r>
            <w:r>
              <w:rPr>
                <w:rFonts w:ascii="Times New Roman" w:hAnsi="Times New Roman" w:cs="Times New Roman"/>
                <w:sz w:val="24"/>
                <w:szCs w:val="24"/>
              </w:rPr>
              <w:t xml:space="preserve">iškilusias </w:t>
            </w:r>
            <w:r w:rsidRPr="00C520C7">
              <w:rPr>
                <w:rFonts w:ascii="Times New Roman" w:hAnsi="Times New Roman" w:cs="Times New Roman"/>
                <w:sz w:val="24"/>
                <w:szCs w:val="24"/>
              </w:rPr>
              <w:t>problemas.</w:t>
            </w:r>
          </w:p>
        </w:tc>
      </w:tr>
      <w:tr w:rsidR="001D2ADD" w:rsidRPr="003536F6" w14:paraId="4EDEE1BD" w14:textId="77777777" w:rsidTr="00D15902">
        <w:trPr>
          <w:trHeight w:val="503"/>
        </w:trPr>
        <w:tc>
          <w:tcPr>
            <w:tcW w:w="1555" w:type="dxa"/>
          </w:tcPr>
          <w:p w14:paraId="21AB76DB"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49FB75B1" w14:textId="77777777" w:rsidR="001D2ADD" w:rsidRPr="00494F35" w:rsidRDefault="001D2ADD" w:rsidP="00D15902">
            <w:pPr>
              <w:spacing w:after="0" w:line="240" w:lineRule="auto"/>
              <w:rPr>
                <w:rFonts w:ascii="Times New Roman" w:hAnsi="Times New Roman" w:cs="Times New Roman"/>
                <w:b/>
                <w:sz w:val="24"/>
                <w:szCs w:val="24"/>
              </w:rPr>
            </w:pPr>
            <w:r w:rsidRPr="00494F35">
              <w:rPr>
                <w:rFonts w:ascii="Times New Roman" w:hAnsi="Times New Roman" w:cs="Times New Roman"/>
                <w:b/>
                <w:sz w:val="24"/>
                <w:szCs w:val="24"/>
              </w:rPr>
              <w:t xml:space="preserve">Įstaigose vykdoma darbo tarybų veikla. „Vijos“ darbo taryba organizuoja darbuotojų ekskursijas. </w:t>
            </w:r>
          </w:p>
        </w:tc>
      </w:tr>
      <w:bookmarkEnd w:id="11"/>
      <w:tr w:rsidR="001D2ADD" w:rsidRPr="003536F6" w14:paraId="72EF0F98" w14:textId="77777777" w:rsidTr="00D15902">
        <w:trPr>
          <w:trHeight w:val="414"/>
        </w:trPr>
        <w:tc>
          <w:tcPr>
            <w:tcW w:w="1555" w:type="dxa"/>
          </w:tcPr>
          <w:p w14:paraId="5786F2B7"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Aplinkos pritaikymas</w:t>
            </w:r>
          </w:p>
        </w:tc>
        <w:tc>
          <w:tcPr>
            <w:tcW w:w="2976" w:type="dxa"/>
          </w:tcPr>
          <w:p w14:paraId="6F1A3543"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Grupių aplinka pritaikyta vaikų poreikiams</w:t>
            </w:r>
            <w:r>
              <w:rPr>
                <w:rFonts w:ascii="Times New Roman" w:hAnsi="Times New Roman" w:cs="Times New Roman"/>
                <w:sz w:val="24"/>
                <w:szCs w:val="24"/>
              </w:rPr>
              <w:t>;</w:t>
            </w:r>
          </w:p>
          <w:p w14:paraId="5B7A42ED"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Įrengtos virtuvėlės</w:t>
            </w:r>
            <w:r>
              <w:rPr>
                <w:rFonts w:ascii="Times New Roman" w:hAnsi="Times New Roman" w:cs="Times New Roman"/>
                <w:sz w:val="24"/>
                <w:szCs w:val="24"/>
              </w:rPr>
              <w:t>;</w:t>
            </w:r>
          </w:p>
          <w:p w14:paraId="7C665409"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Pritaikyti higienos kambariai</w:t>
            </w:r>
            <w:r>
              <w:rPr>
                <w:rFonts w:ascii="Times New Roman" w:hAnsi="Times New Roman" w:cs="Times New Roman"/>
                <w:sz w:val="24"/>
                <w:szCs w:val="24"/>
              </w:rPr>
              <w:t>;</w:t>
            </w:r>
          </w:p>
          <w:p w14:paraId="7CB2EA95"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Grupių patalpos suskirstytos į užimtumo ir poilsio zonas</w:t>
            </w:r>
            <w:r>
              <w:rPr>
                <w:rFonts w:ascii="Times New Roman" w:hAnsi="Times New Roman" w:cs="Times New Roman"/>
                <w:sz w:val="24"/>
                <w:szCs w:val="24"/>
              </w:rPr>
              <w:t>;</w:t>
            </w:r>
          </w:p>
          <w:p w14:paraId="76DE4625"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Specialistai užsiėmimus vykdo atskirose patalpose</w:t>
            </w:r>
            <w:r>
              <w:rPr>
                <w:rFonts w:ascii="Times New Roman" w:hAnsi="Times New Roman" w:cs="Times New Roman"/>
                <w:sz w:val="24"/>
                <w:szCs w:val="24"/>
              </w:rPr>
              <w:t>;</w:t>
            </w:r>
          </w:p>
          <w:p w14:paraId="4835E88F"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Kiemas apsaugotas nuo pašalinių asmenų</w:t>
            </w:r>
            <w:r>
              <w:rPr>
                <w:rFonts w:ascii="Times New Roman" w:hAnsi="Times New Roman" w:cs="Times New Roman"/>
                <w:sz w:val="24"/>
                <w:szCs w:val="24"/>
              </w:rPr>
              <w:t>;</w:t>
            </w:r>
          </w:p>
          <w:p w14:paraId="57279E2C"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Kieme įrengtos pavėsinės, žaidimų aikštelės</w:t>
            </w:r>
            <w:r>
              <w:rPr>
                <w:rFonts w:ascii="Times New Roman" w:hAnsi="Times New Roman" w:cs="Times New Roman"/>
                <w:sz w:val="24"/>
                <w:szCs w:val="24"/>
              </w:rPr>
              <w:t>;</w:t>
            </w:r>
          </w:p>
          <w:p w14:paraId="25EBF13A"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 xml:space="preserve">Sveikatingumo takas, įrengtas pagal Sebastiano </w:t>
            </w:r>
            <w:proofErr w:type="spellStart"/>
            <w:r w:rsidRPr="003536F6">
              <w:rPr>
                <w:rFonts w:ascii="Times New Roman" w:hAnsi="Times New Roman" w:cs="Times New Roman"/>
                <w:sz w:val="24"/>
                <w:szCs w:val="24"/>
              </w:rPr>
              <w:t>Kneipo</w:t>
            </w:r>
            <w:proofErr w:type="spellEnd"/>
            <w:r w:rsidRPr="003536F6">
              <w:rPr>
                <w:rFonts w:ascii="Times New Roman" w:hAnsi="Times New Roman" w:cs="Times New Roman"/>
                <w:sz w:val="24"/>
                <w:szCs w:val="24"/>
              </w:rPr>
              <w:t xml:space="preserve"> terapijos metodiką ir yra su įvairaus šiurkštumo ir dygumo dangomis bei vandens zona (fontanėlis)</w:t>
            </w:r>
            <w:r>
              <w:rPr>
                <w:rFonts w:ascii="Times New Roman" w:hAnsi="Times New Roman" w:cs="Times New Roman"/>
                <w:sz w:val="24"/>
                <w:szCs w:val="24"/>
              </w:rPr>
              <w:t>;</w:t>
            </w:r>
          </w:p>
          <w:p w14:paraId="6791FF7B" w14:textId="77777777" w:rsidR="001D2ADD"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Šiltuoju metų laiku lauke pastatomas batutas ir pripučiamas vandens baseinas</w:t>
            </w:r>
            <w:r>
              <w:rPr>
                <w:rFonts w:ascii="Times New Roman" w:hAnsi="Times New Roman" w:cs="Times New Roman"/>
                <w:sz w:val="24"/>
                <w:szCs w:val="24"/>
              </w:rPr>
              <w:t>.</w:t>
            </w:r>
          </w:p>
          <w:p w14:paraId="67030179"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Vasaros metu vyksta augalų auginimas įstaigos šiltnamyje; </w:t>
            </w:r>
          </w:p>
          <w:p w14:paraId="795C7F75"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Įrengti du keltuvai. </w:t>
            </w:r>
          </w:p>
        </w:tc>
        <w:tc>
          <w:tcPr>
            <w:tcW w:w="5097" w:type="dxa"/>
          </w:tcPr>
          <w:p w14:paraId="6C92990C" w14:textId="77777777" w:rsidR="001D2ADD" w:rsidRDefault="001D2ADD" w:rsidP="00D15902">
            <w:pPr>
              <w:spacing w:after="0" w:line="240" w:lineRule="auto"/>
              <w:rPr>
                <w:rFonts w:ascii="Times New Roman" w:hAnsi="Times New Roman" w:cs="Times New Roman"/>
                <w:sz w:val="24"/>
                <w:szCs w:val="24"/>
              </w:rPr>
            </w:pPr>
            <w:r w:rsidRPr="00E34F55">
              <w:rPr>
                <w:rFonts w:ascii="Times New Roman" w:hAnsi="Times New Roman" w:cs="Times New Roman"/>
                <w:sz w:val="24"/>
                <w:szCs w:val="24"/>
              </w:rPr>
              <w:t>Grupių aplinka pritaikyta vaikų poreikiams</w:t>
            </w:r>
            <w:r>
              <w:rPr>
                <w:rFonts w:ascii="Times New Roman" w:hAnsi="Times New Roman" w:cs="Times New Roman"/>
                <w:sz w:val="24"/>
                <w:szCs w:val="24"/>
              </w:rPr>
              <w:t>;</w:t>
            </w:r>
          </w:p>
          <w:p w14:paraId="4F0650C7" w14:textId="77777777" w:rsidR="001D2ADD" w:rsidRDefault="001D2ADD" w:rsidP="00D15902">
            <w:pPr>
              <w:spacing w:after="0" w:line="240" w:lineRule="auto"/>
              <w:rPr>
                <w:rFonts w:ascii="Times New Roman" w:hAnsi="Times New Roman" w:cs="Times New Roman"/>
                <w:sz w:val="24"/>
                <w:szCs w:val="24"/>
              </w:rPr>
            </w:pPr>
            <w:r w:rsidRPr="00E34F55">
              <w:rPr>
                <w:rFonts w:ascii="Times New Roman" w:hAnsi="Times New Roman" w:cs="Times New Roman"/>
                <w:sz w:val="24"/>
                <w:szCs w:val="24"/>
              </w:rPr>
              <w:t>Įrengtos virtuvėlės</w:t>
            </w:r>
            <w:r>
              <w:rPr>
                <w:rFonts w:ascii="Times New Roman" w:hAnsi="Times New Roman" w:cs="Times New Roman"/>
                <w:sz w:val="24"/>
                <w:szCs w:val="24"/>
              </w:rPr>
              <w:t>;</w:t>
            </w:r>
          </w:p>
          <w:p w14:paraId="4055C007" w14:textId="77777777" w:rsidR="001D2ADD" w:rsidRDefault="001D2ADD" w:rsidP="00D15902">
            <w:pPr>
              <w:spacing w:after="0" w:line="240" w:lineRule="auto"/>
              <w:rPr>
                <w:rFonts w:ascii="Times New Roman" w:hAnsi="Times New Roman" w:cs="Times New Roman"/>
                <w:sz w:val="24"/>
                <w:szCs w:val="24"/>
              </w:rPr>
            </w:pPr>
            <w:r w:rsidRPr="00E34F55">
              <w:rPr>
                <w:rFonts w:ascii="Times New Roman" w:hAnsi="Times New Roman" w:cs="Times New Roman"/>
                <w:sz w:val="24"/>
                <w:szCs w:val="24"/>
              </w:rPr>
              <w:t>Pritaikyti higienos kambariai</w:t>
            </w:r>
            <w:r>
              <w:rPr>
                <w:rFonts w:ascii="Times New Roman" w:hAnsi="Times New Roman" w:cs="Times New Roman"/>
                <w:sz w:val="24"/>
                <w:szCs w:val="24"/>
              </w:rPr>
              <w:t>;</w:t>
            </w:r>
          </w:p>
          <w:p w14:paraId="34B4AF4D"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Gyvenamoji aplinka sukurta šeimai artimos aplinkos modeliu; </w:t>
            </w:r>
          </w:p>
          <w:p w14:paraId="12B5DFE3"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Specialistai užsiėmimus vykdo atskirose patalpose; </w:t>
            </w:r>
          </w:p>
          <w:p w14:paraId="665AC2CE" w14:textId="77777777" w:rsidR="001D2ADD" w:rsidRDefault="001D2ADD" w:rsidP="00D15902">
            <w:pPr>
              <w:spacing w:after="0" w:line="240" w:lineRule="auto"/>
              <w:rPr>
                <w:rFonts w:ascii="Times New Roman" w:hAnsi="Times New Roman" w:cs="Times New Roman"/>
                <w:sz w:val="24"/>
                <w:szCs w:val="24"/>
              </w:rPr>
            </w:pPr>
            <w:r w:rsidRPr="00E34F55">
              <w:rPr>
                <w:rFonts w:ascii="Times New Roman" w:hAnsi="Times New Roman" w:cs="Times New Roman"/>
                <w:sz w:val="24"/>
                <w:szCs w:val="24"/>
              </w:rPr>
              <w:t>Kiemas apsaugotas nuo pašalinių asmenų</w:t>
            </w:r>
            <w:r>
              <w:rPr>
                <w:rFonts w:ascii="Times New Roman" w:hAnsi="Times New Roman" w:cs="Times New Roman"/>
                <w:sz w:val="24"/>
                <w:szCs w:val="24"/>
              </w:rPr>
              <w:t>;</w:t>
            </w:r>
          </w:p>
          <w:p w14:paraId="42F053A5" w14:textId="77777777" w:rsidR="001D2ADD" w:rsidRDefault="001D2ADD" w:rsidP="00D15902">
            <w:pPr>
              <w:spacing w:after="0" w:line="240" w:lineRule="auto"/>
              <w:rPr>
                <w:rFonts w:ascii="Times New Roman" w:hAnsi="Times New Roman" w:cs="Times New Roman"/>
                <w:sz w:val="24"/>
                <w:szCs w:val="24"/>
              </w:rPr>
            </w:pPr>
            <w:r w:rsidRPr="00E34F55">
              <w:rPr>
                <w:rFonts w:ascii="Times New Roman" w:hAnsi="Times New Roman" w:cs="Times New Roman"/>
                <w:sz w:val="24"/>
                <w:szCs w:val="24"/>
              </w:rPr>
              <w:t xml:space="preserve">Kieme įrengtos pavėsinės, žaidimų aikštelės, </w:t>
            </w:r>
            <w:r>
              <w:rPr>
                <w:rFonts w:ascii="Times New Roman" w:hAnsi="Times New Roman" w:cs="Times New Roman"/>
                <w:sz w:val="24"/>
                <w:szCs w:val="24"/>
              </w:rPr>
              <w:t xml:space="preserve">sporto aikštelė, įkasamas batutas; </w:t>
            </w:r>
          </w:p>
          <w:p w14:paraId="18C5AF9E" w14:textId="77777777" w:rsidR="001D2ADD" w:rsidRPr="003536F6" w:rsidRDefault="001D2ADD" w:rsidP="00D15902">
            <w:pPr>
              <w:spacing w:after="0" w:line="240" w:lineRule="auto"/>
              <w:rPr>
                <w:rFonts w:ascii="Times New Roman" w:hAnsi="Times New Roman" w:cs="Times New Roman"/>
                <w:sz w:val="24"/>
                <w:szCs w:val="24"/>
              </w:rPr>
            </w:pPr>
          </w:p>
        </w:tc>
      </w:tr>
      <w:tr w:rsidR="001D2ADD" w:rsidRPr="003536F6" w14:paraId="094AEA01" w14:textId="77777777" w:rsidTr="00D15902">
        <w:trPr>
          <w:trHeight w:val="422"/>
        </w:trPr>
        <w:tc>
          <w:tcPr>
            <w:tcW w:w="1555" w:type="dxa"/>
          </w:tcPr>
          <w:p w14:paraId="58363A32"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3363734C" w14:textId="77777777" w:rsidR="001D2ADD" w:rsidRPr="00494F35" w:rsidRDefault="001D2ADD" w:rsidP="00D15902">
            <w:pPr>
              <w:spacing w:after="0" w:line="240" w:lineRule="auto"/>
              <w:rPr>
                <w:rFonts w:ascii="Times New Roman" w:eastAsia="Times New Roman" w:hAnsi="Times New Roman" w:cs="Times New Roman"/>
                <w:b/>
                <w:sz w:val="24"/>
              </w:rPr>
            </w:pPr>
            <w:r w:rsidRPr="00494F35">
              <w:rPr>
                <w:rFonts w:ascii="Times New Roman" w:eastAsia="Times New Roman" w:hAnsi="Times New Roman" w:cs="Times New Roman"/>
                <w:b/>
                <w:sz w:val="24"/>
              </w:rPr>
              <w:t>Įstaigos užtikrina aplinkos pritaikymą paslaugų gavėjams. „Vija“ turi įkasamo batuto pramogą lauke.</w:t>
            </w:r>
          </w:p>
        </w:tc>
      </w:tr>
      <w:tr w:rsidR="001D2ADD" w:rsidRPr="003536F6" w14:paraId="6892DB01" w14:textId="77777777" w:rsidTr="00D15902">
        <w:trPr>
          <w:trHeight w:val="8613"/>
        </w:trPr>
        <w:tc>
          <w:tcPr>
            <w:tcW w:w="1555" w:type="dxa"/>
          </w:tcPr>
          <w:p w14:paraId="19FFCF1B"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lastRenderedPageBreak/>
              <w:t>Priemonės (įranga) ir metodai, taikomi vaikų raidos vystymuisi užtikrinti</w:t>
            </w:r>
          </w:p>
        </w:tc>
        <w:tc>
          <w:tcPr>
            <w:tcW w:w="2976" w:type="dxa"/>
          </w:tcPr>
          <w:p w14:paraId="05B8EEC4"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Sensorinis kambarys</w:t>
            </w:r>
            <w:r>
              <w:rPr>
                <w:rFonts w:ascii="Times New Roman" w:hAnsi="Times New Roman" w:cs="Times New Roman"/>
                <w:sz w:val="24"/>
                <w:szCs w:val="24"/>
              </w:rPr>
              <w:t>;</w:t>
            </w:r>
          </w:p>
          <w:p w14:paraId="22AC9246"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Druskų kambarys</w:t>
            </w:r>
            <w:r>
              <w:rPr>
                <w:rFonts w:ascii="Times New Roman" w:hAnsi="Times New Roman" w:cs="Times New Roman"/>
                <w:sz w:val="24"/>
                <w:szCs w:val="24"/>
              </w:rPr>
              <w:t>;</w:t>
            </w:r>
          </w:p>
          <w:p w14:paraId="51743C54"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Interaktyvus</w:t>
            </w:r>
            <w:r w:rsidRPr="003536F6">
              <w:rPr>
                <w:rFonts w:ascii="Times New Roman" w:hAnsi="Times New Roman" w:cs="Times New Roman"/>
                <w:sz w:val="24"/>
                <w:szCs w:val="24"/>
              </w:rPr>
              <w:t xml:space="preserve"> smėlio stalas</w:t>
            </w:r>
            <w:r>
              <w:rPr>
                <w:rFonts w:ascii="Times New Roman" w:hAnsi="Times New Roman" w:cs="Times New Roman"/>
                <w:sz w:val="24"/>
                <w:szCs w:val="24"/>
              </w:rPr>
              <w:t xml:space="preserve"> su projektoriumi;</w:t>
            </w:r>
          </w:p>
          <w:p w14:paraId="733B457E"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Kūno judesio ir koordinacijos žaidimas „Drugelis“</w:t>
            </w:r>
          </w:p>
          <w:p w14:paraId="43E5F0F4"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Žaidimų kambarys su kamuoliukų baseinu</w:t>
            </w:r>
            <w:r>
              <w:rPr>
                <w:rFonts w:ascii="Times New Roman" w:hAnsi="Times New Roman" w:cs="Times New Roman"/>
                <w:sz w:val="24"/>
                <w:szCs w:val="24"/>
              </w:rPr>
              <w:t>;</w:t>
            </w:r>
          </w:p>
          <w:p w14:paraId="675995FB"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„Išmaniosios lentos“</w:t>
            </w:r>
            <w:r>
              <w:rPr>
                <w:rFonts w:ascii="Times New Roman" w:hAnsi="Times New Roman" w:cs="Times New Roman"/>
                <w:sz w:val="24"/>
                <w:szCs w:val="24"/>
              </w:rPr>
              <w:t>;</w:t>
            </w:r>
          </w:p>
          <w:p w14:paraId="72DBBA1D"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„Išmaniosios grindys“</w:t>
            </w:r>
            <w:r>
              <w:rPr>
                <w:rFonts w:ascii="Times New Roman" w:hAnsi="Times New Roman" w:cs="Times New Roman"/>
                <w:sz w:val="24"/>
                <w:szCs w:val="24"/>
              </w:rPr>
              <w:t>;</w:t>
            </w:r>
          </w:p>
          <w:p w14:paraId="727FD501" w14:textId="77777777" w:rsidR="001D2ADD" w:rsidRPr="003536F6" w:rsidRDefault="001D2ADD" w:rsidP="00D15902">
            <w:pPr>
              <w:spacing w:after="0" w:line="240" w:lineRule="auto"/>
              <w:rPr>
                <w:rFonts w:ascii="Times New Roman" w:hAnsi="Times New Roman" w:cs="Times New Roman"/>
                <w:sz w:val="24"/>
                <w:szCs w:val="24"/>
              </w:rPr>
            </w:pPr>
            <w:proofErr w:type="spellStart"/>
            <w:r w:rsidRPr="003536F6">
              <w:rPr>
                <w:rFonts w:ascii="Times New Roman" w:hAnsi="Times New Roman" w:cs="Times New Roman"/>
                <w:sz w:val="24"/>
                <w:szCs w:val="24"/>
              </w:rPr>
              <w:t>Multisensorinės</w:t>
            </w:r>
            <w:proofErr w:type="spellEnd"/>
            <w:r w:rsidRPr="003536F6">
              <w:rPr>
                <w:rFonts w:ascii="Times New Roman" w:hAnsi="Times New Roman" w:cs="Times New Roman"/>
                <w:sz w:val="24"/>
                <w:szCs w:val="24"/>
              </w:rPr>
              <w:t xml:space="preserve"> ausinės</w:t>
            </w:r>
            <w:r>
              <w:rPr>
                <w:rFonts w:ascii="Times New Roman" w:hAnsi="Times New Roman" w:cs="Times New Roman"/>
                <w:sz w:val="24"/>
                <w:szCs w:val="24"/>
              </w:rPr>
              <w:t>;</w:t>
            </w:r>
          </w:p>
          <w:p w14:paraId="2D1B8BEA"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Sūkurinės vonios</w:t>
            </w:r>
            <w:r>
              <w:rPr>
                <w:rFonts w:ascii="Times New Roman" w:hAnsi="Times New Roman" w:cs="Times New Roman"/>
                <w:sz w:val="24"/>
                <w:szCs w:val="24"/>
              </w:rPr>
              <w:t>;</w:t>
            </w:r>
          </w:p>
          <w:p w14:paraId="14D34FED" w14:textId="77777777" w:rsidR="001D2ADD" w:rsidRPr="005E4A9A" w:rsidRDefault="001D2ADD" w:rsidP="00D15902">
            <w:pPr>
              <w:spacing w:after="0" w:line="240" w:lineRule="auto"/>
              <w:rPr>
                <w:rFonts w:ascii="Times New Roman" w:hAnsi="Times New Roman" w:cs="Times New Roman"/>
                <w:bCs/>
                <w:sz w:val="24"/>
                <w:szCs w:val="24"/>
              </w:rPr>
            </w:pPr>
            <w:r w:rsidRPr="006818D1">
              <w:rPr>
                <w:rFonts w:ascii="Times New Roman" w:hAnsi="Times New Roman" w:cs="Times New Roman"/>
                <w:color w:val="000000" w:themeColor="text1"/>
                <w:sz w:val="24"/>
                <w:szCs w:val="24"/>
              </w:rPr>
              <w:t>Kompiuteriai/</w:t>
            </w:r>
            <w:proofErr w:type="spellStart"/>
            <w:r w:rsidRPr="006818D1">
              <w:rPr>
                <w:rFonts w:ascii="Times New Roman" w:hAnsi="Times New Roman" w:cs="Times New Roman"/>
                <w:color w:val="000000" w:themeColor="text1"/>
                <w:sz w:val="24"/>
                <w:szCs w:val="24"/>
              </w:rPr>
              <w:t>plančetės</w:t>
            </w:r>
            <w:proofErr w:type="spellEnd"/>
            <w:r>
              <w:rPr>
                <w:rFonts w:ascii="Times New Roman" w:hAnsi="Times New Roman" w:cs="Times New Roman"/>
                <w:color w:val="000000" w:themeColor="text1"/>
                <w:sz w:val="24"/>
                <w:szCs w:val="24"/>
              </w:rPr>
              <w:t xml:space="preserve"> (paskatinimo priemonė)</w:t>
            </w:r>
            <w:r w:rsidRPr="003536F6">
              <w:rPr>
                <w:rFonts w:ascii="Times New Roman" w:hAnsi="Times New Roman" w:cs="Times New Roman"/>
                <w:sz w:val="24"/>
                <w:szCs w:val="24"/>
              </w:rPr>
              <w:t xml:space="preserve"> Diagnostinis </w:t>
            </w:r>
            <w:r w:rsidRPr="003536F6">
              <w:rPr>
                <w:rFonts w:ascii="Times New Roman" w:hAnsi="Times New Roman" w:cs="Times New Roman"/>
                <w:bCs/>
                <w:sz w:val="24"/>
                <w:szCs w:val="24"/>
              </w:rPr>
              <w:t>vaikų raidos</w:t>
            </w:r>
            <w:r>
              <w:rPr>
                <w:rFonts w:ascii="Times New Roman" w:hAnsi="Times New Roman" w:cs="Times New Roman"/>
                <w:bCs/>
                <w:sz w:val="24"/>
                <w:szCs w:val="24"/>
              </w:rPr>
              <w:t xml:space="preserve"> </w:t>
            </w:r>
            <w:r w:rsidRPr="003536F6">
              <w:rPr>
                <w:rFonts w:ascii="Times New Roman" w:hAnsi="Times New Roman" w:cs="Times New Roman"/>
                <w:bCs/>
                <w:sz w:val="24"/>
                <w:szCs w:val="24"/>
              </w:rPr>
              <w:t>vertinimo</w:t>
            </w:r>
            <w:r w:rsidRPr="003536F6">
              <w:rPr>
                <w:rFonts w:ascii="Times New Roman" w:hAnsi="Times New Roman" w:cs="Times New Roman"/>
                <w:sz w:val="24"/>
                <w:szCs w:val="24"/>
              </w:rPr>
              <w:t> testas (DISC)</w:t>
            </w:r>
            <w:r>
              <w:rPr>
                <w:rFonts w:ascii="Times New Roman" w:hAnsi="Times New Roman" w:cs="Times New Roman"/>
                <w:sz w:val="24"/>
                <w:szCs w:val="24"/>
              </w:rPr>
              <w:t>;</w:t>
            </w:r>
          </w:p>
          <w:p w14:paraId="09ADE841"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w:t>
            </w:r>
            <w:proofErr w:type="spellStart"/>
            <w:r w:rsidRPr="003536F6">
              <w:rPr>
                <w:rFonts w:ascii="Times New Roman" w:hAnsi="Times New Roman" w:cs="Times New Roman"/>
                <w:sz w:val="24"/>
                <w:szCs w:val="24"/>
              </w:rPr>
              <w:t>Attention</w:t>
            </w:r>
            <w:proofErr w:type="spellEnd"/>
            <w:r w:rsidRPr="003536F6">
              <w:rPr>
                <w:rFonts w:ascii="Times New Roman" w:hAnsi="Times New Roman" w:cs="Times New Roman"/>
                <w:sz w:val="24"/>
                <w:szCs w:val="24"/>
              </w:rPr>
              <w:t xml:space="preserve"> </w:t>
            </w:r>
            <w:proofErr w:type="spellStart"/>
            <w:r w:rsidRPr="003536F6">
              <w:rPr>
                <w:rFonts w:ascii="Times New Roman" w:hAnsi="Times New Roman" w:cs="Times New Roman"/>
                <w:sz w:val="24"/>
                <w:szCs w:val="24"/>
              </w:rPr>
              <w:t>Autism</w:t>
            </w:r>
            <w:proofErr w:type="spellEnd"/>
            <w:r w:rsidRPr="003536F6">
              <w:rPr>
                <w:rFonts w:ascii="Times New Roman" w:hAnsi="Times New Roman" w:cs="Times New Roman"/>
                <w:sz w:val="24"/>
                <w:szCs w:val="24"/>
              </w:rPr>
              <w:t xml:space="preserve">“ metodika </w:t>
            </w:r>
            <w:r w:rsidRPr="003536F6">
              <w:rPr>
                <w:rFonts w:ascii="Times New Roman" w:hAnsi="Times New Roman" w:cs="Times New Roman"/>
                <w:color w:val="000000"/>
                <w:sz w:val="24"/>
                <w:szCs w:val="24"/>
              </w:rPr>
              <w:t>dėmesio sutelkimo, komunikacijos ir socialinių įgūdžių ugdymui</w:t>
            </w:r>
            <w:r>
              <w:rPr>
                <w:rFonts w:ascii="Times New Roman" w:hAnsi="Times New Roman" w:cs="Times New Roman"/>
                <w:color w:val="000000"/>
                <w:sz w:val="24"/>
                <w:szCs w:val="24"/>
              </w:rPr>
              <w:t>;</w:t>
            </w:r>
          </w:p>
          <w:p w14:paraId="6FB3BF15"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w:t>
            </w:r>
            <w:proofErr w:type="spellStart"/>
            <w:r w:rsidRPr="003536F6">
              <w:rPr>
                <w:rFonts w:ascii="Times New Roman" w:hAnsi="Times New Roman" w:cs="Times New Roman"/>
                <w:sz w:val="24"/>
                <w:szCs w:val="24"/>
              </w:rPr>
              <w:t>DIRFloortime</w:t>
            </w:r>
            <w:proofErr w:type="spellEnd"/>
            <w:r w:rsidRPr="003536F6">
              <w:rPr>
                <w:rFonts w:ascii="Times New Roman" w:hAnsi="Times New Roman" w:cs="Times New Roman"/>
                <w:sz w:val="24"/>
                <w:szCs w:val="24"/>
              </w:rPr>
              <w:t>“ metodika</w:t>
            </w:r>
            <w:r>
              <w:rPr>
                <w:rFonts w:ascii="Times New Roman" w:hAnsi="Times New Roman" w:cs="Times New Roman"/>
                <w:sz w:val="24"/>
                <w:szCs w:val="24"/>
              </w:rPr>
              <w:t>;</w:t>
            </w:r>
          </w:p>
          <w:p w14:paraId="5DB66EAE"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w:t>
            </w:r>
            <w:proofErr w:type="spellStart"/>
            <w:r w:rsidRPr="003536F6">
              <w:rPr>
                <w:rFonts w:ascii="Times New Roman" w:hAnsi="Times New Roman" w:cs="Times New Roman"/>
                <w:sz w:val="24"/>
                <w:szCs w:val="24"/>
              </w:rPr>
              <w:t>Numicon</w:t>
            </w:r>
            <w:proofErr w:type="spellEnd"/>
            <w:r w:rsidRPr="003536F6">
              <w:rPr>
                <w:rFonts w:ascii="Times New Roman" w:hAnsi="Times New Roman" w:cs="Times New Roman"/>
                <w:sz w:val="24"/>
                <w:szCs w:val="24"/>
              </w:rPr>
              <w:t>“ terapija – skaičiavimo įgūdžiams lavinti</w:t>
            </w:r>
            <w:r>
              <w:rPr>
                <w:rFonts w:ascii="Times New Roman" w:hAnsi="Times New Roman" w:cs="Times New Roman"/>
                <w:sz w:val="24"/>
                <w:szCs w:val="24"/>
              </w:rPr>
              <w:t>;</w:t>
            </w:r>
          </w:p>
          <w:p w14:paraId="3AC0F256" w14:textId="77777777" w:rsidR="001D2ADD"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Muzikos, dailės terapija</w:t>
            </w:r>
            <w:r>
              <w:rPr>
                <w:rFonts w:ascii="Times New Roman" w:hAnsi="Times New Roman" w:cs="Times New Roman"/>
                <w:sz w:val="24"/>
                <w:szCs w:val="24"/>
              </w:rPr>
              <w:t>;</w:t>
            </w:r>
          </w:p>
          <w:p w14:paraId="171DA104" w14:textId="77777777" w:rsidR="001D2ADD" w:rsidRDefault="001D2ADD" w:rsidP="00D15902">
            <w:pPr>
              <w:rPr>
                <w:rFonts w:ascii="Times New Roman" w:hAnsi="Times New Roman" w:cs="Times New Roman"/>
                <w:sz w:val="24"/>
                <w:szCs w:val="24"/>
              </w:rPr>
            </w:pPr>
            <w:r>
              <w:rPr>
                <w:rFonts w:ascii="Times New Roman" w:hAnsi="Times New Roman" w:cs="Times New Roman"/>
                <w:sz w:val="24"/>
                <w:szCs w:val="24"/>
              </w:rPr>
              <w:t>Garso/akustinis kambarys;</w:t>
            </w:r>
          </w:p>
          <w:p w14:paraId="66B6CCC6" w14:textId="77777777" w:rsidR="001D2ADD" w:rsidRPr="003536F6" w:rsidRDefault="001D2ADD" w:rsidP="00D1590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RehaCom</w:t>
            </w:r>
            <w:proofErr w:type="spellEnd"/>
            <w:r>
              <w:rPr>
                <w:rFonts w:ascii="Times New Roman" w:hAnsi="Times New Roman" w:cs="Times New Roman"/>
                <w:sz w:val="24"/>
                <w:szCs w:val="24"/>
              </w:rPr>
              <w:t xml:space="preserve">“ pažinimo funkcijų lavinimo programa; </w:t>
            </w:r>
          </w:p>
        </w:tc>
        <w:tc>
          <w:tcPr>
            <w:tcW w:w="5097" w:type="dxa"/>
          </w:tcPr>
          <w:p w14:paraId="0DDABC39" w14:textId="77777777" w:rsidR="001D2ADD" w:rsidRDefault="001D2ADD" w:rsidP="00D1590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Multisensorinis</w:t>
            </w:r>
            <w:proofErr w:type="spellEnd"/>
            <w:r>
              <w:rPr>
                <w:rFonts w:ascii="Times New Roman" w:hAnsi="Times New Roman" w:cs="Times New Roman"/>
                <w:sz w:val="24"/>
                <w:szCs w:val="24"/>
              </w:rPr>
              <w:t xml:space="preserve"> kambarys (šviesos, muzikos, kvapų terapija);</w:t>
            </w:r>
          </w:p>
          <w:p w14:paraId="1B738697"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Šviečiantis smėlio stalas;</w:t>
            </w:r>
          </w:p>
          <w:p w14:paraId="39FF04F4"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Kamuoliukų baseinas;</w:t>
            </w:r>
          </w:p>
          <w:p w14:paraId="076DE407" w14:textId="77777777" w:rsidR="001D2ADD" w:rsidRDefault="001D2ADD" w:rsidP="00D1590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Kompiuteriai/</w:t>
            </w:r>
            <w:proofErr w:type="spellStart"/>
            <w:r>
              <w:rPr>
                <w:rFonts w:ascii="Times New Roman" w:hAnsi="Times New Roman" w:cs="Times New Roman"/>
                <w:color w:val="000000" w:themeColor="text1"/>
                <w:sz w:val="24"/>
                <w:szCs w:val="24"/>
              </w:rPr>
              <w:t>planč</w:t>
            </w:r>
            <w:r w:rsidRPr="006818D1">
              <w:rPr>
                <w:rFonts w:ascii="Times New Roman" w:hAnsi="Times New Roman" w:cs="Times New Roman"/>
                <w:color w:val="000000" w:themeColor="text1"/>
                <w:sz w:val="24"/>
                <w:szCs w:val="24"/>
              </w:rPr>
              <w:t>etės</w:t>
            </w:r>
            <w:proofErr w:type="spellEnd"/>
            <w:r>
              <w:rPr>
                <w:rFonts w:ascii="Times New Roman" w:hAnsi="Times New Roman" w:cs="Times New Roman"/>
                <w:color w:val="000000" w:themeColor="text1"/>
                <w:sz w:val="24"/>
                <w:szCs w:val="24"/>
              </w:rPr>
              <w:t>;</w:t>
            </w:r>
          </w:p>
          <w:p w14:paraId="1DD19CCA"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ABA terapija;</w:t>
            </w:r>
          </w:p>
          <w:p w14:paraId="0D78A65C"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Muzikos, dailės terapija;</w:t>
            </w:r>
          </w:p>
        </w:tc>
      </w:tr>
      <w:tr w:rsidR="001D2ADD" w:rsidRPr="003536F6" w14:paraId="58383DB0" w14:textId="77777777" w:rsidTr="00D15902">
        <w:trPr>
          <w:trHeight w:val="70"/>
        </w:trPr>
        <w:tc>
          <w:tcPr>
            <w:tcW w:w="1555" w:type="dxa"/>
          </w:tcPr>
          <w:p w14:paraId="64E8AF6B"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4D9E97F4" w14:textId="77777777" w:rsidR="001D2ADD" w:rsidRPr="00494F35" w:rsidRDefault="001D2ADD" w:rsidP="00D15902">
            <w:pPr>
              <w:spacing w:after="0" w:line="240" w:lineRule="auto"/>
              <w:rPr>
                <w:rFonts w:ascii="Times New Roman" w:hAnsi="Times New Roman" w:cs="Times New Roman"/>
                <w:b/>
                <w:sz w:val="24"/>
                <w:szCs w:val="24"/>
              </w:rPr>
            </w:pPr>
            <w:r w:rsidRPr="00494F35">
              <w:rPr>
                <w:rFonts w:ascii="Times New Roman" w:hAnsi="Times New Roman" w:cs="Times New Roman"/>
                <w:b/>
                <w:sz w:val="24"/>
                <w:szCs w:val="24"/>
              </w:rPr>
              <w:t>„Šeimos slėnis“ taiko platesnį spektrą terapinių priemonių ir metodų, užtikrinančių vaikų raidos vystymąsi.</w:t>
            </w:r>
          </w:p>
        </w:tc>
      </w:tr>
      <w:tr w:rsidR="001D2ADD" w:rsidRPr="003536F6" w14:paraId="0DC2123F" w14:textId="77777777" w:rsidTr="00D15902">
        <w:trPr>
          <w:trHeight w:val="1410"/>
        </w:trPr>
        <w:tc>
          <w:tcPr>
            <w:tcW w:w="1555" w:type="dxa"/>
          </w:tcPr>
          <w:p w14:paraId="00A35ECF" w14:textId="77777777" w:rsidR="001D2ADD" w:rsidRPr="003536F6" w:rsidRDefault="001D2ADD" w:rsidP="00D15902">
            <w:pPr>
              <w:spacing w:after="0" w:line="240" w:lineRule="auto"/>
              <w:rPr>
                <w:rFonts w:ascii="Times New Roman" w:hAnsi="Times New Roman" w:cs="Times New Roman"/>
                <w:b/>
                <w:sz w:val="24"/>
                <w:szCs w:val="24"/>
              </w:rPr>
            </w:pPr>
            <w:r>
              <w:rPr>
                <w:rFonts w:ascii="Times New Roman" w:hAnsi="Times New Roman" w:cs="Times New Roman"/>
                <w:b/>
                <w:sz w:val="24"/>
                <w:szCs w:val="24"/>
              </w:rPr>
              <w:t>Paslaugų gavėjų integracija</w:t>
            </w:r>
          </w:p>
        </w:tc>
        <w:tc>
          <w:tcPr>
            <w:tcW w:w="2976" w:type="dxa"/>
          </w:tcPr>
          <w:p w14:paraId="1678E4D2"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Paslaugų gavėjų gebėjimų</w:t>
            </w:r>
            <w:r w:rsidRPr="00D20377">
              <w:rPr>
                <w:rFonts w:ascii="Times New Roman" w:hAnsi="Times New Roman" w:cs="Times New Roman"/>
                <w:color w:val="000000" w:themeColor="text1"/>
                <w:sz w:val="24"/>
                <w:szCs w:val="24"/>
              </w:rPr>
              <w:t xml:space="preserve"> pasirūpinti savimi ir </w:t>
            </w:r>
            <w:r>
              <w:rPr>
                <w:rFonts w:ascii="Times New Roman" w:hAnsi="Times New Roman" w:cs="Times New Roman"/>
                <w:color w:val="000000" w:themeColor="text1"/>
                <w:sz w:val="24"/>
                <w:szCs w:val="24"/>
              </w:rPr>
              <w:t>dalyvauti</w:t>
            </w:r>
            <w:r w:rsidRPr="00D20377">
              <w:rPr>
                <w:rFonts w:ascii="Times New Roman" w:hAnsi="Times New Roman" w:cs="Times New Roman"/>
                <w:color w:val="000000" w:themeColor="text1"/>
                <w:sz w:val="24"/>
                <w:szCs w:val="24"/>
              </w:rPr>
              <w:t xml:space="preserve"> visuome</w:t>
            </w:r>
            <w:r>
              <w:rPr>
                <w:rFonts w:ascii="Times New Roman" w:hAnsi="Times New Roman" w:cs="Times New Roman"/>
                <w:color w:val="000000" w:themeColor="text1"/>
                <w:sz w:val="24"/>
                <w:szCs w:val="24"/>
              </w:rPr>
              <w:t>ninėse veiklose skatinimas;</w:t>
            </w:r>
          </w:p>
        </w:tc>
        <w:tc>
          <w:tcPr>
            <w:tcW w:w="5097" w:type="dxa"/>
          </w:tcPr>
          <w:p w14:paraId="36EF19EB"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Paslaugų gavėjai</w:t>
            </w:r>
            <w:r w:rsidRPr="00D20377">
              <w:rPr>
                <w:rFonts w:ascii="Times New Roman" w:hAnsi="Times New Roman" w:cs="Times New Roman"/>
                <w:sz w:val="24"/>
                <w:szCs w:val="24"/>
              </w:rPr>
              <w:t xml:space="preserve">  integruojami į darbo rinką</w:t>
            </w:r>
            <w:r>
              <w:rPr>
                <w:rFonts w:ascii="Times New Roman" w:hAnsi="Times New Roman" w:cs="Times New Roman"/>
                <w:sz w:val="24"/>
                <w:szCs w:val="24"/>
              </w:rPr>
              <w:t>;</w:t>
            </w:r>
          </w:p>
        </w:tc>
      </w:tr>
      <w:tr w:rsidR="001D2ADD" w:rsidRPr="003536F6" w14:paraId="5785E190" w14:textId="77777777" w:rsidTr="00D15902">
        <w:trPr>
          <w:trHeight w:val="711"/>
        </w:trPr>
        <w:tc>
          <w:tcPr>
            <w:tcW w:w="1555" w:type="dxa"/>
          </w:tcPr>
          <w:p w14:paraId="6942A9CA"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3D789F59"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„Vija“ skatina paslaugų gavėjų integraciją į visuomenę per darbo rinką, kai  „Šeimos slėnis“ tokios patirties dar neturi. </w:t>
            </w:r>
          </w:p>
        </w:tc>
      </w:tr>
      <w:tr w:rsidR="001D2ADD" w:rsidRPr="003536F6" w14:paraId="7ED4D63C" w14:textId="77777777" w:rsidTr="00D15902">
        <w:trPr>
          <w:trHeight w:val="1410"/>
        </w:trPr>
        <w:tc>
          <w:tcPr>
            <w:tcW w:w="1555" w:type="dxa"/>
          </w:tcPr>
          <w:p w14:paraId="462B2F0C"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Informacinės priemonės</w:t>
            </w:r>
          </w:p>
        </w:tc>
        <w:tc>
          <w:tcPr>
            <w:tcW w:w="2976" w:type="dxa"/>
          </w:tcPr>
          <w:p w14:paraId="01B8C21E"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Interneto svetainė</w:t>
            </w:r>
            <w:r>
              <w:rPr>
                <w:rFonts w:ascii="Times New Roman" w:hAnsi="Times New Roman" w:cs="Times New Roman"/>
                <w:sz w:val="24"/>
                <w:szCs w:val="24"/>
              </w:rPr>
              <w:t xml:space="preserve"> pritaikyta žmonėms su negalia;</w:t>
            </w:r>
          </w:p>
          <w:p w14:paraId="27FBBBD0"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„Facebook“ paskyra</w:t>
            </w:r>
            <w:r>
              <w:rPr>
                <w:rFonts w:ascii="Times New Roman" w:hAnsi="Times New Roman" w:cs="Times New Roman"/>
                <w:sz w:val="24"/>
                <w:szCs w:val="24"/>
              </w:rPr>
              <w:t>;</w:t>
            </w:r>
          </w:p>
          <w:p w14:paraId="7F60D5E8"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„Šeimos slėnio“ vidinė sistema</w:t>
            </w:r>
            <w:r>
              <w:rPr>
                <w:rFonts w:ascii="Times New Roman" w:hAnsi="Times New Roman" w:cs="Times New Roman"/>
                <w:sz w:val="24"/>
                <w:szCs w:val="24"/>
              </w:rPr>
              <w:t>;</w:t>
            </w:r>
          </w:p>
          <w:p w14:paraId="40FB10BB"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3536F6">
              <w:rPr>
                <w:rFonts w:ascii="Times New Roman" w:hAnsi="Times New Roman" w:cs="Times New Roman"/>
                <w:sz w:val="24"/>
                <w:szCs w:val="24"/>
              </w:rPr>
              <w:t>okumentų valdymo sistema</w:t>
            </w:r>
            <w:r>
              <w:rPr>
                <w:rFonts w:ascii="Times New Roman" w:hAnsi="Times New Roman" w:cs="Times New Roman"/>
                <w:sz w:val="24"/>
                <w:szCs w:val="24"/>
              </w:rPr>
              <w:t>.</w:t>
            </w:r>
          </w:p>
        </w:tc>
        <w:tc>
          <w:tcPr>
            <w:tcW w:w="5097" w:type="dxa"/>
          </w:tcPr>
          <w:p w14:paraId="7ABD9BB0" w14:textId="77777777" w:rsidR="001D2ADD" w:rsidRDefault="001D2ADD" w:rsidP="00D15902">
            <w:pPr>
              <w:spacing w:after="0" w:line="240" w:lineRule="auto"/>
              <w:rPr>
                <w:rFonts w:ascii="Times New Roman" w:hAnsi="Times New Roman" w:cs="Times New Roman"/>
                <w:sz w:val="24"/>
                <w:szCs w:val="24"/>
              </w:rPr>
            </w:pPr>
            <w:r w:rsidRPr="003646B8">
              <w:rPr>
                <w:rFonts w:ascii="Times New Roman" w:hAnsi="Times New Roman" w:cs="Times New Roman"/>
                <w:sz w:val="24"/>
                <w:szCs w:val="24"/>
              </w:rPr>
              <w:t>Interneto svetainė pritaikyta žmonėms su negalia</w:t>
            </w:r>
            <w:r>
              <w:rPr>
                <w:rFonts w:ascii="Times New Roman" w:hAnsi="Times New Roman" w:cs="Times New Roman"/>
                <w:sz w:val="24"/>
                <w:szCs w:val="24"/>
              </w:rPr>
              <w:t>;</w:t>
            </w:r>
          </w:p>
          <w:p w14:paraId="570AB343" w14:textId="77777777" w:rsidR="001D2ADD" w:rsidRDefault="001D2ADD" w:rsidP="00D15902">
            <w:pPr>
              <w:spacing w:after="0" w:line="240" w:lineRule="auto"/>
              <w:rPr>
                <w:rFonts w:ascii="Times New Roman" w:hAnsi="Times New Roman" w:cs="Times New Roman"/>
                <w:sz w:val="24"/>
                <w:szCs w:val="24"/>
              </w:rPr>
            </w:pPr>
            <w:r w:rsidRPr="003646B8">
              <w:rPr>
                <w:rFonts w:ascii="Times New Roman" w:hAnsi="Times New Roman" w:cs="Times New Roman"/>
                <w:sz w:val="24"/>
                <w:szCs w:val="24"/>
              </w:rPr>
              <w:t>„Facebook“ paskyra</w:t>
            </w:r>
            <w:r>
              <w:rPr>
                <w:rFonts w:ascii="Times New Roman" w:hAnsi="Times New Roman" w:cs="Times New Roman"/>
                <w:sz w:val="24"/>
                <w:szCs w:val="24"/>
              </w:rPr>
              <w:t>;</w:t>
            </w:r>
          </w:p>
          <w:p w14:paraId="508BE2C9" w14:textId="77777777" w:rsidR="001D2ADD" w:rsidRDefault="001D2ADD" w:rsidP="00D15902">
            <w:pPr>
              <w:spacing w:after="0" w:line="240" w:lineRule="auto"/>
              <w:rPr>
                <w:rFonts w:ascii="Times New Roman" w:hAnsi="Times New Roman" w:cs="Times New Roman"/>
                <w:sz w:val="24"/>
                <w:szCs w:val="24"/>
              </w:rPr>
            </w:pPr>
            <w:r w:rsidRPr="003646B8">
              <w:rPr>
                <w:rFonts w:ascii="Times New Roman" w:hAnsi="Times New Roman" w:cs="Times New Roman"/>
                <w:sz w:val="24"/>
                <w:szCs w:val="24"/>
              </w:rPr>
              <w:t>DASATA elektroninė dokumentų valdymo sistema</w:t>
            </w:r>
            <w:r>
              <w:rPr>
                <w:rFonts w:ascii="Times New Roman" w:hAnsi="Times New Roman" w:cs="Times New Roman"/>
                <w:sz w:val="24"/>
                <w:szCs w:val="24"/>
              </w:rPr>
              <w:t>;</w:t>
            </w:r>
          </w:p>
          <w:p w14:paraId="218823DF" w14:textId="77777777" w:rsidR="001D2ADD" w:rsidRPr="003536F6" w:rsidRDefault="001D2ADD" w:rsidP="00D15902">
            <w:pPr>
              <w:spacing w:after="0" w:line="240" w:lineRule="auto"/>
              <w:rPr>
                <w:rFonts w:ascii="Times New Roman" w:hAnsi="Times New Roman" w:cs="Times New Roman"/>
                <w:sz w:val="24"/>
                <w:szCs w:val="24"/>
              </w:rPr>
            </w:pPr>
            <w:r w:rsidRPr="003646B8">
              <w:rPr>
                <w:rFonts w:ascii="Times New Roman" w:hAnsi="Times New Roman" w:cs="Times New Roman"/>
                <w:sz w:val="24"/>
                <w:szCs w:val="24"/>
              </w:rPr>
              <w:t>„</w:t>
            </w:r>
            <w:proofErr w:type="spellStart"/>
            <w:r w:rsidRPr="003646B8">
              <w:rPr>
                <w:rFonts w:ascii="Times New Roman" w:hAnsi="Times New Roman" w:cs="Times New Roman"/>
                <w:sz w:val="24"/>
                <w:szCs w:val="24"/>
              </w:rPr>
              <w:t>Labbis</w:t>
            </w:r>
            <w:proofErr w:type="spellEnd"/>
            <w:r w:rsidRPr="003646B8">
              <w:rPr>
                <w:rFonts w:ascii="Times New Roman" w:hAnsi="Times New Roman" w:cs="Times New Roman"/>
                <w:sz w:val="24"/>
                <w:szCs w:val="24"/>
              </w:rPr>
              <w:t>“ darbo užmokesčio skaičiavimo programa</w:t>
            </w:r>
            <w:r>
              <w:rPr>
                <w:rFonts w:ascii="Times New Roman" w:hAnsi="Times New Roman" w:cs="Times New Roman"/>
                <w:sz w:val="24"/>
                <w:szCs w:val="24"/>
              </w:rPr>
              <w:t>;</w:t>
            </w:r>
          </w:p>
        </w:tc>
      </w:tr>
      <w:tr w:rsidR="001D2ADD" w:rsidRPr="003536F6" w14:paraId="0A213113" w14:textId="77777777" w:rsidTr="00D15902">
        <w:trPr>
          <w:trHeight w:val="555"/>
        </w:trPr>
        <w:tc>
          <w:tcPr>
            <w:tcW w:w="1555" w:type="dxa"/>
          </w:tcPr>
          <w:p w14:paraId="462BACCA"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149097EE" w14:textId="77777777" w:rsidR="001D2ADD" w:rsidRPr="00494F35" w:rsidRDefault="001D2ADD" w:rsidP="00D15902">
            <w:pPr>
              <w:spacing w:after="0" w:line="240" w:lineRule="auto"/>
              <w:rPr>
                <w:rFonts w:ascii="Times New Roman" w:hAnsi="Times New Roman" w:cs="Times New Roman"/>
                <w:b/>
                <w:sz w:val="24"/>
                <w:szCs w:val="24"/>
              </w:rPr>
            </w:pPr>
            <w:r w:rsidRPr="00494F35">
              <w:rPr>
                <w:rFonts w:ascii="Times New Roman" w:hAnsi="Times New Roman" w:cs="Times New Roman"/>
                <w:b/>
                <w:sz w:val="24"/>
                <w:szCs w:val="24"/>
              </w:rPr>
              <w:t xml:space="preserve">Įstaigos naudojasi elektroninėmis platformomis informacijai teikti. </w:t>
            </w:r>
          </w:p>
        </w:tc>
      </w:tr>
      <w:tr w:rsidR="001D2ADD" w:rsidRPr="003536F6" w14:paraId="0081C778" w14:textId="77777777" w:rsidTr="00D15902">
        <w:trPr>
          <w:trHeight w:val="1700"/>
        </w:trPr>
        <w:tc>
          <w:tcPr>
            <w:tcW w:w="1555" w:type="dxa"/>
          </w:tcPr>
          <w:p w14:paraId="36644E71" w14:textId="77777777" w:rsidR="001D2ADD" w:rsidRPr="003536F6" w:rsidRDefault="001D2ADD" w:rsidP="00D1590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Bendradarbiavimas su paslaugų gavėjų tėvais/ artimaisiais/ globėjais</w:t>
            </w:r>
          </w:p>
        </w:tc>
        <w:tc>
          <w:tcPr>
            <w:tcW w:w="2976" w:type="dxa"/>
          </w:tcPr>
          <w:p w14:paraId="412202CB" w14:textId="77777777" w:rsidR="001D2ADD" w:rsidRDefault="001D2ADD" w:rsidP="00D15902">
            <w:pPr>
              <w:jc w:val="both"/>
              <w:rPr>
                <w:rFonts w:ascii="Times New Roman" w:hAnsi="Times New Roman" w:cs="Times New Roman"/>
                <w:sz w:val="24"/>
                <w:szCs w:val="24"/>
              </w:rPr>
            </w:pPr>
            <w:r>
              <w:rPr>
                <w:rFonts w:ascii="Times New Roman" w:hAnsi="Times New Roman" w:cs="Times New Roman"/>
                <w:sz w:val="24"/>
                <w:szCs w:val="24"/>
              </w:rPr>
              <w:t xml:space="preserve">Su </w:t>
            </w:r>
            <w:r w:rsidRPr="00E45782">
              <w:rPr>
                <w:rFonts w:ascii="Times New Roman" w:hAnsi="Times New Roman" w:cs="Times New Roman"/>
                <w:sz w:val="24"/>
                <w:szCs w:val="24"/>
              </w:rPr>
              <w:t>paslaugų gavėjų tėvais/ artimaisiais</w:t>
            </w:r>
            <w:r>
              <w:rPr>
                <w:rFonts w:ascii="Times New Roman" w:hAnsi="Times New Roman" w:cs="Times New Roman"/>
                <w:sz w:val="24"/>
                <w:szCs w:val="24"/>
              </w:rPr>
              <w:t xml:space="preserve"> bendraujama telefonu, </w:t>
            </w:r>
            <w:proofErr w:type="spellStart"/>
            <w:r>
              <w:rPr>
                <w:rFonts w:ascii="Times New Roman" w:hAnsi="Times New Roman" w:cs="Times New Roman"/>
                <w:sz w:val="24"/>
                <w:szCs w:val="24"/>
              </w:rPr>
              <w:t>el.paštu</w:t>
            </w:r>
            <w:proofErr w:type="spellEnd"/>
            <w:r>
              <w:rPr>
                <w:rFonts w:ascii="Times New Roman" w:hAnsi="Times New Roman" w:cs="Times New Roman"/>
                <w:sz w:val="24"/>
                <w:szCs w:val="24"/>
              </w:rPr>
              <w:t>, individualios konsultacijos, ketvirčio susirinkimai, atvirų durų dienos. Paslaugų gavėjų tėvai/ artimieji/ globėjai kviečiami į ISGP aptarimą.</w:t>
            </w:r>
          </w:p>
          <w:p w14:paraId="50D1F2FF" w14:textId="77777777" w:rsidR="001D2ADD" w:rsidRDefault="001D2ADD" w:rsidP="00D15902">
            <w:pPr>
              <w:jc w:val="both"/>
              <w:rPr>
                <w:rFonts w:ascii="Times New Roman" w:hAnsi="Times New Roman" w:cs="Times New Roman"/>
                <w:sz w:val="24"/>
                <w:szCs w:val="24"/>
              </w:rPr>
            </w:pPr>
            <w:r>
              <w:rPr>
                <w:rFonts w:ascii="Times New Roman" w:hAnsi="Times New Roman" w:cs="Times New Roman"/>
                <w:sz w:val="24"/>
                <w:szCs w:val="24"/>
              </w:rPr>
              <w:t xml:space="preserve">Bendradarbiaujama su įstaigos tėvų </w:t>
            </w:r>
            <w:proofErr w:type="spellStart"/>
            <w:r>
              <w:rPr>
                <w:rFonts w:ascii="Times New Roman" w:hAnsi="Times New Roman" w:cs="Times New Roman"/>
                <w:sz w:val="24"/>
                <w:szCs w:val="24"/>
              </w:rPr>
              <w:t>komiytetu</w:t>
            </w:r>
            <w:proofErr w:type="spellEnd"/>
            <w:r>
              <w:rPr>
                <w:rFonts w:ascii="Times New Roman" w:hAnsi="Times New Roman" w:cs="Times New Roman"/>
                <w:sz w:val="24"/>
                <w:szCs w:val="24"/>
              </w:rPr>
              <w:t>;</w:t>
            </w:r>
          </w:p>
          <w:p w14:paraId="216404E5"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Socialiniuose tinkluose sukurta uždara grupė, kurioje  keičiamasi aktualia informaciją. Bendradarbiaujama su paslaugų gavėjų ugdymo įstaigų </w:t>
            </w:r>
            <w:proofErr w:type="spellStart"/>
            <w:r>
              <w:rPr>
                <w:rFonts w:ascii="Times New Roman" w:hAnsi="Times New Roman" w:cs="Times New Roman"/>
                <w:sz w:val="24"/>
                <w:szCs w:val="24"/>
              </w:rPr>
              <w:t>astovais</w:t>
            </w:r>
            <w:proofErr w:type="spellEnd"/>
            <w:r>
              <w:rPr>
                <w:rFonts w:ascii="Times New Roman" w:hAnsi="Times New Roman" w:cs="Times New Roman"/>
                <w:sz w:val="24"/>
                <w:szCs w:val="24"/>
              </w:rPr>
              <w:t>;</w:t>
            </w:r>
          </w:p>
        </w:tc>
        <w:tc>
          <w:tcPr>
            <w:tcW w:w="5097" w:type="dxa"/>
          </w:tcPr>
          <w:p w14:paraId="151C7A05" w14:textId="77777777" w:rsidR="001D2ADD" w:rsidRPr="003536F6" w:rsidRDefault="001D2ADD" w:rsidP="00D15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 </w:t>
            </w:r>
            <w:r w:rsidRPr="00E45782">
              <w:rPr>
                <w:rFonts w:ascii="Times New Roman" w:hAnsi="Times New Roman" w:cs="Times New Roman"/>
                <w:sz w:val="24"/>
                <w:szCs w:val="24"/>
              </w:rPr>
              <w:t>paslaugų gavėjų tėvais/ artimaisiais</w:t>
            </w:r>
            <w:r>
              <w:rPr>
                <w:rFonts w:ascii="Times New Roman" w:hAnsi="Times New Roman" w:cs="Times New Roman"/>
                <w:sz w:val="24"/>
                <w:szCs w:val="24"/>
              </w:rPr>
              <w:t xml:space="preserve"> bendraujama telefonu, susirašinėjama, kviečiami į ISGP aptarimą, kartu sprendžiama apie pagalbos organizavimą. </w:t>
            </w:r>
            <w:r w:rsidRPr="00B27C56">
              <w:rPr>
                <w:rFonts w:ascii="Times New Roman" w:hAnsi="Times New Roman" w:cs="Times New Roman"/>
                <w:color w:val="000000" w:themeColor="text1"/>
                <w:sz w:val="24"/>
                <w:szCs w:val="24"/>
              </w:rPr>
              <w:t xml:space="preserve">Artimieji kviečiami į šventes, gimtadienius, kviečiami prisijungti į edukacines veiklas. Socialiniuose tinkluose sukurta uždara </w:t>
            </w:r>
            <w:r>
              <w:rPr>
                <w:rFonts w:ascii="Times New Roman" w:hAnsi="Times New Roman" w:cs="Times New Roman"/>
                <w:sz w:val="24"/>
                <w:szCs w:val="24"/>
              </w:rPr>
              <w:t>grupė, kurioje keičiamasi aktualia informaciją.</w:t>
            </w:r>
          </w:p>
        </w:tc>
      </w:tr>
      <w:tr w:rsidR="001D2ADD" w:rsidRPr="003536F6" w14:paraId="3B4ECF73" w14:textId="77777777" w:rsidTr="00D15902">
        <w:trPr>
          <w:trHeight w:val="1022"/>
        </w:trPr>
        <w:tc>
          <w:tcPr>
            <w:tcW w:w="1555" w:type="dxa"/>
          </w:tcPr>
          <w:p w14:paraId="0DCDFC2C"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Lyginimosi išvados</w:t>
            </w:r>
          </w:p>
        </w:tc>
        <w:tc>
          <w:tcPr>
            <w:tcW w:w="8073" w:type="dxa"/>
            <w:gridSpan w:val="2"/>
          </w:tcPr>
          <w:p w14:paraId="324FD298" w14:textId="77777777" w:rsidR="001D2ADD" w:rsidRPr="00494F35" w:rsidRDefault="001D2ADD" w:rsidP="00D15902">
            <w:pPr>
              <w:spacing w:after="0" w:line="240" w:lineRule="auto"/>
              <w:jc w:val="both"/>
              <w:rPr>
                <w:rFonts w:ascii="Times New Roman" w:hAnsi="Times New Roman" w:cs="Times New Roman"/>
                <w:b/>
                <w:sz w:val="24"/>
                <w:szCs w:val="24"/>
              </w:rPr>
            </w:pPr>
            <w:r w:rsidRPr="00494F35">
              <w:rPr>
                <w:rFonts w:ascii="Times New Roman" w:hAnsi="Times New Roman" w:cs="Times New Roman"/>
                <w:b/>
                <w:sz w:val="24"/>
                <w:szCs w:val="24"/>
              </w:rPr>
              <w:t xml:space="preserve">Įstaigos užtikrina komunikacines priemones siekiant sklandaus paslaugų gavėjų  tėvų/ artimųjų/ globėjų bendradarbiavimo su įstaiga. „Vija“ taiko aktyvų paslaugų gavėjų atstovų įtraukimą ir dalyvavimą įstaigos veiklose; </w:t>
            </w:r>
          </w:p>
        </w:tc>
      </w:tr>
      <w:tr w:rsidR="001D2ADD" w:rsidRPr="003536F6" w14:paraId="2D80B626" w14:textId="77777777" w:rsidTr="00D15902">
        <w:trPr>
          <w:trHeight w:val="1700"/>
        </w:trPr>
        <w:tc>
          <w:tcPr>
            <w:tcW w:w="1555" w:type="dxa"/>
          </w:tcPr>
          <w:p w14:paraId="59792FC7" w14:textId="77777777" w:rsidR="001D2ADD" w:rsidRPr="003536F6" w:rsidRDefault="001D2ADD" w:rsidP="00D15902">
            <w:pPr>
              <w:spacing w:after="0" w:line="240" w:lineRule="auto"/>
              <w:rPr>
                <w:rFonts w:ascii="Times New Roman" w:hAnsi="Times New Roman" w:cs="Times New Roman"/>
                <w:b/>
                <w:sz w:val="24"/>
                <w:szCs w:val="24"/>
              </w:rPr>
            </w:pPr>
            <w:r w:rsidRPr="003536F6">
              <w:rPr>
                <w:rFonts w:ascii="Times New Roman" w:hAnsi="Times New Roman" w:cs="Times New Roman"/>
                <w:b/>
                <w:sz w:val="24"/>
                <w:szCs w:val="24"/>
              </w:rPr>
              <w:t>Inovacijos/projektai</w:t>
            </w:r>
          </w:p>
        </w:tc>
        <w:tc>
          <w:tcPr>
            <w:tcW w:w="2976" w:type="dxa"/>
          </w:tcPr>
          <w:p w14:paraId="192AC1E8"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m. įgijo </w:t>
            </w:r>
            <w:r w:rsidRPr="003536F6">
              <w:rPr>
                <w:rFonts w:ascii="Times New Roman" w:hAnsi="Times New Roman" w:cs="Times New Roman"/>
                <w:sz w:val="24"/>
                <w:szCs w:val="24"/>
              </w:rPr>
              <w:t xml:space="preserve">EQUASS </w:t>
            </w:r>
            <w:proofErr w:type="spellStart"/>
            <w:r w:rsidRPr="003536F6">
              <w:rPr>
                <w:rFonts w:ascii="Times New Roman" w:hAnsi="Times New Roman" w:cs="Times New Roman"/>
                <w:sz w:val="24"/>
                <w:szCs w:val="24"/>
              </w:rPr>
              <w:t>Assusurance</w:t>
            </w:r>
            <w:proofErr w:type="spellEnd"/>
            <w:r w:rsidRPr="003536F6">
              <w:rPr>
                <w:rFonts w:ascii="Times New Roman" w:hAnsi="Times New Roman" w:cs="Times New Roman"/>
                <w:sz w:val="24"/>
                <w:szCs w:val="24"/>
              </w:rPr>
              <w:t xml:space="preserve"> kokybės sertifikatą</w:t>
            </w:r>
            <w:r>
              <w:rPr>
                <w:rFonts w:ascii="Times New Roman" w:hAnsi="Times New Roman" w:cs="Times New Roman"/>
                <w:sz w:val="24"/>
                <w:szCs w:val="24"/>
              </w:rPr>
              <w:t>;</w:t>
            </w:r>
            <w:r w:rsidRPr="003536F6">
              <w:rPr>
                <w:rFonts w:ascii="Times New Roman" w:hAnsi="Times New Roman" w:cs="Times New Roman"/>
                <w:sz w:val="24"/>
                <w:szCs w:val="24"/>
              </w:rPr>
              <w:t xml:space="preserve"> </w:t>
            </w:r>
          </w:p>
          <w:p w14:paraId="185DA83E" w14:textId="77777777" w:rsidR="001D2ADD" w:rsidRPr="003536F6"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Dalyvavimas </w:t>
            </w:r>
            <w:r w:rsidRPr="003536F6">
              <w:rPr>
                <w:rFonts w:ascii="Times New Roman" w:hAnsi="Times New Roman" w:cs="Times New Roman"/>
                <w:sz w:val="24"/>
                <w:szCs w:val="24"/>
              </w:rPr>
              <w:t>Erasmus+ projektuose</w:t>
            </w:r>
            <w:r>
              <w:rPr>
                <w:rFonts w:ascii="Times New Roman" w:hAnsi="Times New Roman" w:cs="Times New Roman"/>
                <w:sz w:val="24"/>
                <w:szCs w:val="24"/>
              </w:rPr>
              <w:t>;</w:t>
            </w:r>
          </w:p>
          <w:p w14:paraId="5C0C0686"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Įdiegta elektroninė dokumentų valdymo sistema</w:t>
            </w:r>
            <w:r>
              <w:rPr>
                <w:rFonts w:ascii="Times New Roman" w:hAnsi="Times New Roman" w:cs="Times New Roman"/>
                <w:sz w:val="24"/>
                <w:szCs w:val="24"/>
              </w:rPr>
              <w:t>;</w:t>
            </w:r>
          </w:p>
          <w:p w14:paraId="54631EC4"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Planuojama </w:t>
            </w:r>
            <w:proofErr w:type="spellStart"/>
            <w:r>
              <w:rPr>
                <w:rFonts w:ascii="Times New Roman" w:hAnsi="Times New Roman" w:cs="Times New Roman"/>
                <w:sz w:val="24"/>
                <w:szCs w:val="24"/>
              </w:rPr>
              <w:t>įnicijuoti</w:t>
            </w:r>
            <w:proofErr w:type="spellEnd"/>
            <w:r>
              <w:rPr>
                <w:rFonts w:ascii="Times New Roman" w:hAnsi="Times New Roman" w:cs="Times New Roman"/>
                <w:sz w:val="24"/>
                <w:szCs w:val="24"/>
              </w:rPr>
              <w:t xml:space="preserve"> tėvų tarybos rinkimus; </w:t>
            </w:r>
          </w:p>
          <w:p w14:paraId="79A0281B" w14:textId="77777777" w:rsidR="001D2ADD" w:rsidRDefault="001D2ADD" w:rsidP="00D1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Planuojama įdiegti saulės elektrines; </w:t>
            </w:r>
          </w:p>
          <w:p w14:paraId="102F8B06" w14:textId="77777777" w:rsidR="001D2ADD" w:rsidRPr="003536F6" w:rsidRDefault="001D2ADD" w:rsidP="00D15902">
            <w:pPr>
              <w:spacing w:after="0" w:line="240" w:lineRule="auto"/>
              <w:rPr>
                <w:rFonts w:ascii="Times New Roman" w:hAnsi="Times New Roman" w:cs="Times New Roman"/>
                <w:sz w:val="24"/>
                <w:szCs w:val="24"/>
              </w:rPr>
            </w:pPr>
            <w:r w:rsidRPr="003536F6">
              <w:rPr>
                <w:rFonts w:ascii="Times New Roman" w:hAnsi="Times New Roman" w:cs="Times New Roman"/>
                <w:sz w:val="24"/>
                <w:szCs w:val="24"/>
              </w:rPr>
              <w:t>Planuojama paslaugų plėtra (atidaryti naują kompleksinių paslaugų teikimo padalinį)</w:t>
            </w:r>
            <w:r>
              <w:rPr>
                <w:rFonts w:ascii="Times New Roman" w:hAnsi="Times New Roman" w:cs="Times New Roman"/>
                <w:sz w:val="24"/>
                <w:szCs w:val="24"/>
              </w:rPr>
              <w:t>.</w:t>
            </w:r>
          </w:p>
        </w:tc>
        <w:tc>
          <w:tcPr>
            <w:tcW w:w="5097" w:type="dxa"/>
          </w:tcPr>
          <w:p w14:paraId="0AF5185C" w14:textId="77777777" w:rsidR="001D2ADD" w:rsidRDefault="001D2ADD" w:rsidP="00D15902">
            <w:pPr>
              <w:spacing w:after="0" w:line="240" w:lineRule="auto"/>
              <w:rPr>
                <w:rFonts w:ascii="Times New Roman" w:hAnsi="Times New Roman" w:cs="Times New Roman"/>
                <w:sz w:val="24"/>
                <w:szCs w:val="24"/>
              </w:rPr>
            </w:pPr>
            <w:r w:rsidRPr="003646B8">
              <w:rPr>
                <w:rFonts w:ascii="Times New Roman" w:hAnsi="Times New Roman" w:cs="Times New Roman"/>
                <w:sz w:val="24"/>
                <w:szCs w:val="24"/>
              </w:rPr>
              <w:t>Dalyvavimas</w:t>
            </w:r>
            <w:r>
              <w:rPr>
                <w:rFonts w:ascii="Times New Roman" w:hAnsi="Times New Roman" w:cs="Times New Roman"/>
                <w:sz w:val="24"/>
                <w:szCs w:val="24"/>
              </w:rPr>
              <w:t>:</w:t>
            </w:r>
            <w:r w:rsidRPr="003646B8">
              <w:rPr>
                <w:rFonts w:ascii="Times New Roman" w:hAnsi="Times New Roman" w:cs="Times New Roman"/>
                <w:sz w:val="24"/>
                <w:szCs w:val="24"/>
              </w:rPr>
              <w:t xml:space="preserve"> EQUASS</w:t>
            </w:r>
            <w:r>
              <w:rPr>
                <w:rFonts w:ascii="Times New Roman" w:hAnsi="Times New Roman" w:cs="Times New Roman"/>
                <w:sz w:val="24"/>
                <w:szCs w:val="24"/>
              </w:rPr>
              <w:t>;</w:t>
            </w:r>
          </w:p>
          <w:p w14:paraId="77B43738" w14:textId="77777777" w:rsidR="001D2ADD" w:rsidRDefault="001D2ADD" w:rsidP="00D15902">
            <w:pPr>
              <w:spacing w:after="0" w:line="240" w:lineRule="auto"/>
              <w:rPr>
                <w:rFonts w:ascii="Times New Roman" w:hAnsi="Times New Roman" w:cs="Times New Roman"/>
                <w:sz w:val="24"/>
                <w:szCs w:val="24"/>
              </w:rPr>
            </w:pPr>
            <w:r w:rsidRPr="003646B8">
              <w:rPr>
                <w:rFonts w:ascii="Times New Roman" w:hAnsi="Times New Roman" w:cs="Times New Roman"/>
                <w:sz w:val="24"/>
                <w:szCs w:val="24"/>
              </w:rPr>
              <w:t>Įdiegta elektroninė dokumentų valdymo sistema</w:t>
            </w:r>
            <w:r>
              <w:rPr>
                <w:rFonts w:ascii="Times New Roman" w:hAnsi="Times New Roman" w:cs="Times New Roman"/>
                <w:sz w:val="24"/>
                <w:szCs w:val="24"/>
              </w:rPr>
              <w:t xml:space="preserve"> DASATA;</w:t>
            </w:r>
          </w:p>
          <w:p w14:paraId="57B74937" w14:textId="77777777" w:rsidR="001D2ADD" w:rsidRPr="003536F6" w:rsidRDefault="001D2ADD" w:rsidP="00D15902">
            <w:pPr>
              <w:spacing w:after="0" w:line="240" w:lineRule="auto"/>
              <w:rPr>
                <w:rFonts w:ascii="Times New Roman" w:hAnsi="Times New Roman" w:cs="Times New Roman"/>
                <w:sz w:val="24"/>
                <w:szCs w:val="24"/>
              </w:rPr>
            </w:pPr>
            <w:r w:rsidRPr="003646B8">
              <w:rPr>
                <w:rFonts w:ascii="Times New Roman" w:hAnsi="Times New Roman" w:cs="Times New Roman"/>
                <w:sz w:val="24"/>
                <w:szCs w:val="24"/>
              </w:rPr>
              <w:t xml:space="preserve">Vykdoma paslaugų plėtra: </w:t>
            </w:r>
            <w:r>
              <w:rPr>
                <w:rFonts w:ascii="Times New Roman" w:hAnsi="Times New Roman" w:cs="Times New Roman"/>
                <w:sz w:val="24"/>
                <w:szCs w:val="24"/>
              </w:rPr>
              <w:t xml:space="preserve">vykdant institucinės globos pertvarką, </w:t>
            </w:r>
            <w:r w:rsidRPr="003646B8">
              <w:rPr>
                <w:rFonts w:ascii="Times New Roman" w:hAnsi="Times New Roman" w:cs="Times New Roman"/>
                <w:sz w:val="24"/>
                <w:szCs w:val="24"/>
              </w:rPr>
              <w:t xml:space="preserve">įsigyti 6 gyvenamieji namai, išsikraustys į </w:t>
            </w:r>
            <w:proofErr w:type="spellStart"/>
            <w:r w:rsidRPr="003646B8">
              <w:rPr>
                <w:rFonts w:ascii="Times New Roman" w:hAnsi="Times New Roman" w:cs="Times New Roman"/>
                <w:sz w:val="24"/>
                <w:szCs w:val="24"/>
              </w:rPr>
              <w:t>benduomenę</w:t>
            </w:r>
            <w:proofErr w:type="spellEnd"/>
            <w:r w:rsidRPr="003646B8">
              <w:rPr>
                <w:rFonts w:ascii="Times New Roman" w:hAnsi="Times New Roman" w:cs="Times New Roman"/>
                <w:sz w:val="24"/>
                <w:szCs w:val="24"/>
              </w:rPr>
              <w:t xml:space="preserve"> gyventi apie 60 asmenų</w:t>
            </w:r>
          </w:p>
        </w:tc>
      </w:tr>
      <w:tr w:rsidR="001D2ADD" w:rsidRPr="003536F6" w14:paraId="280C403D" w14:textId="77777777" w:rsidTr="00D15902">
        <w:trPr>
          <w:trHeight w:val="161"/>
        </w:trPr>
        <w:tc>
          <w:tcPr>
            <w:tcW w:w="1555" w:type="dxa"/>
          </w:tcPr>
          <w:p w14:paraId="3DD88A40" w14:textId="77777777" w:rsidR="001D2ADD" w:rsidRPr="00494F35" w:rsidRDefault="001D2ADD" w:rsidP="00D15902">
            <w:pPr>
              <w:spacing w:after="0" w:line="240" w:lineRule="auto"/>
              <w:rPr>
                <w:rFonts w:ascii="Times New Roman" w:hAnsi="Times New Roman" w:cs="Times New Roman"/>
                <w:b/>
                <w:sz w:val="24"/>
                <w:szCs w:val="24"/>
              </w:rPr>
            </w:pPr>
            <w:r w:rsidRPr="00494F35">
              <w:rPr>
                <w:rFonts w:ascii="Times New Roman" w:hAnsi="Times New Roman" w:cs="Times New Roman"/>
                <w:b/>
                <w:sz w:val="24"/>
                <w:szCs w:val="24"/>
              </w:rPr>
              <w:t>Lyginimosi išvados</w:t>
            </w:r>
          </w:p>
        </w:tc>
        <w:tc>
          <w:tcPr>
            <w:tcW w:w="8073" w:type="dxa"/>
            <w:gridSpan w:val="2"/>
          </w:tcPr>
          <w:p w14:paraId="373C86CD" w14:textId="77777777" w:rsidR="001D2ADD" w:rsidRPr="00494F35" w:rsidRDefault="001D2ADD" w:rsidP="00D15902">
            <w:pPr>
              <w:spacing w:after="0" w:line="240" w:lineRule="auto"/>
              <w:rPr>
                <w:rFonts w:ascii="Times New Roman" w:hAnsi="Times New Roman" w:cs="Times New Roman"/>
                <w:b/>
                <w:sz w:val="24"/>
                <w:szCs w:val="24"/>
              </w:rPr>
            </w:pPr>
            <w:r w:rsidRPr="00494F35">
              <w:rPr>
                <w:rFonts w:ascii="Times New Roman" w:hAnsi="Times New Roman" w:cs="Times New Roman"/>
                <w:b/>
                <w:sz w:val="24"/>
                <w:szCs w:val="24"/>
              </w:rPr>
              <w:t>Įstaigos dalyvauja EQUASS projekte; siekia išplėsti paslaugas.</w:t>
            </w:r>
          </w:p>
        </w:tc>
      </w:tr>
    </w:tbl>
    <w:p w14:paraId="79092EDC" w14:textId="77777777" w:rsidR="001D2ADD" w:rsidRPr="003131A5" w:rsidRDefault="001D2ADD" w:rsidP="001D2ADD">
      <w:pPr>
        <w:spacing w:after="0" w:line="240" w:lineRule="auto"/>
        <w:rPr>
          <w:rFonts w:ascii="Times New Roman" w:hAnsi="Times New Roman" w:cs="Times New Roman"/>
          <w:b/>
          <w:sz w:val="24"/>
          <w:szCs w:val="24"/>
        </w:rPr>
      </w:pPr>
    </w:p>
    <w:p w14:paraId="7057B1CB" w14:textId="77777777" w:rsidR="001D2ADD" w:rsidRDefault="001D2ADD" w:rsidP="001D2ADD">
      <w:pPr>
        <w:spacing w:after="0" w:line="240" w:lineRule="auto"/>
        <w:ind w:firstLine="540"/>
        <w:jc w:val="both"/>
        <w:rPr>
          <w:rFonts w:ascii="Times New Roman" w:hAnsi="Times New Roman" w:cs="Times New Roman"/>
          <w:b/>
          <w:sz w:val="24"/>
          <w:szCs w:val="24"/>
        </w:rPr>
      </w:pPr>
      <w:r w:rsidRPr="003131A5">
        <w:rPr>
          <w:rFonts w:ascii="Times New Roman" w:hAnsi="Times New Roman" w:cs="Times New Roman"/>
          <w:b/>
          <w:sz w:val="24"/>
          <w:szCs w:val="24"/>
        </w:rPr>
        <w:t>Galutinės išvados:</w:t>
      </w:r>
    </w:p>
    <w:p w14:paraId="6F4CACF5" w14:textId="77777777" w:rsidR="001D2ADD" w:rsidRDefault="001D2ADD" w:rsidP="001D2AD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Šeimos slėnis“ </w:t>
      </w:r>
      <w:r w:rsidRPr="00B27C56">
        <w:rPr>
          <w:rFonts w:ascii="Times New Roman" w:hAnsi="Times New Roman" w:cs="Times New Roman"/>
          <w:color w:val="000000" w:themeColor="text1"/>
          <w:sz w:val="24"/>
          <w:szCs w:val="24"/>
        </w:rPr>
        <w:t xml:space="preserve">užtikrina platesnį paslaugų </w:t>
      </w:r>
      <w:r>
        <w:rPr>
          <w:rFonts w:ascii="Times New Roman" w:hAnsi="Times New Roman" w:cs="Times New Roman"/>
          <w:sz w:val="24"/>
          <w:szCs w:val="24"/>
        </w:rPr>
        <w:t xml:space="preserve">spektrą lyginant su „Vija“. Abi įstaigos teikia paslaugas negalią turintiems vaikams/asmenims. „Vija“ teikia paslaugas ir </w:t>
      </w:r>
      <w:proofErr w:type="spellStart"/>
      <w:r>
        <w:rPr>
          <w:rFonts w:ascii="Times New Roman" w:hAnsi="Times New Roman" w:cs="Times New Roman"/>
          <w:sz w:val="24"/>
          <w:szCs w:val="24"/>
        </w:rPr>
        <w:t>suagusiems</w:t>
      </w:r>
      <w:proofErr w:type="spellEnd"/>
      <w:r>
        <w:rPr>
          <w:rFonts w:ascii="Times New Roman" w:hAnsi="Times New Roman" w:cs="Times New Roman"/>
          <w:sz w:val="24"/>
          <w:szCs w:val="24"/>
        </w:rPr>
        <w:t xml:space="preserve"> asmenims su negalia. Įstaigos naudoja paslaugų gavėjų įgalinimo ir įtraukimo priemones. „Šeimos slėnis“ turi platesnį tiesiogiai paslaugų gavėjams paslaugas teikiantį personalo spektrą. „Vija“ teikia kompiuterinio raštingumo paslaugų gavėjams paslaugą. Įstaigos užtikrina darbuotojams kvalifikacijos tobulinimo galimybes; sudaro metinius kvalifikacijos tobulinimo planus, atsižvelgiant į darbuotojų poreikius; darbuotojai dalijasi įgytomis žiniomis su kolegomis. Įstaigos turi užtikrina panašias darbuotojų motyvavimo priemonės. „Vija“ vykdo visuotinius susirinkimus, organizuoja kolektyvo ekskursijas ir kuria tradicijas. Įstaigose vykdoma darbo tarybų veikla. „Vijos“ darbo taryba organizuoja darbuotojų ekskursijas. </w:t>
      </w:r>
      <w:r>
        <w:rPr>
          <w:rFonts w:ascii="Times New Roman" w:eastAsia="Times New Roman" w:hAnsi="Times New Roman" w:cs="Times New Roman"/>
          <w:sz w:val="24"/>
        </w:rPr>
        <w:t xml:space="preserve">Įstaigos užtikrina aplinkos pritaikymą paslaugų gavėjams. „Vija“ turi įkasamo batuto pramogą lauke. </w:t>
      </w:r>
      <w:r>
        <w:rPr>
          <w:rFonts w:ascii="Times New Roman" w:hAnsi="Times New Roman" w:cs="Times New Roman"/>
          <w:sz w:val="24"/>
          <w:szCs w:val="24"/>
        </w:rPr>
        <w:t xml:space="preserve">Šeimos slėnis“ taiko platesnį spektrą terapinių priemonių ir </w:t>
      </w:r>
      <w:r>
        <w:rPr>
          <w:rFonts w:ascii="Times New Roman" w:hAnsi="Times New Roman" w:cs="Times New Roman"/>
          <w:sz w:val="24"/>
          <w:szCs w:val="24"/>
        </w:rPr>
        <w:lastRenderedPageBreak/>
        <w:t xml:space="preserve">metodų, užtikrinančių vaikų raidos vystymąsi. Vija“ skatina paslaugų gavėjų integraciją į visuomenę per darbo rinką, kai  „Šeimos slėnis“ tokios patirties dar neturi.  Įstaigos naudojasi elektroninėmis platformomis informacijai teikti. Įstaigos užtikrina komunikacines priemones siekiant sklandaus paslaugų </w:t>
      </w:r>
      <w:r w:rsidRPr="00C50C5D">
        <w:rPr>
          <w:rFonts w:ascii="Times New Roman" w:hAnsi="Times New Roman" w:cs="Times New Roman"/>
          <w:sz w:val="24"/>
          <w:szCs w:val="24"/>
        </w:rPr>
        <w:t>gavėjų  tėvų/ artimųjų/ globėjų bendradarbiavimo su įstaiga. „Vija“ taiko aktyvų paslaugų gavėjų atstovų įtraukimą ir dalyvavimą įstaigos veiklose</w:t>
      </w:r>
      <w:r>
        <w:rPr>
          <w:rFonts w:ascii="Times New Roman" w:hAnsi="Times New Roman" w:cs="Times New Roman"/>
          <w:sz w:val="24"/>
          <w:szCs w:val="24"/>
        </w:rPr>
        <w:t xml:space="preserve">. Įstaigos dalyvauja EQUASS projekte; siekia išplėsti paslaugas. </w:t>
      </w:r>
    </w:p>
    <w:p w14:paraId="6B9428B7" w14:textId="77777777" w:rsidR="001D2ADD" w:rsidRPr="005014F0" w:rsidRDefault="001D2ADD" w:rsidP="001D2ADD">
      <w:pPr>
        <w:spacing w:after="0" w:line="240" w:lineRule="auto"/>
        <w:ind w:firstLine="540"/>
        <w:jc w:val="both"/>
        <w:rPr>
          <w:rFonts w:ascii="Times New Roman" w:hAnsi="Times New Roman" w:cs="Times New Roman"/>
          <w:b/>
          <w:color w:val="000000" w:themeColor="text1"/>
          <w:sz w:val="24"/>
          <w:szCs w:val="24"/>
        </w:rPr>
      </w:pPr>
      <w:r w:rsidRPr="00C50EA7">
        <w:rPr>
          <w:rFonts w:ascii="Times New Roman" w:hAnsi="Times New Roman" w:cs="Times New Roman"/>
          <w:color w:val="000000" w:themeColor="text1"/>
          <w:sz w:val="24"/>
          <w:szCs w:val="24"/>
        </w:rPr>
        <w:t xml:space="preserve">Siekiant tobulinti paslaugas, „Šeimos slėnis“ 2022 m. gruodžio mėnesį inicijavo Tėvų (globėjų, rūpintojų) Tarybos rinkimus. Taip pat numatoma įstaigos paslaugų plėtra. Atsižvelgus į </w:t>
      </w:r>
      <w:proofErr w:type="spellStart"/>
      <w:r w:rsidRPr="00C50EA7">
        <w:rPr>
          <w:rFonts w:ascii="Times New Roman" w:hAnsi="Times New Roman" w:cs="Times New Roman"/>
          <w:color w:val="000000" w:themeColor="text1"/>
          <w:sz w:val="24"/>
          <w:szCs w:val="24"/>
        </w:rPr>
        <w:t>lyginimos</w:t>
      </w:r>
      <w:r>
        <w:rPr>
          <w:rFonts w:ascii="Times New Roman" w:hAnsi="Times New Roman" w:cs="Times New Roman"/>
          <w:color w:val="000000" w:themeColor="text1"/>
          <w:sz w:val="24"/>
          <w:szCs w:val="24"/>
        </w:rPr>
        <w:t>į</w:t>
      </w:r>
      <w:proofErr w:type="spellEnd"/>
      <w:r>
        <w:rPr>
          <w:rFonts w:ascii="Times New Roman" w:hAnsi="Times New Roman" w:cs="Times New Roman"/>
          <w:color w:val="000000" w:themeColor="text1"/>
          <w:sz w:val="24"/>
          <w:szCs w:val="24"/>
        </w:rPr>
        <w:t xml:space="preserve"> </w:t>
      </w:r>
      <w:r w:rsidRPr="00C50EA7">
        <w:rPr>
          <w:rFonts w:ascii="Times New Roman" w:hAnsi="Times New Roman" w:cs="Times New Roman"/>
          <w:color w:val="000000" w:themeColor="text1"/>
          <w:sz w:val="24"/>
          <w:szCs w:val="24"/>
        </w:rPr>
        <w:t xml:space="preserve">su panašias paslaugas teikiančios įstaigos rezultatus, „Šeimos slėnis“ vertins galimybes </w:t>
      </w:r>
      <w:r w:rsidRPr="005014F0">
        <w:rPr>
          <w:rFonts w:ascii="Times New Roman" w:hAnsi="Times New Roman" w:cs="Times New Roman"/>
          <w:b/>
          <w:color w:val="000000" w:themeColor="text1"/>
          <w:sz w:val="24"/>
          <w:szCs w:val="24"/>
        </w:rPr>
        <w:t xml:space="preserve">tobulinti šias sritis: </w:t>
      </w:r>
    </w:p>
    <w:p w14:paraId="2DEADC1C" w14:textId="77777777" w:rsidR="001D2ADD" w:rsidRPr="002A2E21" w:rsidRDefault="001D2ADD" w:rsidP="001D2ADD">
      <w:pPr>
        <w:pStyle w:val="Sraopastraipa"/>
        <w:numPr>
          <w:ilvl w:val="0"/>
          <w:numId w:val="14"/>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2A2E21">
        <w:rPr>
          <w:rFonts w:ascii="Times New Roman" w:hAnsi="Times New Roman" w:cs="Times New Roman"/>
          <w:color w:val="000000" w:themeColor="text1"/>
          <w:sz w:val="24"/>
          <w:szCs w:val="24"/>
        </w:rPr>
        <w:t xml:space="preserve">tsižvelgus į paslaugų gavėjų poreikį ir galimybes, įrengti paslaugų gavėjams kompiuterinio raštingumo klasę; </w:t>
      </w:r>
    </w:p>
    <w:p w14:paraId="260AD9BE" w14:textId="77777777" w:rsidR="001D2ADD" w:rsidRPr="00C50EA7" w:rsidRDefault="001D2ADD" w:rsidP="001D2ADD">
      <w:pPr>
        <w:pStyle w:val="Sraopastraipa"/>
        <w:numPr>
          <w:ilvl w:val="0"/>
          <w:numId w:val="14"/>
        </w:numPr>
        <w:spacing w:after="0" w:line="240" w:lineRule="auto"/>
        <w:contextualSpacing/>
        <w:jc w:val="both"/>
        <w:rPr>
          <w:rFonts w:ascii="Times New Roman" w:hAnsi="Times New Roman" w:cs="Times New Roman"/>
          <w:color w:val="000000" w:themeColor="text1"/>
          <w:sz w:val="24"/>
          <w:szCs w:val="24"/>
        </w:rPr>
      </w:pPr>
      <w:r w:rsidRPr="002A2E21">
        <w:rPr>
          <w:rFonts w:ascii="Times New Roman" w:hAnsi="Times New Roman" w:cs="Times New Roman"/>
          <w:color w:val="000000" w:themeColor="text1"/>
          <w:sz w:val="24"/>
          <w:szCs w:val="24"/>
        </w:rPr>
        <w:t xml:space="preserve">2024 m. iškelti poreikį organizuoti </w:t>
      </w:r>
      <w:r w:rsidRPr="00C50EA7">
        <w:rPr>
          <w:rFonts w:ascii="Times New Roman" w:hAnsi="Times New Roman" w:cs="Times New Roman"/>
          <w:color w:val="000000" w:themeColor="text1"/>
          <w:sz w:val="24"/>
          <w:szCs w:val="24"/>
        </w:rPr>
        <w:t>visuotin</w:t>
      </w:r>
      <w:r>
        <w:rPr>
          <w:rFonts w:ascii="Times New Roman" w:hAnsi="Times New Roman" w:cs="Times New Roman"/>
          <w:color w:val="000000" w:themeColor="text1"/>
          <w:sz w:val="24"/>
          <w:szCs w:val="24"/>
        </w:rPr>
        <w:t>į</w:t>
      </w:r>
      <w:r w:rsidRPr="00C50E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darbuotojų </w:t>
      </w:r>
      <w:r w:rsidRPr="00C50EA7">
        <w:rPr>
          <w:rFonts w:ascii="Times New Roman" w:hAnsi="Times New Roman" w:cs="Times New Roman"/>
          <w:color w:val="000000" w:themeColor="text1"/>
          <w:sz w:val="24"/>
          <w:szCs w:val="24"/>
        </w:rPr>
        <w:t>susirinki</w:t>
      </w:r>
      <w:r>
        <w:rPr>
          <w:rFonts w:ascii="Times New Roman" w:hAnsi="Times New Roman" w:cs="Times New Roman"/>
          <w:color w:val="000000" w:themeColor="text1"/>
          <w:sz w:val="24"/>
          <w:szCs w:val="24"/>
        </w:rPr>
        <w:t xml:space="preserve">mą; </w:t>
      </w:r>
    </w:p>
    <w:p w14:paraId="09501103" w14:textId="77777777" w:rsidR="001D2ADD" w:rsidRPr="00617D7B" w:rsidRDefault="001D2ADD" w:rsidP="001D2ADD">
      <w:pPr>
        <w:pStyle w:val="Sraopastraipa"/>
        <w:numPr>
          <w:ilvl w:val="0"/>
          <w:numId w:val="14"/>
        </w:numPr>
        <w:spacing w:after="0" w:line="240" w:lineRule="auto"/>
        <w:contextualSpacing/>
        <w:jc w:val="both"/>
        <w:rPr>
          <w:rFonts w:ascii="Times New Roman" w:hAnsi="Times New Roman" w:cs="Times New Roman"/>
          <w:color w:val="000000" w:themeColor="text1"/>
          <w:sz w:val="24"/>
          <w:szCs w:val="24"/>
        </w:rPr>
      </w:pPr>
      <w:r w:rsidRPr="00617D7B">
        <w:rPr>
          <w:rFonts w:ascii="Times New Roman" w:hAnsi="Times New Roman" w:cs="Times New Roman"/>
          <w:color w:val="000000" w:themeColor="text1"/>
          <w:sz w:val="24"/>
          <w:szCs w:val="24"/>
        </w:rPr>
        <w:t xml:space="preserve">kurti darbuotojus motyvuojančias įstaigos tradicijas: švęsti „Šeimos slėnio“ įkūrimo dieną, vykti į ekskursiją vasaros metu, kurti kalėdines tradicijas. </w:t>
      </w:r>
    </w:p>
    <w:p w14:paraId="5FA96266" w14:textId="77777777" w:rsidR="001D2ADD" w:rsidRPr="00617D7B" w:rsidRDefault="001D2ADD" w:rsidP="001D2ADD">
      <w:pPr>
        <w:pStyle w:val="Sraopastraipa"/>
        <w:numPr>
          <w:ilvl w:val="0"/>
          <w:numId w:val="14"/>
        </w:numPr>
        <w:spacing w:after="0" w:line="240" w:lineRule="auto"/>
        <w:contextualSpacing/>
        <w:jc w:val="both"/>
        <w:rPr>
          <w:rFonts w:ascii="Times New Roman" w:hAnsi="Times New Roman" w:cs="Times New Roman"/>
          <w:color w:val="000000" w:themeColor="text1"/>
          <w:sz w:val="24"/>
          <w:szCs w:val="24"/>
        </w:rPr>
      </w:pPr>
      <w:r w:rsidRPr="00617D7B">
        <w:rPr>
          <w:rFonts w:ascii="Times New Roman" w:hAnsi="Times New Roman" w:cs="Times New Roman"/>
          <w:color w:val="000000" w:themeColor="text1"/>
          <w:sz w:val="24"/>
          <w:szCs w:val="24"/>
        </w:rPr>
        <w:t xml:space="preserve">taikyti aktyvų paslaugų gavėjų atstovų įtraukimą ir dalyvavimą įstaigos veiklose: 2024 m. kviesti paslaugų gavėjų atstovus į atvirų durų dieną susipažinti su įstaigoje įdiegtomis inovacijomis; įtraukti paslaugų gavėjų atstovus į dalyvavimą socialinėse akcijose; </w:t>
      </w:r>
      <w:r>
        <w:rPr>
          <w:rFonts w:ascii="Times New Roman" w:hAnsi="Times New Roman" w:cs="Times New Roman"/>
          <w:color w:val="000000" w:themeColor="text1"/>
          <w:sz w:val="24"/>
          <w:szCs w:val="24"/>
        </w:rPr>
        <w:t>organizuoti šeimų iškylas vasaros metu.</w:t>
      </w:r>
    </w:p>
    <w:p w14:paraId="0030D9BF" w14:textId="77777777" w:rsidR="001D2ADD" w:rsidRPr="002B2F0F" w:rsidRDefault="001D2ADD" w:rsidP="001D2A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Rekomenduojama 2024 m. veiklos sričių pasilyginimą atlikti su „Vilniaus Lakštingalos namai“. </w:t>
      </w:r>
    </w:p>
    <w:p w14:paraId="3228D467" w14:textId="77777777" w:rsidR="001D2ADD" w:rsidRPr="006E2571" w:rsidRDefault="001D2ADD" w:rsidP="006E2571">
      <w:pPr>
        <w:tabs>
          <w:tab w:val="left" w:pos="2760"/>
        </w:tabs>
        <w:spacing w:line="240" w:lineRule="auto"/>
      </w:pPr>
    </w:p>
    <w:sectPr w:rsidR="001D2ADD" w:rsidRPr="006E2571" w:rsidSect="000A1EFA">
      <w:pgSz w:w="11906" w:h="16838"/>
      <w:pgMar w:top="993" w:right="566" w:bottom="42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D8C"/>
    <w:multiLevelType w:val="hybridMultilevel"/>
    <w:tmpl w:val="61D6CEB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0E9F1BEE"/>
    <w:multiLevelType w:val="hybridMultilevel"/>
    <w:tmpl w:val="81D428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6CF71AD"/>
    <w:multiLevelType w:val="hybridMultilevel"/>
    <w:tmpl w:val="2316868C"/>
    <w:lvl w:ilvl="0" w:tplc="28188C86">
      <w:start w:val="1"/>
      <w:numFmt w:val="decimal"/>
      <w:lvlText w:val="%1."/>
      <w:lvlJc w:val="left"/>
      <w:pPr>
        <w:ind w:left="1656" w:hanging="360"/>
      </w:pPr>
      <w:rPr>
        <w:rFonts w:hint="default"/>
        <w:b w:val="0"/>
        <w:bCs w:val="0"/>
      </w:r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3" w15:restartNumberingAfterBreak="0">
    <w:nsid w:val="45AE6A15"/>
    <w:multiLevelType w:val="hybridMultilevel"/>
    <w:tmpl w:val="0714CD0E"/>
    <w:lvl w:ilvl="0" w:tplc="773479FA">
      <w:start w:val="1"/>
      <w:numFmt w:val="decimal"/>
      <w:lvlText w:val="%1."/>
      <w:lvlJc w:val="left"/>
      <w:pPr>
        <w:ind w:left="786" w:hanging="360"/>
      </w:pPr>
      <w:rPr>
        <w:rFonts w:eastAsiaTheme="minorHAnsi"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460A3776"/>
    <w:multiLevelType w:val="hybridMultilevel"/>
    <w:tmpl w:val="FFB43E3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73254DF"/>
    <w:multiLevelType w:val="hybridMultilevel"/>
    <w:tmpl w:val="55B0B5B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 w15:restartNumberingAfterBreak="0">
    <w:nsid w:val="6A230943"/>
    <w:multiLevelType w:val="hybridMultilevel"/>
    <w:tmpl w:val="1FD6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E4096"/>
    <w:multiLevelType w:val="hybridMultilevel"/>
    <w:tmpl w:val="831411DC"/>
    <w:lvl w:ilvl="0" w:tplc="08B8ED2E">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59E1284"/>
    <w:multiLevelType w:val="hybridMultilevel"/>
    <w:tmpl w:val="E9E0F3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6E27C54"/>
    <w:multiLevelType w:val="hybridMultilevel"/>
    <w:tmpl w:val="EF4CC8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7153D37"/>
    <w:multiLevelType w:val="hybridMultilevel"/>
    <w:tmpl w:val="3D4AC6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B9303E1"/>
    <w:multiLevelType w:val="hybridMultilevel"/>
    <w:tmpl w:val="925C71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C5E00DA"/>
    <w:multiLevelType w:val="hybridMultilevel"/>
    <w:tmpl w:val="AC10832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7E501339"/>
    <w:multiLevelType w:val="hybridMultilevel"/>
    <w:tmpl w:val="6A62B7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2"/>
  </w:num>
  <w:num w:numId="5">
    <w:abstractNumId w:val="2"/>
  </w:num>
  <w:num w:numId="6">
    <w:abstractNumId w:val="9"/>
  </w:num>
  <w:num w:numId="7">
    <w:abstractNumId w:val="11"/>
  </w:num>
  <w:num w:numId="8">
    <w:abstractNumId w:val="8"/>
  </w:num>
  <w:num w:numId="9">
    <w:abstractNumId w:val="7"/>
  </w:num>
  <w:num w:numId="10">
    <w:abstractNumId w:val="13"/>
  </w:num>
  <w:num w:numId="11">
    <w:abstractNumId w:val="1"/>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4A"/>
    <w:rsid w:val="000118A5"/>
    <w:rsid w:val="00017E6E"/>
    <w:rsid w:val="0002131F"/>
    <w:rsid w:val="000218EA"/>
    <w:rsid w:val="00023732"/>
    <w:rsid w:val="00023D7A"/>
    <w:rsid w:val="00031B16"/>
    <w:rsid w:val="00033EDB"/>
    <w:rsid w:val="000346BF"/>
    <w:rsid w:val="00037471"/>
    <w:rsid w:val="00040E62"/>
    <w:rsid w:val="00044657"/>
    <w:rsid w:val="00052CED"/>
    <w:rsid w:val="00061C18"/>
    <w:rsid w:val="00061F99"/>
    <w:rsid w:val="00067A8F"/>
    <w:rsid w:val="00073739"/>
    <w:rsid w:val="00081D44"/>
    <w:rsid w:val="00084641"/>
    <w:rsid w:val="000A1EFA"/>
    <w:rsid w:val="000A4FDD"/>
    <w:rsid w:val="000B4160"/>
    <w:rsid w:val="000B6B1F"/>
    <w:rsid w:val="000C3410"/>
    <w:rsid w:val="000D0052"/>
    <w:rsid w:val="000E64C8"/>
    <w:rsid w:val="000F4C1E"/>
    <w:rsid w:val="00101BF4"/>
    <w:rsid w:val="00110D45"/>
    <w:rsid w:val="00124C28"/>
    <w:rsid w:val="0013083C"/>
    <w:rsid w:val="001404A4"/>
    <w:rsid w:val="00144D2E"/>
    <w:rsid w:val="00151BF4"/>
    <w:rsid w:val="00153B50"/>
    <w:rsid w:val="001619ED"/>
    <w:rsid w:val="001677B0"/>
    <w:rsid w:val="001818A7"/>
    <w:rsid w:val="001850AF"/>
    <w:rsid w:val="001876A7"/>
    <w:rsid w:val="00187720"/>
    <w:rsid w:val="00194FC0"/>
    <w:rsid w:val="001A7747"/>
    <w:rsid w:val="001B1EDD"/>
    <w:rsid w:val="001B6F2F"/>
    <w:rsid w:val="001C75B6"/>
    <w:rsid w:val="001D2ADD"/>
    <w:rsid w:val="001D500C"/>
    <w:rsid w:val="001D5219"/>
    <w:rsid w:val="001E6D43"/>
    <w:rsid w:val="001F360D"/>
    <w:rsid w:val="001F38AA"/>
    <w:rsid w:val="0020220E"/>
    <w:rsid w:val="00203AC6"/>
    <w:rsid w:val="002049F4"/>
    <w:rsid w:val="00205B69"/>
    <w:rsid w:val="00206F0C"/>
    <w:rsid w:val="0022096D"/>
    <w:rsid w:val="00226313"/>
    <w:rsid w:val="00245776"/>
    <w:rsid w:val="00252DCD"/>
    <w:rsid w:val="00253A0B"/>
    <w:rsid w:val="00272628"/>
    <w:rsid w:val="00276BE4"/>
    <w:rsid w:val="00281B7B"/>
    <w:rsid w:val="00283F81"/>
    <w:rsid w:val="00293468"/>
    <w:rsid w:val="0029474F"/>
    <w:rsid w:val="002A233A"/>
    <w:rsid w:val="002A2904"/>
    <w:rsid w:val="002A5A98"/>
    <w:rsid w:val="002C11AC"/>
    <w:rsid w:val="002C19E5"/>
    <w:rsid w:val="002D29F7"/>
    <w:rsid w:val="002E2F2B"/>
    <w:rsid w:val="002F3EF0"/>
    <w:rsid w:val="00303F76"/>
    <w:rsid w:val="00320BB3"/>
    <w:rsid w:val="003303B1"/>
    <w:rsid w:val="00335295"/>
    <w:rsid w:val="003369F5"/>
    <w:rsid w:val="0034405B"/>
    <w:rsid w:val="00352121"/>
    <w:rsid w:val="00361EE7"/>
    <w:rsid w:val="00373C47"/>
    <w:rsid w:val="00376A19"/>
    <w:rsid w:val="00382B7E"/>
    <w:rsid w:val="00385173"/>
    <w:rsid w:val="00386038"/>
    <w:rsid w:val="00395436"/>
    <w:rsid w:val="00397ED2"/>
    <w:rsid w:val="003A1DAD"/>
    <w:rsid w:val="003A4F0C"/>
    <w:rsid w:val="003A56C3"/>
    <w:rsid w:val="003A5D04"/>
    <w:rsid w:val="003A71CF"/>
    <w:rsid w:val="003B4AAF"/>
    <w:rsid w:val="003C0553"/>
    <w:rsid w:val="003C5BF8"/>
    <w:rsid w:val="003D6D22"/>
    <w:rsid w:val="003E0053"/>
    <w:rsid w:val="003E38B1"/>
    <w:rsid w:val="003F0BC4"/>
    <w:rsid w:val="003F23E2"/>
    <w:rsid w:val="003F7F6A"/>
    <w:rsid w:val="00402056"/>
    <w:rsid w:val="00404329"/>
    <w:rsid w:val="00410B96"/>
    <w:rsid w:val="00413EB7"/>
    <w:rsid w:val="00416CAB"/>
    <w:rsid w:val="004239A3"/>
    <w:rsid w:val="004315DD"/>
    <w:rsid w:val="00431E77"/>
    <w:rsid w:val="004342A1"/>
    <w:rsid w:val="00461174"/>
    <w:rsid w:val="0047235B"/>
    <w:rsid w:val="00472391"/>
    <w:rsid w:val="00475CAC"/>
    <w:rsid w:val="00487384"/>
    <w:rsid w:val="00493370"/>
    <w:rsid w:val="004A0C0E"/>
    <w:rsid w:val="004A3078"/>
    <w:rsid w:val="004A3843"/>
    <w:rsid w:val="004A3F15"/>
    <w:rsid w:val="004A467B"/>
    <w:rsid w:val="004A573F"/>
    <w:rsid w:val="004B62EB"/>
    <w:rsid w:val="004C3439"/>
    <w:rsid w:val="004D5AAC"/>
    <w:rsid w:val="004E388B"/>
    <w:rsid w:val="004E5D25"/>
    <w:rsid w:val="004E7D05"/>
    <w:rsid w:val="004F01DB"/>
    <w:rsid w:val="004F7177"/>
    <w:rsid w:val="004F797C"/>
    <w:rsid w:val="005229F6"/>
    <w:rsid w:val="00530845"/>
    <w:rsid w:val="0054382F"/>
    <w:rsid w:val="00545065"/>
    <w:rsid w:val="00545ABE"/>
    <w:rsid w:val="00555AEA"/>
    <w:rsid w:val="005606D1"/>
    <w:rsid w:val="00573728"/>
    <w:rsid w:val="00591E1B"/>
    <w:rsid w:val="005943AC"/>
    <w:rsid w:val="005969BF"/>
    <w:rsid w:val="005A0673"/>
    <w:rsid w:val="005A1B18"/>
    <w:rsid w:val="005A2A7D"/>
    <w:rsid w:val="005A7968"/>
    <w:rsid w:val="005C041B"/>
    <w:rsid w:val="005D0FDC"/>
    <w:rsid w:val="005D7EF0"/>
    <w:rsid w:val="005E0394"/>
    <w:rsid w:val="005E3E8D"/>
    <w:rsid w:val="005E408F"/>
    <w:rsid w:val="005E4820"/>
    <w:rsid w:val="005F145C"/>
    <w:rsid w:val="005F2A78"/>
    <w:rsid w:val="005F3500"/>
    <w:rsid w:val="006121F2"/>
    <w:rsid w:val="00617714"/>
    <w:rsid w:val="00625184"/>
    <w:rsid w:val="00632B09"/>
    <w:rsid w:val="00633164"/>
    <w:rsid w:val="006358C9"/>
    <w:rsid w:val="00643E0F"/>
    <w:rsid w:val="006508CE"/>
    <w:rsid w:val="00654818"/>
    <w:rsid w:val="00656134"/>
    <w:rsid w:val="00656149"/>
    <w:rsid w:val="00656699"/>
    <w:rsid w:val="00660B73"/>
    <w:rsid w:val="00666224"/>
    <w:rsid w:val="00666995"/>
    <w:rsid w:val="00667397"/>
    <w:rsid w:val="006707C2"/>
    <w:rsid w:val="00673F4F"/>
    <w:rsid w:val="00680E27"/>
    <w:rsid w:val="00683F0F"/>
    <w:rsid w:val="00690860"/>
    <w:rsid w:val="00693DE5"/>
    <w:rsid w:val="006A0C62"/>
    <w:rsid w:val="006A17CF"/>
    <w:rsid w:val="006A217C"/>
    <w:rsid w:val="006A5F5A"/>
    <w:rsid w:val="006C0EFB"/>
    <w:rsid w:val="006D3573"/>
    <w:rsid w:val="006E2571"/>
    <w:rsid w:val="006E2E9F"/>
    <w:rsid w:val="006E4D6E"/>
    <w:rsid w:val="006F0E04"/>
    <w:rsid w:val="006F29AC"/>
    <w:rsid w:val="006F3401"/>
    <w:rsid w:val="006F5806"/>
    <w:rsid w:val="0072107B"/>
    <w:rsid w:val="00724385"/>
    <w:rsid w:val="007249DD"/>
    <w:rsid w:val="007342DB"/>
    <w:rsid w:val="007411D4"/>
    <w:rsid w:val="00747107"/>
    <w:rsid w:val="00752350"/>
    <w:rsid w:val="00764DF9"/>
    <w:rsid w:val="00766F03"/>
    <w:rsid w:val="00767CC7"/>
    <w:rsid w:val="00795FFA"/>
    <w:rsid w:val="00797C93"/>
    <w:rsid w:val="007A36D3"/>
    <w:rsid w:val="007A45A7"/>
    <w:rsid w:val="007A75E4"/>
    <w:rsid w:val="007B5885"/>
    <w:rsid w:val="007D6E8F"/>
    <w:rsid w:val="007E0AE6"/>
    <w:rsid w:val="007F0BBD"/>
    <w:rsid w:val="007F175E"/>
    <w:rsid w:val="007F391D"/>
    <w:rsid w:val="008012F6"/>
    <w:rsid w:val="008129DC"/>
    <w:rsid w:val="00813F44"/>
    <w:rsid w:val="00825686"/>
    <w:rsid w:val="008439F7"/>
    <w:rsid w:val="00853151"/>
    <w:rsid w:val="00856F33"/>
    <w:rsid w:val="00863CDF"/>
    <w:rsid w:val="008662CE"/>
    <w:rsid w:val="008742CB"/>
    <w:rsid w:val="00875DE6"/>
    <w:rsid w:val="008765BF"/>
    <w:rsid w:val="00877621"/>
    <w:rsid w:val="00891A11"/>
    <w:rsid w:val="008A039C"/>
    <w:rsid w:val="008A1AAC"/>
    <w:rsid w:val="008A3A8F"/>
    <w:rsid w:val="008A594D"/>
    <w:rsid w:val="008B0084"/>
    <w:rsid w:val="008B33E0"/>
    <w:rsid w:val="008C6EB3"/>
    <w:rsid w:val="008E4B1B"/>
    <w:rsid w:val="008F4ECC"/>
    <w:rsid w:val="0090259D"/>
    <w:rsid w:val="00903FBE"/>
    <w:rsid w:val="0090583E"/>
    <w:rsid w:val="00914875"/>
    <w:rsid w:val="009211D4"/>
    <w:rsid w:val="00921F1C"/>
    <w:rsid w:val="00922FE4"/>
    <w:rsid w:val="009272FB"/>
    <w:rsid w:val="00944283"/>
    <w:rsid w:val="00946B94"/>
    <w:rsid w:val="0095336A"/>
    <w:rsid w:val="00957068"/>
    <w:rsid w:val="009634DF"/>
    <w:rsid w:val="00967AF4"/>
    <w:rsid w:val="00972677"/>
    <w:rsid w:val="0097412C"/>
    <w:rsid w:val="00976DAD"/>
    <w:rsid w:val="00983D8F"/>
    <w:rsid w:val="009843B6"/>
    <w:rsid w:val="00984939"/>
    <w:rsid w:val="009863E8"/>
    <w:rsid w:val="009867BB"/>
    <w:rsid w:val="00991537"/>
    <w:rsid w:val="00994948"/>
    <w:rsid w:val="009964B2"/>
    <w:rsid w:val="00997D1D"/>
    <w:rsid w:val="009A7CD9"/>
    <w:rsid w:val="009B2FFE"/>
    <w:rsid w:val="009C3F9B"/>
    <w:rsid w:val="00A01B03"/>
    <w:rsid w:val="00A042A9"/>
    <w:rsid w:val="00A05898"/>
    <w:rsid w:val="00A107F2"/>
    <w:rsid w:val="00A13155"/>
    <w:rsid w:val="00A21BE4"/>
    <w:rsid w:val="00A23526"/>
    <w:rsid w:val="00A24022"/>
    <w:rsid w:val="00A50743"/>
    <w:rsid w:val="00A5717E"/>
    <w:rsid w:val="00A70FF3"/>
    <w:rsid w:val="00A726EF"/>
    <w:rsid w:val="00A84C4E"/>
    <w:rsid w:val="00A9273E"/>
    <w:rsid w:val="00A97C34"/>
    <w:rsid w:val="00AA1139"/>
    <w:rsid w:val="00AB4F80"/>
    <w:rsid w:val="00AB4FE7"/>
    <w:rsid w:val="00AD758B"/>
    <w:rsid w:val="00AE2EAF"/>
    <w:rsid w:val="00B048F6"/>
    <w:rsid w:val="00B05665"/>
    <w:rsid w:val="00B13DC1"/>
    <w:rsid w:val="00B17F38"/>
    <w:rsid w:val="00B33561"/>
    <w:rsid w:val="00B46A00"/>
    <w:rsid w:val="00B51F8D"/>
    <w:rsid w:val="00B61E87"/>
    <w:rsid w:val="00B67711"/>
    <w:rsid w:val="00B803FB"/>
    <w:rsid w:val="00B8114A"/>
    <w:rsid w:val="00B95F07"/>
    <w:rsid w:val="00B9607A"/>
    <w:rsid w:val="00BA2DA0"/>
    <w:rsid w:val="00BA76A5"/>
    <w:rsid w:val="00BB16FE"/>
    <w:rsid w:val="00BD040E"/>
    <w:rsid w:val="00BE1D81"/>
    <w:rsid w:val="00BE339B"/>
    <w:rsid w:val="00BE3C7E"/>
    <w:rsid w:val="00C01E9E"/>
    <w:rsid w:val="00C046EB"/>
    <w:rsid w:val="00C049DE"/>
    <w:rsid w:val="00C217F7"/>
    <w:rsid w:val="00C45E9B"/>
    <w:rsid w:val="00C6380A"/>
    <w:rsid w:val="00C67D23"/>
    <w:rsid w:val="00C70466"/>
    <w:rsid w:val="00C86715"/>
    <w:rsid w:val="00C87804"/>
    <w:rsid w:val="00C909E2"/>
    <w:rsid w:val="00CA307E"/>
    <w:rsid w:val="00CB13FC"/>
    <w:rsid w:val="00CB4004"/>
    <w:rsid w:val="00CB40EC"/>
    <w:rsid w:val="00CB6E59"/>
    <w:rsid w:val="00CB6FE2"/>
    <w:rsid w:val="00CD2BC0"/>
    <w:rsid w:val="00CE7A14"/>
    <w:rsid w:val="00D00BCD"/>
    <w:rsid w:val="00D05521"/>
    <w:rsid w:val="00D07ABB"/>
    <w:rsid w:val="00D11832"/>
    <w:rsid w:val="00D22131"/>
    <w:rsid w:val="00D23856"/>
    <w:rsid w:val="00D268F1"/>
    <w:rsid w:val="00D319FD"/>
    <w:rsid w:val="00D34151"/>
    <w:rsid w:val="00D35295"/>
    <w:rsid w:val="00D50590"/>
    <w:rsid w:val="00D56C31"/>
    <w:rsid w:val="00D63DF2"/>
    <w:rsid w:val="00D64C18"/>
    <w:rsid w:val="00D70987"/>
    <w:rsid w:val="00D72D3C"/>
    <w:rsid w:val="00D75806"/>
    <w:rsid w:val="00D76CEE"/>
    <w:rsid w:val="00D8059B"/>
    <w:rsid w:val="00D912FB"/>
    <w:rsid w:val="00DA03FA"/>
    <w:rsid w:val="00DA6473"/>
    <w:rsid w:val="00DB365D"/>
    <w:rsid w:val="00DB65BC"/>
    <w:rsid w:val="00DB7E74"/>
    <w:rsid w:val="00DC4162"/>
    <w:rsid w:val="00DC617F"/>
    <w:rsid w:val="00DD3801"/>
    <w:rsid w:val="00DE02F2"/>
    <w:rsid w:val="00DE050C"/>
    <w:rsid w:val="00DE3A4F"/>
    <w:rsid w:val="00E10D9C"/>
    <w:rsid w:val="00E16E9A"/>
    <w:rsid w:val="00E30811"/>
    <w:rsid w:val="00E411CD"/>
    <w:rsid w:val="00E44F7F"/>
    <w:rsid w:val="00E57CC0"/>
    <w:rsid w:val="00E659CF"/>
    <w:rsid w:val="00E6610E"/>
    <w:rsid w:val="00E67B01"/>
    <w:rsid w:val="00E82222"/>
    <w:rsid w:val="00E9671F"/>
    <w:rsid w:val="00EA2E2F"/>
    <w:rsid w:val="00EB0D46"/>
    <w:rsid w:val="00EB2389"/>
    <w:rsid w:val="00EB33AA"/>
    <w:rsid w:val="00EB44E2"/>
    <w:rsid w:val="00EC377D"/>
    <w:rsid w:val="00ED2106"/>
    <w:rsid w:val="00ED4ED9"/>
    <w:rsid w:val="00EE40BE"/>
    <w:rsid w:val="00EE54FB"/>
    <w:rsid w:val="00EF1397"/>
    <w:rsid w:val="00EF5F0A"/>
    <w:rsid w:val="00F12AFB"/>
    <w:rsid w:val="00F13F62"/>
    <w:rsid w:val="00F2688C"/>
    <w:rsid w:val="00F2794B"/>
    <w:rsid w:val="00F33C4E"/>
    <w:rsid w:val="00F35C1F"/>
    <w:rsid w:val="00F43E40"/>
    <w:rsid w:val="00F50651"/>
    <w:rsid w:val="00F50B1D"/>
    <w:rsid w:val="00F51B1C"/>
    <w:rsid w:val="00F611F7"/>
    <w:rsid w:val="00F71028"/>
    <w:rsid w:val="00F74ADE"/>
    <w:rsid w:val="00F76C7D"/>
    <w:rsid w:val="00F91CD7"/>
    <w:rsid w:val="00F928CE"/>
    <w:rsid w:val="00FA1917"/>
    <w:rsid w:val="00FA2200"/>
    <w:rsid w:val="00FA6D7F"/>
    <w:rsid w:val="00FB1546"/>
    <w:rsid w:val="00FB7A15"/>
    <w:rsid w:val="00FC1FD8"/>
    <w:rsid w:val="00FD2018"/>
    <w:rsid w:val="00FE03E1"/>
    <w:rsid w:val="00FE65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BA3E9"/>
  <w15:docId w15:val="{83B2A9F2-4E6B-4013-88B7-DB54CEB4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F360D"/>
    <w:pPr>
      <w:spacing w:after="160" w:line="259" w:lineRule="auto"/>
    </w:pPr>
    <w:rPr>
      <w:rFonts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B8114A"/>
    <w:rPr>
      <w:rFonts w:cs="Calibri"/>
      <w:lang w:val="lt-LT"/>
    </w:rPr>
  </w:style>
  <w:style w:type="table" w:styleId="Lentelstinklelis">
    <w:name w:val="Table Grid"/>
    <w:basedOn w:val="prastojilentel"/>
    <w:uiPriority w:val="99"/>
    <w:rsid w:val="00B8114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276BE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276BE4"/>
    <w:rPr>
      <w:rFonts w:ascii="Segoe UI" w:hAnsi="Segoe UI" w:cs="Segoe UI"/>
      <w:sz w:val="18"/>
      <w:szCs w:val="18"/>
    </w:rPr>
  </w:style>
  <w:style w:type="character" w:styleId="Komentaronuoroda">
    <w:name w:val="annotation reference"/>
    <w:basedOn w:val="Numatytasispastraiposriftas"/>
    <w:uiPriority w:val="99"/>
    <w:semiHidden/>
    <w:rsid w:val="00416CAB"/>
    <w:rPr>
      <w:sz w:val="16"/>
      <w:szCs w:val="16"/>
    </w:rPr>
  </w:style>
  <w:style w:type="paragraph" w:styleId="Komentarotekstas">
    <w:name w:val="annotation text"/>
    <w:basedOn w:val="prastasis"/>
    <w:link w:val="KomentarotekstasDiagrama"/>
    <w:uiPriority w:val="99"/>
    <w:semiHidden/>
    <w:rsid w:val="00416CA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416CAB"/>
    <w:rPr>
      <w:sz w:val="20"/>
      <w:szCs w:val="20"/>
    </w:rPr>
  </w:style>
  <w:style w:type="paragraph" w:styleId="Komentarotema">
    <w:name w:val="annotation subject"/>
    <w:basedOn w:val="Komentarotekstas"/>
    <w:next w:val="Komentarotekstas"/>
    <w:link w:val="KomentarotemaDiagrama"/>
    <w:uiPriority w:val="99"/>
    <w:semiHidden/>
    <w:rsid w:val="00416CAB"/>
    <w:rPr>
      <w:b/>
      <w:bCs/>
    </w:rPr>
  </w:style>
  <w:style w:type="character" w:customStyle="1" w:styleId="KomentarotemaDiagrama">
    <w:name w:val="Komentaro tema Diagrama"/>
    <w:basedOn w:val="KomentarotekstasDiagrama"/>
    <w:link w:val="Komentarotema"/>
    <w:uiPriority w:val="99"/>
    <w:semiHidden/>
    <w:locked/>
    <w:rsid w:val="00416CAB"/>
    <w:rPr>
      <w:b/>
      <w:bCs/>
      <w:sz w:val="20"/>
      <w:szCs w:val="20"/>
    </w:rPr>
  </w:style>
  <w:style w:type="paragraph" w:styleId="Sraopastraipa">
    <w:name w:val="List Paragraph"/>
    <w:basedOn w:val="prastasis"/>
    <w:uiPriority w:val="34"/>
    <w:qFormat/>
    <w:rsid w:val="001F360D"/>
    <w:pPr>
      <w:ind w:left="720"/>
    </w:pPr>
  </w:style>
  <w:style w:type="character" w:styleId="Hipersaitas">
    <w:name w:val="Hyperlink"/>
    <w:basedOn w:val="Numatytasispastraiposriftas"/>
    <w:uiPriority w:val="99"/>
    <w:unhideWhenUsed/>
    <w:rsid w:val="001D2ADD"/>
    <w:rPr>
      <w:color w:val="0000FF" w:themeColor="hyperlink"/>
      <w:u w:val="single"/>
    </w:rPr>
  </w:style>
  <w:style w:type="paragraph" w:styleId="prastasiniatinklio">
    <w:name w:val="Normal (Web)"/>
    <w:basedOn w:val="prastasis"/>
    <w:uiPriority w:val="99"/>
    <w:unhideWhenUsed/>
    <w:rsid w:val="001D2A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Lentelstinklelis2">
    <w:name w:val="Lentelės tinklelis2"/>
    <w:basedOn w:val="prastojilentel"/>
    <w:next w:val="Lentelstinklelis"/>
    <w:uiPriority w:val="39"/>
    <w:rsid w:val="001D2ADD"/>
    <w:rPr>
      <w:rFonts w:asciiTheme="minorHAnsi" w:eastAsiaTheme="minorHAnsi" w:hAnsiTheme="minorHAnsi" w:cstheme="minorBid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diagramData" Target="diagrams/data1.xml"/><Relationship Id="rId18" Type="http://schemas.openxmlformats.org/officeDocument/2006/relationships/chart" Target="charts/chart8.xml"/><Relationship Id="rId26" Type="http://schemas.openxmlformats.org/officeDocument/2006/relationships/hyperlink" Target="https://seimos-slenis.lt/" TargetMode="Externa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chart" Target="charts/chart2.xml"/><Relationship Id="rId12" Type="http://schemas.openxmlformats.org/officeDocument/2006/relationships/chart" Target="charts/chart7.xml"/><Relationship Id="rId17" Type="http://schemas.microsoft.com/office/2007/relationships/diagramDrawing" Target="diagrams/drawing1.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diagramLayout" Target="diagrams/layout1.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Darbuotojų kėlusių kompetencijas skaičius</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Socialinio darbo specialistai</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Lapas1!$B$2:$B$5</c:f>
              <c:numCache>
                <c:formatCode>General</c:formatCode>
                <c:ptCount val="4"/>
                <c:pt idx="1">
                  <c:v>75</c:v>
                </c:pt>
                <c:pt idx="2">
                  <c:v>76</c:v>
                </c:pt>
              </c:numCache>
            </c:numRef>
          </c:val>
          <c:extLst>
            <c:ext xmlns:c16="http://schemas.microsoft.com/office/drawing/2014/chart" uri="{C3380CC4-5D6E-409C-BE32-E72D297353CC}">
              <c16:uniqueId val="{00000000-BD41-47F2-B9DB-53897976B7EA}"/>
            </c:ext>
          </c:extLst>
        </c:ser>
        <c:ser>
          <c:idx val="1"/>
          <c:order val="1"/>
          <c:tx>
            <c:strRef>
              <c:f>Lapas1!$C$1</c:f>
              <c:strCache>
                <c:ptCount val="1"/>
                <c:pt idx="0">
                  <c:v>Sveikatos  priežiūros specialistai</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Lapas1!$C$2:$C$5</c:f>
              <c:numCache>
                <c:formatCode>General</c:formatCode>
                <c:ptCount val="4"/>
                <c:pt idx="1">
                  <c:v>23</c:v>
                </c:pt>
                <c:pt idx="2">
                  <c:v>24</c:v>
                </c:pt>
              </c:numCache>
            </c:numRef>
          </c:val>
          <c:extLst>
            <c:ext xmlns:c16="http://schemas.microsoft.com/office/drawing/2014/chart" uri="{C3380CC4-5D6E-409C-BE32-E72D297353CC}">
              <c16:uniqueId val="{00000001-BD41-47F2-B9DB-53897976B7EA}"/>
            </c:ext>
          </c:extLst>
        </c:ser>
        <c:ser>
          <c:idx val="2"/>
          <c:order val="2"/>
          <c:tx>
            <c:strRef>
              <c:f>Lapas1!$D$1</c:f>
              <c:strCache>
                <c:ptCount val="1"/>
                <c:pt idx="0">
                  <c:v>Administracijos ir ūkio dalies darbuotojai</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Lapas1!$D$2:$D$5</c:f>
              <c:numCache>
                <c:formatCode>General</c:formatCode>
                <c:ptCount val="4"/>
                <c:pt idx="1">
                  <c:v>31</c:v>
                </c:pt>
                <c:pt idx="2">
                  <c:v>16</c:v>
                </c:pt>
              </c:numCache>
            </c:numRef>
          </c:val>
          <c:extLst>
            <c:ext xmlns:c16="http://schemas.microsoft.com/office/drawing/2014/chart" uri="{C3380CC4-5D6E-409C-BE32-E72D297353CC}">
              <c16:uniqueId val="{00000002-BD41-47F2-B9DB-53897976B7EA}"/>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t-LT"/>
          </a:p>
        </c:txPr>
        <c:crossAx val="82668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Darbuotojų pasitenkinimo paslaugomis vertinimas 2022 m.</a:t>
            </a:r>
          </a:p>
        </c:rich>
      </c:tx>
      <c:layout>
        <c:manualLayout>
          <c:xMode val="edge"/>
          <c:yMode val="edge"/>
          <c:x val="0.15354957160342717"/>
          <c:y val="2.7777777777777776E-2"/>
        </c:manualLayout>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Labai gerai</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Lapas1!$A$2:$A$11</c:f>
              <c:strCache>
                <c:ptCount val="10"/>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pt idx="9">
                  <c:v>Reagavimas į darbuotojų pasiūlymus, skundus</c:v>
                </c:pt>
              </c:strCache>
            </c:strRef>
          </c:cat>
          <c:val>
            <c:numRef>
              <c:f>Lapas1!$B$2:$B$11</c:f>
              <c:numCache>
                <c:formatCode>0%</c:formatCode>
                <c:ptCount val="10"/>
                <c:pt idx="0">
                  <c:v>0.16</c:v>
                </c:pt>
                <c:pt idx="1">
                  <c:v>0.16</c:v>
                </c:pt>
                <c:pt idx="2">
                  <c:v>0.3</c:v>
                </c:pt>
                <c:pt idx="3">
                  <c:v>0.36</c:v>
                </c:pt>
                <c:pt idx="4">
                  <c:v>0.12</c:v>
                </c:pt>
                <c:pt idx="5">
                  <c:v>0.14000000000000001</c:v>
                </c:pt>
                <c:pt idx="6">
                  <c:v>0.17</c:v>
                </c:pt>
                <c:pt idx="7">
                  <c:v>0.2</c:v>
                </c:pt>
                <c:pt idx="8">
                  <c:v>0.31</c:v>
                </c:pt>
                <c:pt idx="9">
                  <c:v>0.2</c:v>
                </c:pt>
              </c:numCache>
            </c:numRef>
          </c:val>
          <c:extLst>
            <c:ext xmlns:c16="http://schemas.microsoft.com/office/drawing/2014/chart" uri="{C3380CC4-5D6E-409C-BE32-E72D297353CC}">
              <c16:uniqueId val="{00000000-C6F6-407B-AB3E-85320BC987C2}"/>
            </c:ext>
          </c:extLst>
        </c:ser>
        <c:ser>
          <c:idx val="1"/>
          <c:order val="1"/>
          <c:tx>
            <c:strRef>
              <c:f>Lapas1!$C$1</c:f>
              <c:strCache>
                <c:ptCount val="1"/>
                <c:pt idx="0">
                  <c:v>Gerai</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Lapas1!$A$2:$A$11</c:f>
              <c:strCache>
                <c:ptCount val="10"/>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pt idx="9">
                  <c:v>Reagavimas į darbuotojų pasiūlymus, skundus</c:v>
                </c:pt>
              </c:strCache>
            </c:strRef>
          </c:cat>
          <c:val>
            <c:numRef>
              <c:f>Lapas1!$C$2:$C$11</c:f>
              <c:numCache>
                <c:formatCode>0%</c:formatCode>
                <c:ptCount val="10"/>
                <c:pt idx="0">
                  <c:v>0.5</c:v>
                </c:pt>
                <c:pt idx="1">
                  <c:v>0.59</c:v>
                </c:pt>
                <c:pt idx="2">
                  <c:v>0.45</c:v>
                </c:pt>
                <c:pt idx="3">
                  <c:v>0.44</c:v>
                </c:pt>
                <c:pt idx="4">
                  <c:v>0.49</c:v>
                </c:pt>
                <c:pt idx="5">
                  <c:v>0.4</c:v>
                </c:pt>
                <c:pt idx="6">
                  <c:v>0.55000000000000004</c:v>
                </c:pt>
                <c:pt idx="7">
                  <c:v>0.45</c:v>
                </c:pt>
                <c:pt idx="8">
                  <c:v>0.49</c:v>
                </c:pt>
                <c:pt idx="9">
                  <c:v>0.45</c:v>
                </c:pt>
              </c:numCache>
            </c:numRef>
          </c:val>
          <c:extLst>
            <c:ext xmlns:c16="http://schemas.microsoft.com/office/drawing/2014/chart" uri="{C3380CC4-5D6E-409C-BE32-E72D297353CC}">
              <c16:uniqueId val="{00000001-C6F6-407B-AB3E-85320BC987C2}"/>
            </c:ext>
          </c:extLst>
        </c:ser>
        <c:ser>
          <c:idx val="2"/>
          <c:order val="2"/>
          <c:tx>
            <c:strRef>
              <c:f>Lapas1!$D$1</c:f>
              <c:strCache>
                <c:ptCount val="1"/>
                <c:pt idx="0">
                  <c:v>Neturiu nuomonės</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Lapas1!$A$2:$A$11</c:f>
              <c:strCache>
                <c:ptCount val="10"/>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pt idx="9">
                  <c:v>Reagavimas į darbuotojų pasiūlymus, skundus</c:v>
                </c:pt>
              </c:strCache>
            </c:strRef>
          </c:cat>
          <c:val>
            <c:numRef>
              <c:f>Lapas1!$D$2:$D$11</c:f>
              <c:numCache>
                <c:formatCode>0%</c:formatCode>
                <c:ptCount val="10"/>
                <c:pt idx="0">
                  <c:v>0</c:v>
                </c:pt>
                <c:pt idx="1">
                  <c:v>7.0000000000000007E-2</c:v>
                </c:pt>
                <c:pt idx="2">
                  <c:v>0.13</c:v>
                </c:pt>
                <c:pt idx="3">
                  <c:v>7.0000000000000007E-2</c:v>
                </c:pt>
                <c:pt idx="4">
                  <c:v>0.16</c:v>
                </c:pt>
                <c:pt idx="5">
                  <c:v>0.24</c:v>
                </c:pt>
                <c:pt idx="6">
                  <c:v>0.16</c:v>
                </c:pt>
                <c:pt idx="7">
                  <c:v>0.16</c:v>
                </c:pt>
                <c:pt idx="8">
                  <c:v>0.06</c:v>
                </c:pt>
                <c:pt idx="9">
                  <c:v>0.16</c:v>
                </c:pt>
              </c:numCache>
            </c:numRef>
          </c:val>
          <c:extLst>
            <c:ext xmlns:c16="http://schemas.microsoft.com/office/drawing/2014/chart" uri="{C3380CC4-5D6E-409C-BE32-E72D297353CC}">
              <c16:uniqueId val="{00000002-C6F6-407B-AB3E-85320BC987C2}"/>
            </c:ext>
          </c:extLst>
        </c:ser>
        <c:ser>
          <c:idx val="3"/>
          <c:order val="3"/>
          <c:tx>
            <c:strRef>
              <c:f>Lapas1!$E$1</c:f>
              <c:strCache>
                <c:ptCount val="1"/>
                <c:pt idx="0">
                  <c:v>Blogai</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Lapas1!$A$2:$A$11</c:f>
              <c:strCache>
                <c:ptCount val="10"/>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pt idx="9">
                  <c:v>Reagavimas į darbuotojų pasiūlymus, skundus</c:v>
                </c:pt>
              </c:strCache>
            </c:strRef>
          </c:cat>
          <c:val>
            <c:numRef>
              <c:f>Lapas1!$E$2:$E$11</c:f>
              <c:numCache>
                <c:formatCode>0%</c:formatCode>
                <c:ptCount val="10"/>
                <c:pt idx="0">
                  <c:v>0.27</c:v>
                </c:pt>
                <c:pt idx="1">
                  <c:v>0.15</c:v>
                </c:pt>
                <c:pt idx="2">
                  <c:v>0.09</c:v>
                </c:pt>
                <c:pt idx="3">
                  <c:v>0.11</c:v>
                </c:pt>
                <c:pt idx="4">
                  <c:v>0.22</c:v>
                </c:pt>
                <c:pt idx="5">
                  <c:v>0.19</c:v>
                </c:pt>
                <c:pt idx="6">
                  <c:v>7.0000000000000007E-2</c:v>
                </c:pt>
                <c:pt idx="7">
                  <c:v>0.15</c:v>
                </c:pt>
                <c:pt idx="8">
                  <c:v>0.13</c:v>
                </c:pt>
                <c:pt idx="9">
                  <c:v>0.15</c:v>
                </c:pt>
              </c:numCache>
            </c:numRef>
          </c:val>
          <c:extLst>
            <c:ext xmlns:c16="http://schemas.microsoft.com/office/drawing/2014/chart" uri="{C3380CC4-5D6E-409C-BE32-E72D297353CC}">
              <c16:uniqueId val="{00000003-C6F6-407B-AB3E-85320BC987C2}"/>
            </c:ext>
          </c:extLst>
        </c:ser>
        <c:ser>
          <c:idx val="4"/>
          <c:order val="4"/>
          <c:tx>
            <c:strRef>
              <c:f>Lapas1!$F$1</c:f>
              <c:strCache>
                <c:ptCount val="1"/>
                <c:pt idx="0">
                  <c:v>Labai blogai</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Lapas1!$A$2:$A$11</c:f>
              <c:strCache>
                <c:ptCount val="10"/>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pt idx="9">
                  <c:v>Reagavimas į darbuotojų pasiūlymus, skundus</c:v>
                </c:pt>
              </c:strCache>
            </c:strRef>
          </c:cat>
          <c:val>
            <c:numRef>
              <c:f>Lapas1!$F$2:$F$11</c:f>
              <c:numCache>
                <c:formatCode>0%</c:formatCode>
                <c:ptCount val="10"/>
                <c:pt idx="0">
                  <c:v>7.0000000000000007E-2</c:v>
                </c:pt>
                <c:pt idx="1">
                  <c:v>0.03</c:v>
                </c:pt>
                <c:pt idx="2">
                  <c:v>0.03</c:v>
                </c:pt>
                <c:pt idx="3">
                  <c:v>0.01</c:v>
                </c:pt>
                <c:pt idx="4">
                  <c:v>0.01</c:v>
                </c:pt>
                <c:pt idx="5">
                  <c:v>0.03</c:v>
                </c:pt>
                <c:pt idx="6">
                  <c:v>0.04</c:v>
                </c:pt>
                <c:pt idx="7">
                  <c:v>0.04</c:v>
                </c:pt>
                <c:pt idx="8">
                  <c:v>0.01</c:v>
                </c:pt>
                <c:pt idx="9">
                  <c:v>0.04</c:v>
                </c:pt>
              </c:numCache>
            </c:numRef>
          </c:val>
          <c:extLst>
            <c:ext xmlns:c16="http://schemas.microsoft.com/office/drawing/2014/chart" uri="{C3380CC4-5D6E-409C-BE32-E72D297353CC}">
              <c16:uniqueId val="{00000004-C6F6-407B-AB3E-85320BC987C2}"/>
            </c:ext>
          </c:extLst>
        </c:ser>
        <c:dLbls>
          <c:showLegendKey val="0"/>
          <c:showVal val="1"/>
          <c:showCatName val="0"/>
          <c:showSerName val="0"/>
          <c:showPercent val="0"/>
          <c:showBubbleSize val="0"/>
        </c:dLbls>
        <c:gapWidth val="80"/>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a:softEdge rad="114300"/>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33662799"/>
        <c:crosses val="autoZero"/>
        <c:auto val="1"/>
        <c:lblAlgn val="ctr"/>
        <c:lblOffset val="100"/>
        <c:noMultiLvlLbl val="0"/>
      </c:catAx>
      <c:valAx>
        <c:axId val="733662799"/>
        <c:scaling>
          <c:orientation val="minMax"/>
          <c:max val="0.9"/>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t>
                </a:r>
                <a:endParaRPr lang="lt-LT"/>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lt-LT"/>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t-LT"/>
          </a:p>
        </c:txPr>
        <c:crossAx val="82668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b="0"/>
      </a:pPr>
      <a:endParaRPr lang="lt-L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Darbuotojų</a:t>
            </a:r>
            <a:r>
              <a:rPr lang="lt-LT" sz="1200" baseline="0">
                <a:latin typeface="Times New Roman" panose="02020603050405020304" pitchFamily="18" charset="0"/>
                <a:cs typeface="Times New Roman" panose="02020603050405020304" pitchFamily="18" charset="0"/>
              </a:rPr>
              <a:t> pasitenkinimo paslaugomis vertinimas 2023 m.</a:t>
            </a:r>
            <a:endParaRPr lang="lt-LT" sz="1200">
              <a:latin typeface="Times New Roman" panose="02020603050405020304" pitchFamily="18" charset="0"/>
              <a:cs typeface="Times New Roman" panose="02020603050405020304" pitchFamily="18" charset="0"/>
            </a:endParaRPr>
          </a:p>
        </c:rich>
      </c:tx>
      <c:layout>
        <c:manualLayout>
          <c:xMode val="edge"/>
          <c:yMode val="edge"/>
          <c:x val="0.15354951932783548"/>
          <c:y val="2.7777777777777776E-2"/>
        </c:manualLayout>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Labai gerai</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1"/>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pt idx="9">
                  <c:v>Atsižvelgimas į darbuotojų iškilusias situacijas</c:v>
                </c:pt>
                <c:pt idx="10">
                  <c:v>Pasitenkinimas darbu</c:v>
                </c:pt>
              </c:strCache>
            </c:strRef>
          </c:cat>
          <c:val>
            <c:numRef>
              <c:f>Lapas1!$B$2:$B$12</c:f>
              <c:numCache>
                <c:formatCode>0%</c:formatCode>
                <c:ptCount val="11"/>
                <c:pt idx="0">
                  <c:v>0.34</c:v>
                </c:pt>
                <c:pt idx="1">
                  <c:v>0.35</c:v>
                </c:pt>
                <c:pt idx="2">
                  <c:v>0.46</c:v>
                </c:pt>
                <c:pt idx="3">
                  <c:v>0.67</c:v>
                </c:pt>
                <c:pt idx="4">
                  <c:v>0.33</c:v>
                </c:pt>
                <c:pt idx="5">
                  <c:v>0.47</c:v>
                </c:pt>
                <c:pt idx="6">
                  <c:v>0.37</c:v>
                </c:pt>
                <c:pt idx="7">
                  <c:v>0.44</c:v>
                </c:pt>
                <c:pt idx="8">
                  <c:v>0.41</c:v>
                </c:pt>
                <c:pt idx="9">
                  <c:v>0.57999999999999996</c:v>
                </c:pt>
                <c:pt idx="10">
                  <c:v>0.42</c:v>
                </c:pt>
              </c:numCache>
            </c:numRef>
          </c:val>
          <c:extLst>
            <c:ext xmlns:c16="http://schemas.microsoft.com/office/drawing/2014/chart" uri="{C3380CC4-5D6E-409C-BE32-E72D297353CC}">
              <c16:uniqueId val="{00000000-06AE-4769-BB01-5338E70959E4}"/>
            </c:ext>
          </c:extLst>
        </c:ser>
        <c:ser>
          <c:idx val="1"/>
          <c:order val="1"/>
          <c:tx>
            <c:strRef>
              <c:f>Lapas1!$C$1</c:f>
              <c:strCache>
                <c:ptCount val="1"/>
                <c:pt idx="0">
                  <c:v>Gerai</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1"/>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pt idx="9">
                  <c:v>Atsižvelgimas į darbuotojų iškilusias situacijas</c:v>
                </c:pt>
                <c:pt idx="10">
                  <c:v>Pasitenkinimas darbu</c:v>
                </c:pt>
              </c:strCache>
            </c:strRef>
          </c:cat>
          <c:val>
            <c:numRef>
              <c:f>Lapas1!$C$2:$C$12</c:f>
              <c:numCache>
                <c:formatCode>0%</c:formatCode>
                <c:ptCount val="11"/>
                <c:pt idx="0">
                  <c:v>0.31</c:v>
                </c:pt>
                <c:pt idx="1">
                  <c:v>0.36</c:v>
                </c:pt>
                <c:pt idx="2">
                  <c:v>0.32</c:v>
                </c:pt>
                <c:pt idx="3">
                  <c:v>0.22</c:v>
                </c:pt>
                <c:pt idx="4">
                  <c:v>0.35</c:v>
                </c:pt>
                <c:pt idx="5">
                  <c:v>0.4</c:v>
                </c:pt>
                <c:pt idx="6">
                  <c:v>0.35</c:v>
                </c:pt>
                <c:pt idx="7">
                  <c:v>0.28999999999999998</c:v>
                </c:pt>
                <c:pt idx="8">
                  <c:v>0.36</c:v>
                </c:pt>
                <c:pt idx="9">
                  <c:v>0.27</c:v>
                </c:pt>
                <c:pt idx="10">
                  <c:v>0.45</c:v>
                </c:pt>
              </c:numCache>
            </c:numRef>
          </c:val>
          <c:extLst>
            <c:ext xmlns:c16="http://schemas.microsoft.com/office/drawing/2014/chart" uri="{C3380CC4-5D6E-409C-BE32-E72D297353CC}">
              <c16:uniqueId val="{00000001-06AE-4769-BB01-5338E70959E4}"/>
            </c:ext>
          </c:extLst>
        </c:ser>
        <c:ser>
          <c:idx val="2"/>
          <c:order val="2"/>
          <c:tx>
            <c:strRef>
              <c:f>Lapas1!$D$1</c:f>
              <c:strCache>
                <c:ptCount val="1"/>
                <c:pt idx="0">
                  <c:v>Patenkinamai</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1"/>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pt idx="9">
                  <c:v>Atsižvelgimas į darbuotojų iškilusias situacijas</c:v>
                </c:pt>
                <c:pt idx="10">
                  <c:v>Pasitenkinimas darbu</c:v>
                </c:pt>
              </c:strCache>
            </c:strRef>
          </c:cat>
          <c:val>
            <c:numRef>
              <c:f>Lapas1!$D$2:$D$12</c:f>
              <c:numCache>
                <c:formatCode>0%</c:formatCode>
                <c:ptCount val="11"/>
                <c:pt idx="0">
                  <c:v>0.28000000000000003</c:v>
                </c:pt>
                <c:pt idx="1">
                  <c:v>0.22</c:v>
                </c:pt>
                <c:pt idx="2">
                  <c:v>0.13</c:v>
                </c:pt>
                <c:pt idx="3">
                  <c:v>0.11</c:v>
                </c:pt>
                <c:pt idx="4">
                  <c:v>0.24</c:v>
                </c:pt>
                <c:pt idx="5">
                  <c:v>7.0000000000000007E-2</c:v>
                </c:pt>
                <c:pt idx="6">
                  <c:v>0.21</c:v>
                </c:pt>
                <c:pt idx="7">
                  <c:v>0.17</c:v>
                </c:pt>
                <c:pt idx="8">
                  <c:v>0.12</c:v>
                </c:pt>
                <c:pt idx="9">
                  <c:v>0.11</c:v>
                </c:pt>
                <c:pt idx="10">
                  <c:v>0.08</c:v>
                </c:pt>
              </c:numCache>
            </c:numRef>
          </c:val>
          <c:extLst>
            <c:ext xmlns:c16="http://schemas.microsoft.com/office/drawing/2014/chart" uri="{C3380CC4-5D6E-409C-BE32-E72D297353CC}">
              <c16:uniqueId val="{00000002-06AE-4769-BB01-5338E70959E4}"/>
            </c:ext>
          </c:extLst>
        </c:ser>
        <c:ser>
          <c:idx val="3"/>
          <c:order val="3"/>
          <c:tx>
            <c:strRef>
              <c:f>Lapas1!$E$1</c:f>
              <c:strCache>
                <c:ptCount val="1"/>
                <c:pt idx="0">
                  <c:v>Blogai</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1"/>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pt idx="9">
                  <c:v>Atsižvelgimas į darbuotojų iškilusias situacijas</c:v>
                </c:pt>
                <c:pt idx="10">
                  <c:v>Pasitenkinimas darbu</c:v>
                </c:pt>
              </c:strCache>
            </c:strRef>
          </c:cat>
          <c:val>
            <c:numRef>
              <c:f>Lapas1!$E$2:$E$12</c:f>
              <c:numCache>
                <c:formatCode>0%</c:formatCode>
                <c:ptCount val="11"/>
                <c:pt idx="0">
                  <c:v>0.06</c:v>
                </c:pt>
                <c:pt idx="1">
                  <c:v>0.05</c:v>
                </c:pt>
                <c:pt idx="2">
                  <c:v>0.04</c:v>
                </c:pt>
                <c:pt idx="3">
                  <c:v>0</c:v>
                </c:pt>
                <c:pt idx="4">
                  <c:v>0.08</c:v>
                </c:pt>
                <c:pt idx="5">
                  <c:v>0.04</c:v>
                </c:pt>
                <c:pt idx="6">
                  <c:v>0.05</c:v>
                </c:pt>
                <c:pt idx="7">
                  <c:v>0.04</c:v>
                </c:pt>
                <c:pt idx="8">
                  <c:v>0.06</c:v>
                </c:pt>
                <c:pt idx="9">
                  <c:v>0.05</c:v>
                </c:pt>
                <c:pt idx="10">
                  <c:v>0.04</c:v>
                </c:pt>
              </c:numCache>
            </c:numRef>
          </c:val>
          <c:extLst>
            <c:ext xmlns:c16="http://schemas.microsoft.com/office/drawing/2014/chart" uri="{C3380CC4-5D6E-409C-BE32-E72D297353CC}">
              <c16:uniqueId val="{00000003-06AE-4769-BB01-5338E70959E4}"/>
            </c:ext>
          </c:extLst>
        </c:ser>
        <c:ser>
          <c:idx val="4"/>
          <c:order val="4"/>
          <c:tx>
            <c:strRef>
              <c:f>Lapas1!$F$1</c:f>
              <c:strCache>
                <c:ptCount val="1"/>
                <c:pt idx="0">
                  <c:v>Nežinau </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1"/>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pt idx="9">
                  <c:v>Atsižvelgimas į darbuotojų iškilusias situacijas</c:v>
                </c:pt>
                <c:pt idx="10">
                  <c:v>Pasitenkinimas darbu</c:v>
                </c:pt>
              </c:strCache>
            </c:strRef>
          </c:cat>
          <c:val>
            <c:numRef>
              <c:f>Lapas1!$F$2:$F$12</c:f>
              <c:numCache>
                <c:formatCode>0%</c:formatCode>
                <c:ptCount val="11"/>
                <c:pt idx="0">
                  <c:v>0.02</c:v>
                </c:pt>
                <c:pt idx="1">
                  <c:v>0.03</c:v>
                </c:pt>
                <c:pt idx="2">
                  <c:v>0.06</c:v>
                </c:pt>
                <c:pt idx="3">
                  <c:v>0</c:v>
                </c:pt>
                <c:pt idx="4">
                  <c:v>0.01</c:v>
                </c:pt>
                <c:pt idx="5">
                  <c:v>0.02</c:v>
                </c:pt>
                <c:pt idx="6">
                  <c:v>0.03</c:v>
                </c:pt>
                <c:pt idx="7">
                  <c:v>0.06</c:v>
                </c:pt>
                <c:pt idx="8">
                  <c:v>0.06</c:v>
                </c:pt>
                <c:pt idx="9">
                  <c:v>0</c:v>
                </c:pt>
                <c:pt idx="10">
                  <c:v>0.01</c:v>
                </c:pt>
              </c:numCache>
            </c:numRef>
          </c:val>
          <c:extLst>
            <c:ext xmlns:c16="http://schemas.microsoft.com/office/drawing/2014/chart" uri="{C3380CC4-5D6E-409C-BE32-E72D297353CC}">
              <c16:uniqueId val="{00000004-06AE-4769-BB01-5338E70959E4}"/>
            </c:ext>
          </c:extLst>
        </c:ser>
        <c:dLbls>
          <c:showLegendKey val="0"/>
          <c:showVal val="1"/>
          <c:showCatName val="0"/>
          <c:showSerName val="0"/>
          <c:showPercent val="0"/>
          <c:showBubbleSize val="0"/>
        </c:dLbls>
        <c:gapWidth val="80"/>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a:softEdge rad="114300"/>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33662799"/>
        <c:crosses val="autoZero"/>
        <c:auto val="1"/>
        <c:lblAlgn val="ctr"/>
        <c:lblOffset val="100"/>
        <c:noMultiLvlLbl val="0"/>
      </c:catAx>
      <c:valAx>
        <c:axId val="733662799"/>
        <c:scaling>
          <c:orientation val="minMax"/>
          <c:max val="0.9"/>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t>
                </a:r>
                <a:endParaRPr lang="lt-LT"/>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lt-LT"/>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t-LT"/>
          </a:p>
        </c:txPr>
        <c:crossAx val="82668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b="0" i="0" baseline="0">
                <a:effectLst/>
                <a:latin typeface="Times New Roman" panose="02020603050405020304" pitchFamily="18" charset="0"/>
                <a:cs typeface="Times New Roman" panose="02020603050405020304" pitchFamily="18" charset="0"/>
              </a:rPr>
              <a:t>Paslaugų gavėjų pasitenkinimas paslaugomis vertinimas </a:t>
            </a:r>
            <a:endParaRPr lang="lt-LT" sz="1200">
              <a:effectLst/>
              <a:latin typeface="Times New Roman" panose="02020603050405020304" pitchFamily="18" charset="0"/>
              <a:cs typeface="Times New Roman" panose="02020603050405020304" pitchFamily="18" charset="0"/>
            </a:endParaRPr>
          </a:p>
          <a:p>
            <a:pPr>
              <a:defRPr sz="1200">
                <a:latin typeface="Times New Roman" panose="02020603050405020304" pitchFamily="18" charset="0"/>
                <a:cs typeface="Times New Roman" panose="02020603050405020304" pitchFamily="18" charset="0"/>
              </a:defRPr>
            </a:pPr>
            <a:r>
              <a:rPr lang="lt-LT" sz="1200" b="0" i="0" baseline="0">
                <a:effectLst/>
                <a:latin typeface="Times New Roman" panose="02020603050405020304" pitchFamily="18" charset="0"/>
                <a:cs typeface="Times New Roman" panose="02020603050405020304" pitchFamily="18" charset="0"/>
              </a:rPr>
              <a:t>(2022</a:t>
            </a:r>
            <a:r>
              <a:rPr lang="en-US" sz="1200" b="0" i="0" baseline="0">
                <a:effectLst/>
                <a:latin typeface="Times New Roman" panose="02020603050405020304" pitchFamily="18" charset="0"/>
                <a:cs typeface="Times New Roman" panose="02020603050405020304" pitchFamily="18" charset="0"/>
              </a:rPr>
              <a:t>m. - 2023</a:t>
            </a:r>
            <a:r>
              <a:rPr lang="lt-LT" sz="1200" b="0" i="0" baseline="0">
                <a:effectLst/>
                <a:latin typeface="Times New Roman" panose="02020603050405020304" pitchFamily="18" charset="0"/>
                <a:cs typeface="Times New Roman" panose="02020603050405020304" pitchFamily="18" charset="0"/>
              </a:rPr>
              <a:t>m.) </a:t>
            </a:r>
            <a:endParaRPr lang="lt-LT" sz="1200">
              <a:effectLst/>
              <a:latin typeface="Times New Roman" panose="02020603050405020304" pitchFamily="18" charset="0"/>
              <a:cs typeface="Times New Roman" panose="02020603050405020304" pitchFamily="18" charset="0"/>
            </a:endParaRPr>
          </a:p>
          <a:p>
            <a:pPr>
              <a:defRPr sz="1200">
                <a:latin typeface="Times New Roman" panose="02020603050405020304" pitchFamily="18" charset="0"/>
                <a:cs typeface="Times New Roman" panose="02020603050405020304" pitchFamily="18" charset="0"/>
              </a:defRPr>
            </a:pPr>
            <a:endParaRPr lang="lt-LT" sz="1200">
              <a:latin typeface="Times New Roman" panose="02020603050405020304" pitchFamily="18" charset="0"/>
              <a:cs typeface="Times New Roman" panose="02020603050405020304" pitchFamily="18" charset="0"/>
            </a:endParaRPr>
          </a:p>
        </c:rich>
      </c:tx>
      <c:layout>
        <c:manualLayout>
          <c:xMode val="edge"/>
          <c:yMode val="edge"/>
          <c:x val="0.12082299421009099"/>
          <c:y val="2.3809523809523808E-2"/>
        </c:manualLayout>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manualLayout>
          <c:layoutTarget val="inner"/>
          <c:xMode val="edge"/>
          <c:yMode val="edge"/>
          <c:x val="6.0233940980702477E-2"/>
          <c:y val="0.27077166569456596"/>
          <c:w val="0.9170199878861296"/>
          <c:h val="0.39411939826966075"/>
        </c:manualLayout>
      </c:layout>
      <c:barChart>
        <c:barDir val="col"/>
        <c:grouping val="clustered"/>
        <c:varyColors val="0"/>
        <c:ser>
          <c:idx val="0"/>
          <c:order val="0"/>
          <c:tx>
            <c:strRef>
              <c:f>Lapas1!$B$1</c:f>
              <c:strCache>
                <c:ptCount val="1"/>
                <c:pt idx="0">
                  <c:v>Maitinimas</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0"/>
                <c:pt idx="1">
                  <c:v>2022 m.</c:v>
                </c:pt>
                <c:pt idx="2">
                  <c:v>Patinka</c:v>
                </c:pt>
                <c:pt idx="3">
                  <c:v>Nepatinka </c:v>
                </c:pt>
                <c:pt idx="4">
                  <c:v>Negaliu atsakyti</c:v>
                </c:pt>
                <c:pt idx="6">
                  <c:v>2023 m.</c:v>
                </c:pt>
                <c:pt idx="7">
                  <c:v>Patinka </c:v>
                </c:pt>
                <c:pt idx="8">
                  <c:v>Nepatinka</c:v>
                </c:pt>
                <c:pt idx="9">
                  <c:v>Negaliu atsakyti</c:v>
                </c:pt>
              </c:strCache>
            </c:strRef>
          </c:cat>
          <c:val>
            <c:numRef>
              <c:f>Lapas1!$B$2:$B$12</c:f>
              <c:numCache>
                <c:formatCode>General</c:formatCode>
                <c:ptCount val="11"/>
                <c:pt idx="2" formatCode="0">
                  <c:v>71</c:v>
                </c:pt>
                <c:pt idx="3">
                  <c:v>10</c:v>
                </c:pt>
                <c:pt idx="4">
                  <c:v>19</c:v>
                </c:pt>
                <c:pt idx="7">
                  <c:v>78</c:v>
                </c:pt>
                <c:pt idx="8">
                  <c:v>11</c:v>
                </c:pt>
                <c:pt idx="9">
                  <c:v>11</c:v>
                </c:pt>
              </c:numCache>
            </c:numRef>
          </c:val>
          <c:extLst>
            <c:ext xmlns:c16="http://schemas.microsoft.com/office/drawing/2014/chart" uri="{C3380CC4-5D6E-409C-BE32-E72D297353CC}">
              <c16:uniqueId val="{00000000-F121-4FAF-B757-11D0A25F80E7}"/>
            </c:ext>
          </c:extLst>
        </c:ser>
        <c:ser>
          <c:idx val="1"/>
          <c:order val="1"/>
          <c:tx>
            <c:strRef>
              <c:f>Lapas1!$C$1</c:f>
              <c:strCache>
                <c:ptCount val="1"/>
                <c:pt idx="0">
                  <c:v>Informavimas</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0"/>
                <c:pt idx="1">
                  <c:v>2022 m.</c:v>
                </c:pt>
                <c:pt idx="2">
                  <c:v>Patinka</c:v>
                </c:pt>
                <c:pt idx="3">
                  <c:v>Nepatinka </c:v>
                </c:pt>
                <c:pt idx="4">
                  <c:v>Negaliu atsakyti</c:v>
                </c:pt>
                <c:pt idx="6">
                  <c:v>2023 m.</c:v>
                </c:pt>
                <c:pt idx="7">
                  <c:v>Patinka </c:v>
                </c:pt>
                <c:pt idx="8">
                  <c:v>Nepatinka</c:v>
                </c:pt>
                <c:pt idx="9">
                  <c:v>Negaliu atsakyti</c:v>
                </c:pt>
              </c:strCache>
            </c:strRef>
          </c:cat>
          <c:val>
            <c:numRef>
              <c:f>Lapas1!$C$2:$C$12</c:f>
              <c:numCache>
                <c:formatCode>General</c:formatCode>
                <c:ptCount val="11"/>
                <c:pt idx="2">
                  <c:v>71</c:v>
                </c:pt>
                <c:pt idx="3">
                  <c:v>21</c:v>
                </c:pt>
                <c:pt idx="4">
                  <c:v>8</c:v>
                </c:pt>
                <c:pt idx="7">
                  <c:v>77</c:v>
                </c:pt>
                <c:pt idx="8">
                  <c:v>2</c:v>
                </c:pt>
                <c:pt idx="9">
                  <c:v>21</c:v>
                </c:pt>
              </c:numCache>
            </c:numRef>
          </c:val>
          <c:extLst>
            <c:ext xmlns:c16="http://schemas.microsoft.com/office/drawing/2014/chart" uri="{C3380CC4-5D6E-409C-BE32-E72D297353CC}">
              <c16:uniqueId val="{00000001-F121-4FAF-B757-11D0A25F80E7}"/>
            </c:ext>
          </c:extLst>
        </c:ser>
        <c:ser>
          <c:idx val="2"/>
          <c:order val="2"/>
          <c:tx>
            <c:strRef>
              <c:f>Lapas1!$D$1</c:f>
              <c:strCache>
                <c:ptCount val="1"/>
                <c:pt idx="0">
                  <c:v>Kasdieninio gyvenimo įgūdžių ugdymas</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0"/>
                <c:pt idx="1">
                  <c:v>2022 m.</c:v>
                </c:pt>
                <c:pt idx="2">
                  <c:v>Patinka</c:v>
                </c:pt>
                <c:pt idx="3">
                  <c:v>Nepatinka </c:v>
                </c:pt>
                <c:pt idx="4">
                  <c:v>Negaliu atsakyti</c:v>
                </c:pt>
                <c:pt idx="6">
                  <c:v>2023 m.</c:v>
                </c:pt>
                <c:pt idx="7">
                  <c:v>Patinka </c:v>
                </c:pt>
                <c:pt idx="8">
                  <c:v>Nepatinka</c:v>
                </c:pt>
                <c:pt idx="9">
                  <c:v>Negaliu atsakyti</c:v>
                </c:pt>
              </c:strCache>
            </c:strRef>
          </c:cat>
          <c:val>
            <c:numRef>
              <c:f>Lapas1!$D$2:$D$12</c:f>
              <c:numCache>
                <c:formatCode>General</c:formatCode>
                <c:ptCount val="11"/>
                <c:pt idx="2">
                  <c:v>79</c:v>
                </c:pt>
                <c:pt idx="3">
                  <c:v>8</c:v>
                </c:pt>
                <c:pt idx="4">
                  <c:v>13</c:v>
                </c:pt>
                <c:pt idx="7">
                  <c:v>73</c:v>
                </c:pt>
                <c:pt idx="8">
                  <c:v>11</c:v>
                </c:pt>
                <c:pt idx="9">
                  <c:v>16</c:v>
                </c:pt>
              </c:numCache>
            </c:numRef>
          </c:val>
          <c:extLst>
            <c:ext xmlns:c16="http://schemas.microsoft.com/office/drawing/2014/chart" uri="{C3380CC4-5D6E-409C-BE32-E72D297353CC}">
              <c16:uniqueId val="{00000002-F121-4FAF-B757-11D0A25F80E7}"/>
            </c:ext>
          </c:extLst>
        </c:ser>
        <c:ser>
          <c:idx val="3"/>
          <c:order val="3"/>
          <c:tx>
            <c:strRef>
              <c:f>Lapas1!$E$1</c:f>
              <c:strCache>
                <c:ptCount val="1"/>
                <c:pt idx="0">
                  <c:v>Ugdymas</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0"/>
                <c:pt idx="1">
                  <c:v>2022 m.</c:v>
                </c:pt>
                <c:pt idx="2">
                  <c:v>Patinka</c:v>
                </c:pt>
                <c:pt idx="3">
                  <c:v>Nepatinka </c:v>
                </c:pt>
                <c:pt idx="4">
                  <c:v>Negaliu atsakyti</c:v>
                </c:pt>
                <c:pt idx="6">
                  <c:v>2023 m.</c:v>
                </c:pt>
                <c:pt idx="7">
                  <c:v>Patinka </c:v>
                </c:pt>
                <c:pt idx="8">
                  <c:v>Nepatinka</c:v>
                </c:pt>
                <c:pt idx="9">
                  <c:v>Negaliu atsakyti</c:v>
                </c:pt>
              </c:strCache>
            </c:strRef>
          </c:cat>
          <c:val>
            <c:numRef>
              <c:f>Lapas1!$E$2:$E$12</c:f>
              <c:numCache>
                <c:formatCode>General</c:formatCode>
                <c:ptCount val="11"/>
                <c:pt idx="2">
                  <c:v>64</c:v>
                </c:pt>
                <c:pt idx="3">
                  <c:v>19</c:v>
                </c:pt>
                <c:pt idx="4">
                  <c:v>17</c:v>
                </c:pt>
                <c:pt idx="7">
                  <c:v>67</c:v>
                </c:pt>
                <c:pt idx="8">
                  <c:v>13</c:v>
                </c:pt>
                <c:pt idx="9">
                  <c:v>20</c:v>
                </c:pt>
              </c:numCache>
            </c:numRef>
          </c:val>
          <c:extLst>
            <c:ext xmlns:c16="http://schemas.microsoft.com/office/drawing/2014/chart" uri="{C3380CC4-5D6E-409C-BE32-E72D297353CC}">
              <c16:uniqueId val="{00000003-F121-4FAF-B757-11D0A25F80E7}"/>
            </c:ext>
          </c:extLst>
        </c:ser>
        <c:ser>
          <c:idx val="4"/>
          <c:order val="4"/>
          <c:tx>
            <c:strRef>
              <c:f>Lapas1!$F$1</c:f>
              <c:strCache>
                <c:ptCount val="1"/>
                <c:pt idx="0">
                  <c:v>Savarankiškumo ugdymas</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0"/>
                <c:pt idx="1">
                  <c:v>2022 m.</c:v>
                </c:pt>
                <c:pt idx="2">
                  <c:v>Patinka</c:v>
                </c:pt>
                <c:pt idx="3">
                  <c:v>Nepatinka </c:v>
                </c:pt>
                <c:pt idx="4">
                  <c:v>Negaliu atsakyti</c:v>
                </c:pt>
                <c:pt idx="6">
                  <c:v>2023 m.</c:v>
                </c:pt>
                <c:pt idx="7">
                  <c:v>Patinka </c:v>
                </c:pt>
                <c:pt idx="8">
                  <c:v>Nepatinka</c:v>
                </c:pt>
                <c:pt idx="9">
                  <c:v>Negaliu atsakyti</c:v>
                </c:pt>
              </c:strCache>
            </c:strRef>
          </c:cat>
          <c:val>
            <c:numRef>
              <c:f>Lapas1!$F$2:$F$12</c:f>
              <c:numCache>
                <c:formatCode>General</c:formatCode>
                <c:ptCount val="11"/>
                <c:pt idx="2">
                  <c:v>77</c:v>
                </c:pt>
                <c:pt idx="3">
                  <c:v>17</c:v>
                </c:pt>
                <c:pt idx="4">
                  <c:v>6</c:v>
                </c:pt>
                <c:pt idx="7">
                  <c:v>76</c:v>
                </c:pt>
                <c:pt idx="8">
                  <c:v>9</c:v>
                </c:pt>
                <c:pt idx="9">
                  <c:v>15</c:v>
                </c:pt>
              </c:numCache>
            </c:numRef>
          </c:val>
          <c:extLst>
            <c:ext xmlns:c16="http://schemas.microsoft.com/office/drawing/2014/chart" uri="{C3380CC4-5D6E-409C-BE32-E72D297353CC}">
              <c16:uniqueId val="{00000004-F121-4FAF-B757-11D0A25F80E7}"/>
            </c:ext>
          </c:extLst>
        </c:ser>
        <c:ser>
          <c:idx val="5"/>
          <c:order val="5"/>
          <c:tx>
            <c:strRef>
              <c:f>Lapas1!$G$1</c:f>
              <c:strCache>
                <c:ptCount val="1"/>
                <c:pt idx="0">
                  <c:v>Socialinių įgūdžių ugdymas</c:v>
                </c:pt>
              </c:strCache>
            </c:strRef>
          </c:tx>
          <c:spPr>
            <a:solidFill>
              <a:schemeClr val="accent4">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Lapas1!$A$2:$A$12</c:f>
              <c:strCache>
                <c:ptCount val="10"/>
                <c:pt idx="1">
                  <c:v>2022 m.</c:v>
                </c:pt>
                <c:pt idx="2">
                  <c:v>Patinka</c:v>
                </c:pt>
                <c:pt idx="3">
                  <c:v>Nepatinka </c:v>
                </c:pt>
                <c:pt idx="4">
                  <c:v>Negaliu atsakyti</c:v>
                </c:pt>
                <c:pt idx="6">
                  <c:v>2023 m.</c:v>
                </c:pt>
                <c:pt idx="7">
                  <c:v>Patinka </c:v>
                </c:pt>
                <c:pt idx="8">
                  <c:v>Nepatinka</c:v>
                </c:pt>
                <c:pt idx="9">
                  <c:v>Negaliu atsakyti</c:v>
                </c:pt>
              </c:strCache>
            </c:strRef>
          </c:cat>
          <c:val>
            <c:numRef>
              <c:f>Lapas1!$G$2:$G$12</c:f>
              <c:numCache>
                <c:formatCode>General</c:formatCode>
                <c:ptCount val="11"/>
                <c:pt idx="2">
                  <c:v>69</c:v>
                </c:pt>
                <c:pt idx="3">
                  <c:v>19</c:v>
                </c:pt>
                <c:pt idx="4">
                  <c:v>12</c:v>
                </c:pt>
                <c:pt idx="7">
                  <c:v>75</c:v>
                </c:pt>
                <c:pt idx="8">
                  <c:v>9</c:v>
                </c:pt>
                <c:pt idx="9">
                  <c:v>16</c:v>
                </c:pt>
              </c:numCache>
            </c:numRef>
          </c:val>
          <c:extLst>
            <c:ext xmlns:c16="http://schemas.microsoft.com/office/drawing/2014/chart" uri="{C3380CC4-5D6E-409C-BE32-E72D297353CC}">
              <c16:uniqueId val="{00000005-F121-4FAF-B757-11D0A25F80E7}"/>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t>
                </a:r>
                <a:endParaRPr lang="lt-LT"/>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t-LT"/>
          </a:p>
        </c:txPr>
        <c:crossAx val="826681759"/>
        <c:crosses val="autoZero"/>
        <c:crossBetween val="between"/>
      </c:valAx>
      <c:spPr>
        <a:noFill/>
        <a:ln>
          <a:noFill/>
        </a:ln>
        <a:effectLst/>
      </c:spPr>
    </c:plotArea>
    <c:legend>
      <c:legendPos val="b"/>
      <c:layout>
        <c:manualLayout>
          <c:xMode val="edge"/>
          <c:yMode val="edge"/>
          <c:x val="0.16792331789791784"/>
          <c:y val="0.77728033995750534"/>
          <c:w val="0.73859505154907734"/>
          <c:h val="0.19494188226471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Paslau</a:t>
            </a:r>
            <a:r>
              <a:rPr lang="lt-LT" sz="1200">
                <a:latin typeface="Times New Roman" panose="02020603050405020304" pitchFamily="18" charset="0"/>
                <a:cs typeface="Times New Roman" panose="02020603050405020304" pitchFamily="18" charset="0"/>
              </a:rPr>
              <a:t>gų</a:t>
            </a:r>
            <a:r>
              <a:rPr lang="lt-LT" sz="1200" baseline="0">
                <a:latin typeface="Times New Roman" panose="02020603050405020304" pitchFamily="18" charset="0"/>
                <a:cs typeface="Times New Roman" panose="02020603050405020304" pitchFamily="18" charset="0"/>
              </a:rPr>
              <a:t> gavėjų pasitenkinimo paslaugomis lyginamosios analizės vertinimas 2022-2023 m.</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Matinimas </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Patinka (2022 m.)</c:v>
                </c:pt>
                <c:pt idx="2">
                  <c:v>Patinka (2023 m.)</c:v>
                </c:pt>
              </c:strCache>
            </c:strRef>
          </c:cat>
          <c:val>
            <c:numRef>
              <c:f>Lapas1!$B$2:$B$5</c:f>
              <c:numCache>
                <c:formatCode>General</c:formatCode>
                <c:ptCount val="4"/>
                <c:pt idx="1">
                  <c:v>71</c:v>
                </c:pt>
                <c:pt idx="2">
                  <c:v>78</c:v>
                </c:pt>
              </c:numCache>
            </c:numRef>
          </c:val>
          <c:extLst>
            <c:ext xmlns:c16="http://schemas.microsoft.com/office/drawing/2014/chart" uri="{C3380CC4-5D6E-409C-BE32-E72D297353CC}">
              <c16:uniqueId val="{00000000-279C-424C-B0C8-BFB62546FA21}"/>
            </c:ext>
          </c:extLst>
        </c:ser>
        <c:ser>
          <c:idx val="1"/>
          <c:order val="1"/>
          <c:tx>
            <c:strRef>
              <c:f>Lapas1!$C$1</c:f>
              <c:strCache>
                <c:ptCount val="1"/>
                <c:pt idx="0">
                  <c:v>Ugdymas</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Patinka (2022 m.)</c:v>
                </c:pt>
                <c:pt idx="2">
                  <c:v>Patinka (2023 m.)</c:v>
                </c:pt>
              </c:strCache>
            </c:strRef>
          </c:cat>
          <c:val>
            <c:numRef>
              <c:f>Lapas1!$C$2:$C$5</c:f>
              <c:numCache>
                <c:formatCode>General</c:formatCode>
                <c:ptCount val="4"/>
                <c:pt idx="1">
                  <c:v>64</c:v>
                </c:pt>
                <c:pt idx="2">
                  <c:v>67</c:v>
                </c:pt>
              </c:numCache>
            </c:numRef>
          </c:val>
          <c:extLst>
            <c:ext xmlns:c16="http://schemas.microsoft.com/office/drawing/2014/chart" uri="{C3380CC4-5D6E-409C-BE32-E72D297353CC}">
              <c16:uniqueId val="{00000001-279C-424C-B0C8-BFB62546FA21}"/>
            </c:ext>
          </c:extLst>
        </c:ser>
        <c:ser>
          <c:idx val="2"/>
          <c:order val="2"/>
          <c:tx>
            <c:strRef>
              <c:f>Lapas1!$D$1</c:f>
              <c:strCache>
                <c:ptCount val="1"/>
                <c:pt idx="0">
                  <c:v>Informavimas</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Patinka (2022 m.)</c:v>
                </c:pt>
                <c:pt idx="2">
                  <c:v>Patinka (2023 m.)</c:v>
                </c:pt>
              </c:strCache>
            </c:strRef>
          </c:cat>
          <c:val>
            <c:numRef>
              <c:f>Lapas1!$D$2:$D$5</c:f>
              <c:numCache>
                <c:formatCode>General</c:formatCode>
                <c:ptCount val="4"/>
                <c:pt idx="1">
                  <c:v>71</c:v>
                </c:pt>
                <c:pt idx="2">
                  <c:v>77</c:v>
                </c:pt>
              </c:numCache>
            </c:numRef>
          </c:val>
          <c:extLst>
            <c:ext xmlns:c16="http://schemas.microsoft.com/office/drawing/2014/chart" uri="{C3380CC4-5D6E-409C-BE32-E72D297353CC}">
              <c16:uniqueId val="{00000002-279C-424C-B0C8-BFB62546FA21}"/>
            </c:ext>
          </c:extLst>
        </c:ser>
        <c:ser>
          <c:idx val="3"/>
          <c:order val="3"/>
          <c:tx>
            <c:strRef>
              <c:f>Lapas1!$E$1</c:f>
              <c:strCache>
                <c:ptCount val="1"/>
                <c:pt idx="0">
                  <c:v>Savarankiškumo ugdymas</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Patinka (2022 m.)</c:v>
                </c:pt>
                <c:pt idx="2">
                  <c:v>Patinka (2023 m.)</c:v>
                </c:pt>
              </c:strCache>
            </c:strRef>
          </c:cat>
          <c:val>
            <c:numRef>
              <c:f>Lapas1!$E$2:$E$5</c:f>
              <c:numCache>
                <c:formatCode>General</c:formatCode>
                <c:ptCount val="4"/>
                <c:pt idx="1">
                  <c:v>77</c:v>
                </c:pt>
                <c:pt idx="2">
                  <c:v>76</c:v>
                </c:pt>
              </c:numCache>
            </c:numRef>
          </c:val>
          <c:extLst>
            <c:ext xmlns:c16="http://schemas.microsoft.com/office/drawing/2014/chart" uri="{C3380CC4-5D6E-409C-BE32-E72D297353CC}">
              <c16:uniqueId val="{00000003-279C-424C-B0C8-BFB62546FA21}"/>
            </c:ext>
          </c:extLst>
        </c:ser>
        <c:ser>
          <c:idx val="4"/>
          <c:order val="4"/>
          <c:tx>
            <c:strRef>
              <c:f>Lapas1!$F$1</c:f>
              <c:strCache>
                <c:ptCount val="1"/>
                <c:pt idx="0">
                  <c:v>Kasdieninio gyvenimo įgūdžių ugdymas </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Patinka (2022 m.)</c:v>
                </c:pt>
                <c:pt idx="2">
                  <c:v>Patinka (2023 m.)</c:v>
                </c:pt>
              </c:strCache>
            </c:strRef>
          </c:cat>
          <c:val>
            <c:numRef>
              <c:f>Lapas1!$F$2:$F$5</c:f>
              <c:numCache>
                <c:formatCode>General</c:formatCode>
                <c:ptCount val="4"/>
                <c:pt idx="1">
                  <c:v>79</c:v>
                </c:pt>
                <c:pt idx="2">
                  <c:v>73</c:v>
                </c:pt>
              </c:numCache>
            </c:numRef>
          </c:val>
          <c:extLst>
            <c:ext xmlns:c16="http://schemas.microsoft.com/office/drawing/2014/chart" uri="{C3380CC4-5D6E-409C-BE32-E72D297353CC}">
              <c16:uniqueId val="{00000004-279C-424C-B0C8-BFB62546FA21}"/>
            </c:ext>
          </c:extLst>
        </c:ser>
        <c:ser>
          <c:idx val="5"/>
          <c:order val="5"/>
          <c:tx>
            <c:strRef>
              <c:f>Lapas1!$G$1</c:f>
              <c:strCache>
                <c:ptCount val="1"/>
                <c:pt idx="0">
                  <c:v>Socialinių įgūdžių  ugdymas</c:v>
                </c:pt>
              </c:strCache>
            </c:strRef>
          </c:tx>
          <c:spPr>
            <a:solidFill>
              <a:schemeClr val="accent4">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Patinka (2022 m.)</c:v>
                </c:pt>
                <c:pt idx="2">
                  <c:v>Patinka (2023 m.)</c:v>
                </c:pt>
              </c:strCache>
            </c:strRef>
          </c:cat>
          <c:val>
            <c:numRef>
              <c:f>Lapas1!$G$2:$G$5</c:f>
              <c:numCache>
                <c:formatCode>General</c:formatCode>
                <c:ptCount val="4"/>
                <c:pt idx="1">
                  <c:v>69</c:v>
                </c:pt>
                <c:pt idx="2">
                  <c:v>75</c:v>
                </c:pt>
              </c:numCache>
            </c:numRef>
          </c:val>
          <c:extLst>
            <c:ext xmlns:c16="http://schemas.microsoft.com/office/drawing/2014/chart" uri="{C3380CC4-5D6E-409C-BE32-E72D297353CC}">
              <c16:uniqueId val="{00000005-279C-424C-B0C8-BFB62546FA21}"/>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t-LT"/>
          </a:p>
        </c:txPr>
        <c:crossAx val="82668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Paslaugų</a:t>
            </a:r>
            <a:r>
              <a:rPr lang="lt-LT" sz="1200" baseline="0">
                <a:latin typeface="Times New Roman" panose="02020603050405020304" pitchFamily="18" charset="0"/>
                <a:cs typeface="Times New Roman" panose="02020603050405020304" pitchFamily="18" charset="0"/>
              </a:rPr>
              <a:t> gavėjų vertinimas</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Suprantu</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Lapas1!$A$2:$A$6</c:f>
              <c:strCache>
                <c:ptCount val="5"/>
                <c:pt idx="0">
                  <c:v>Išvykos</c:v>
                </c:pt>
                <c:pt idx="1">
                  <c:v>Šventės </c:v>
                </c:pt>
                <c:pt idx="2">
                  <c:v>Parodos</c:v>
                </c:pt>
                <c:pt idx="3">
                  <c:v>Gimtadieniai</c:v>
                </c:pt>
                <c:pt idx="4">
                  <c:v>Interaktyvūs užsiėmimai</c:v>
                </c:pt>
              </c:strCache>
            </c:strRef>
          </c:cat>
          <c:val>
            <c:numRef>
              <c:f>Lapas1!$B$2:$B$6</c:f>
              <c:numCache>
                <c:formatCode>General</c:formatCode>
                <c:ptCount val="5"/>
                <c:pt idx="0">
                  <c:v>69</c:v>
                </c:pt>
                <c:pt idx="1">
                  <c:v>84</c:v>
                </c:pt>
                <c:pt idx="2">
                  <c:v>57</c:v>
                </c:pt>
                <c:pt idx="3">
                  <c:v>84</c:v>
                </c:pt>
                <c:pt idx="4">
                  <c:v>50</c:v>
                </c:pt>
              </c:numCache>
            </c:numRef>
          </c:val>
          <c:extLst>
            <c:ext xmlns:c16="http://schemas.microsoft.com/office/drawing/2014/chart" uri="{C3380CC4-5D6E-409C-BE32-E72D297353CC}">
              <c16:uniqueId val="{00000000-28D0-40DA-B503-079F25AE539C}"/>
            </c:ext>
          </c:extLst>
        </c:ser>
        <c:ser>
          <c:idx val="1"/>
          <c:order val="1"/>
          <c:tx>
            <c:strRef>
              <c:f>Lapas1!$C$1</c:f>
              <c:strCache>
                <c:ptCount val="1"/>
                <c:pt idx="0">
                  <c:v>Nesuprantu</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Lapas1!$A$2:$A$6</c:f>
              <c:strCache>
                <c:ptCount val="5"/>
                <c:pt idx="0">
                  <c:v>Išvykos</c:v>
                </c:pt>
                <c:pt idx="1">
                  <c:v>Šventės </c:v>
                </c:pt>
                <c:pt idx="2">
                  <c:v>Parodos</c:v>
                </c:pt>
                <c:pt idx="3">
                  <c:v>Gimtadieniai</c:v>
                </c:pt>
                <c:pt idx="4">
                  <c:v>Interaktyvūs užsiėmimai</c:v>
                </c:pt>
              </c:strCache>
            </c:strRef>
          </c:cat>
          <c:val>
            <c:numRef>
              <c:f>Lapas1!$C$2:$C$6</c:f>
              <c:numCache>
                <c:formatCode>General</c:formatCode>
                <c:ptCount val="5"/>
                <c:pt idx="0">
                  <c:v>6</c:v>
                </c:pt>
                <c:pt idx="1">
                  <c:v>6</c:v>
                </c:pt>
                <c:pt idx="2">
                  <c:v>27</c:v>
                </c:pt>
                <c:pt idx="3">
                  <c:v>9</c:v>
                </c:pt>
                <c:pt idx="4">
                  <c:v>19</c:v>
                </c:pt>
              </c:numCache>
            </c:numRef>
          </c:val>
          <c:extLst>
            <c:ext xmlns:c16="http://schemas.microsoft.com/office/drawing/2014/chart" uri="{C3380CC4-5D6E-409C-BE32-E72D297353CC}">
              <c16:uniqueId val="{00000001-28D0-40DA-B503-079F25AE539C}"/>
            </c:ext>
          </c:extLst>
        </c:ser>
        <c:ser>
          <c:idx val="2"/>
          <c:order val="2"/>
          <c:tx>
            <c:strRef>
              <c:f>Lapas1!$D$1</c:f>
              <c:strCache>
                <c:ptCount val="1"/>
                <c:pt idx="0">
                  <c:v>Negaliu atsakyti</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Lapas1!$A$2:$A$6</c:f>
              <c:strCache>
                <c:ptCount val="5"/>
                <c:pt idx="0">
                  <c:v>Išvykos</c:v>
                </c:pt>
                <c:pt idx="1">
                  <c:v>Šventės </c:v>
                </c:pt>
                <c:pt idx="2">
                  <c:v>Parodos</c:v>
                </c:pt>
                <c:pt idx="3">
                  <c:v>Gimtadieniai</c:v>
                </c:pt>
                <c:pt idx="4">
                  <c:v>Interaktyvūs užsiėmimai</c:v>
                </c:pt>
              </c:strCache>
            </c:strRef>
          </c:cat>
          <c:val>
            <c:numRef>
              <c:f>Lapas1!$D$2:$D$6</c:f>
              <c:numCache>
                <c:formatCode>General</c:formatCode>
                <c:ptCount val="5"/>
                <c:pt idx="0">
                  <c:v>25</c:v>
                </c:pt>
                <c:pt idx="1">
                  <c:v>10</c:v>
                </c:pt>
                <c:pt idx="2">
                  <c:v>16</c:v>
                </c:pt>
                <c:pt idx="3">
                  <c:v>7</c:v>
                </c:pt>
                <c:pt idx="4">
                  <c:v>12</c:v>
                </c:pt>
              </c:numCache>
            </c:numRef>
          </c:val>
          <c:extLst>
            <c:ext xmlns:c16="http://schemas.microsoft.com/office/drawing/2014/chart" uri="{C3380CC4-5D6E-409C-BE32-E72D297353CC}">
              <c16:uniqueId val="{00000002-28D0-40DA-B503-079F25AE539C}"/>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t>
                </a:r>
                <a:endParaRPr lang="lt-LT"/>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t-LT"/>
          </a:p>
        </c:txPr>
        <c:crossAx val="82668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Paslaugų</a:t>
            </a:r>
            <a:r>
              <a:rPr lang="lt-LT" sz="1200" baseline="0">
                <a:latin typeface="Times New Roman" panose="02020603050405020304" pitchFamily="18" charset="0"/>
                <a:cs typeface="Times New Roman" panose="02020603050405020304" pitchFamily="18" charset="0"/>
              </a:rPr>
              <a:t> gavėjų atsotvų vertinimas</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Labai gerai</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Lapas1!$A$2:$A$7</c:f>
              <c:strCache>
                <c:ptCount val="6"/>
                <c:pt idx="0">
                  <c:v>Vaikų užimtumas</c:v>
                </c:pt>
                <c:pt idx="1">
                  <c:v>Paslaugų gavėjų socialinių įgūdžių ugdymas</c:v>
                </c:pt>
                <c:pt idx="2">
                  <c:v>Komunikacija su grupės darbuotojomis</c:v>
                </c:pt>
                <c:pt idx="3">
                  <c:v>Aplinkos pritaikymas patalpose</c:v>
                </c:pt>
                <c:pt idx="4">
                  <c:v>Aplinkos pritaikymas teritorijoje</c:v>
                </c:pt>
                <c:pt idx="5">
                  <c:v>Inovacijų diegimas įstaigoje</c:v>
                </c:pt>
              </c:strCache>
            </c:strRef>
          </c:cat>
          <c:val>
            <c:numRef>
              <c:f>Lapas1!$B$2:$B$7</c:f>
              <c:numCache>
                <c:formatCode>General</c:formatCode>
                <c:ptCount val="6"/>
                <c:pt idx="0">
                  <c:v>83</c:v>
                </c:pt>
                <c:pt idx="1">
                  <c:v>80</c:v>
                </c:pt>
                <c:pt idx="2">
                  <c:v>91</c:v>
                </c:pt>
                <c:pt idx="3">
                  <c:v>80</c:v>
                </c:pt>
                <c:pt idx="4">
                  <c:v>63</c:v>
                </c:pt>
                <c:pt idx="5">
                  <c:v>59</c:v>
                </c:pt>
              </c:numCache>
            </c:numRef>
          </c:val>
          <c:extLst>
            <c:ext xmlns:c16="http://schemas.microsoft.com/office/drawing/2014/chart" uri="{C3380CC4-5D6E-409C-BE32-E72D297353CC}">
              <c16:uniqueId val="{00000000-EF6E-4A94-8E67-763EBAF75953}"/>
            </c:ext>
          </c:extLst>
        </c:ser>
        <c:ser>
          <c:idx val="1"/>
          <c:order val="1"/>
          <c:tx>
            <c:strRef>
              <c:f>Lapas1!$C$1</c:f>
              <c:strCache>
                <c:ptCount val="1"/>
                <c:pt idx="0">
                  <c:v>Gerai</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Lapas1!$A$2:$A$7</c:f>
              <c:strCache>
                <c:ptCount val="6"/>
                <c:pt idx="0">
                  <c:v>Vaikų užimtumas</c:v>
                </c:pt>
                <c:pt idx="1">
                  <c:v>Paslaugų gavėjų socialinių įgūdžių ugdymas</c:v>
                </c:pt>
                <c:pt idx="2">
                  <c:v>Komunikacija su grupės darbuotojomis</c:v>
                </c:pt>
                <c:pt idx="3">
                  <c:v>Aplinkos pritaikymas patalpose</c:v>
                </c:pt>
                <c:pt idx="4">
                  <c:v>Aplinkos pritaikymas teritorijoje</c:v>
                </c:pt>
                <c:pt idx="5">
                  <c:v>Inovacijų diegimas įstaigoje</c:v>
                </c:pt>
              </c:strCache>
            </c:strRef>
          </c:cat>
          <c:val>
            <c:numRef>
              <c:f>Lapas1!$C$2:$C$7</c:f>
              <c:numCache>
                <c:formatCode>General</c:formatCode>
                <c:ptCount val="6"/>
                <c:pt idx="0">
                  <c:v>15</c:v>
                </c:pt>
                <c:pt idx="1">
                  <c:v>18</c:v>
                </c:pt>
                <c:pt idx="2">
                  <c:v>9</c:v>
                </c:pt>
                <c:pt idx="3">
                  <c:v>17</c:v>
                </c:pt>
                <c:pt idx="4">
                  <c:v>29</c:v>
                </c:pt>
                <c:pt idx="5">
                  <c:v>37</c:v>
                </c:pt>
              </c:numCache>
            </c:numRef>
          </c:val>
          <c:extLst>
            <c:ext xmlns:c16="http://schemas.microsoft.com/office/drawing/2014/chart" uri="{C3380CC4-5D6E-409C-BE32-E72D297353CC}">
              <c16:uniqueId val="{00000001-EF6E-4A94-8E67-763EBAF75953}"/>
            </c:ext>
          </c:extLst>
        </c:ser>
        <c:ser>
          <c:idx val="2"/>
          <c:order val="2"/>
          <c:tx>
            <c:strRef>
              <c:f>Lapas1!$D$1</c:f>
              <c:strCache>
                <c:ptCount val="1"/>
                <c:pt idx="0">
                  <c:v>Patenkinamai</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Lapas1!$A$2:$A$7</c:f>
              <c:strCache>
                <c:ptCount val="6"/>
                <c:pt idx="0">
                  <c:v>Vaikų užimtumas</c:v>
                </c:pt>
                <c:pt idx="1">
                  <c:v>Paslaugų gavėjų socialinių įgūdžių ugdymas</c:v>
                </c:pt>
                <c:pt idx="2">
                  <c:v>Komunikacija su grupės darbuotojomis</c:v>
                </c:pt>
                <c:pt idx="3">
                  <c:v>Aplinkos pritaikymas patalpose</c:v>
                </c:pt>
                <c:pt idx="4">
                  <c:v>Aplinkos pritaikymas teritorijoje</c:v>
                </c:pt>
                <c:pt idx="5">
                  <c:v>Inovacijų diegimas įstaigoje</c:v>
                </c:pt>
              </c:strCache>
            </c:strRef>
          </c:cat>
          <c:val>
            <c:numRef>
              <c:f>Lapas1!$D$2:$D$7</c:f>
              <c:numCache>
                <c:formatCode>General</c:formatCode>
                <c:ptCount val="6"/>
                <c:pt idx="0">
                  <c:v>2</c:v>
                </c:pt>
                <c:pt idx="1">
                  <c:v>2</c:v>
                </c:pt>
                <c:pt idx="2">
                  <c:v>0</c:v>
                </c:pt>
                <c:pt idx="3">
                  <c:v>4</c:v>
                </c:pt>
                <c:pt idx="4">
                  <c:v>8</c:v>
                </c:pt>
                <c:pt idx="5">
                  <c:v>2</c:v>
                </c:pt>
              </c:numCache>
            </c:numRef>
          </c:val>
          <c:extLst>
            <c:ext xmlns:c16="http://schemas.microsoft.com/office/drawing/2014/chart" uri="{C3380CC4-5D6E-409C-BE32-E72D297353CC}">
              <c16:uniqueId val="{00000002-EF6E-4A94-8E67-763EBAF75953}"/>
            </c:ext>
          </c:extLst>
        </c:ser>
        <c:ser>
          <c:idx val="3"/>
          <c:order val="3"/>
          <c:tx>
            <c:strRef>
              <c:f>Lapas1!$E$1</c:f>
              <c:strCache>
                <c:ptCount val="1"/>
                <c:pt idx="0">
                  <c:v>Blogai</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Lapas1!$A$2:$A$7</c:f>
              <c:strCache>
                <c:ptCount val="6"/>
                <c:pt idx="0">
                  <c:v>Vaikų užimtumas</c:v>
                </c:pt>
                <c:pt idx="1">
                  <c:v>Paslaugų gavėjų socialinių įgūdžių ugdymas</c:v>
                </c:pt>
                <c:pt idx="2">
                  <c:v>Komunikacija su grupės darbuotojomis</c:v>
                </c:pt>
                <c:pt idx="3">
                  <c:v>Aplinkos pritaikymas patalpose</c:v>
                </c:pt>
                <c:pt idx="4">
                  <c:v>Aplinkos pritaikymas teritorijoje</c:v>
                </c:pt>
                <c:pt idx="5">
                  <c:v>Inovacijų diegimas įstaigoje</c:v>
                </c:pt>
              </c:strCache>
            </c:strRef>
          </c:cat>
          <c:val>
            <c:numRef>
              <c:f>Lapas1!$E$2:$E$7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EF6E-4A94-8E67-763EBAF75953}"/>
            </c:ext>
          </c:extLst>
        </c:ser>
        <c:ser>
          <c:idx val="4"/>
          <c:order val="4"/>
          <c:tx>
            <c:strRef>
              <c:f>Lapas1!$F$1</c:f>
              <c:strCache>
                <c:ptCount val="1"/>
                <c:pt idx="0">
                  <c:v>Nežinau</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Lapas1!$A$2:$A$7</c:f>
              <c:strCache>
                <c:ptCount val="6"/>
                <c:pt idx="0">
                  <c:v>Vaikų užimtumas</c:v>
                </c:pt>
                <c:pt idx="1">
                  <c:v>Paslaugų gavėjų socialinių įgūdžių ugdymas</c:v>
                </c:pt>
                <c:pt idx="2">
                  <c:v>Komunikacija su grupės darbuotojomis</c:v>
                </c:pt>
                <c:pt idx="3">
                  <c:v>Aplinkos pritaikymas patalpose</c:v>
                </c:pt>
                <c:pt idx="4">
                  <c:v>Aplinkos pritaikymas teritorijoje</c:v>
                </c:pt>
                <c:pt idx="5">
                  <c:v>Inovacijų diegimas įstaigoje</c:v>
                </c:pt>
              </c:strCache>
            </c:strRef>
          </c:cat>
          <c:val>
            <c:numRef>
              <c:f>Lapas1!$F$2:$F$7</c:f>
              <c:numCache>
                <c:formatCode>General</c:formatCode>
                <c:ptCount val="6"/>
                <c:pt idx="0">
                  <c:v>0</c:v>
                </c:pt>
                <c:pt idx="1">
                  <c:v>0</c:v>
                </c:pt>
                <c:pt idx="2">
                  <c:v>0</c:v>
                </c:pt>
                <c:pt idx="3">
                  <c:v>0</c:v>
                </c:pt>
                <c:pt idx="4">
                  <c:v>0</c:v>
                </c:pt>
                <c:pt idx="5">
                  <c:v>2</c:v>
                </c:pt>
              </c:numCache>
            </c:numRef>
          </c:val>
          <c:extLst>
            <c:ext xmlns:c16="http://schemas.microsoft.com/office/drawing/2014/chart" uri="{C3380CC4-5D6E-409C-BE32-E72D297353CC}">
              <c16:uniqueId val="{00000004-EF6E-4A94-8E67-763EBAF75953}"/>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t>
                </a:r>
                <a:endParaRPr lang="lt-LT"/>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t-LT"/>
          </a:p>
        </c:txPr>
        <c:crossAx val="82668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r>
              <a:rPr lang="lt-LT" sz="1200"/>
              <a:t>Paslaugų</a:t>
            </a:r>
            <a:r>
              <a:rPr lang="lt-LT" sz="1200" baseline="0"/>
              <a:t> gavėjų suvokimas apie teisių chartiją 2022-2023 m.</a:t>
            </a:r>
            <a:endParaRPr lang="lt-LT" sz="1200"/>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endParaRPr lang="lt-LT"/>
        </a:p>
      </c:txPr>
    </c:title>
    <c:autoTitleDeleted val="0"/>
    <c:plotArea>
      <c:layout/>
      <c:barChart>
        <c:barDir val="col"/>
        <c:grouping val="clustered"/>
        <c:varyColors val="0"/>
        <c:ser>
          <c:idx val="0"/>
          <c:order val="0"/>
          <c:tx>
            <c:strRef>
              <c:f>Lapas1!$B$1</c:f>
              <c:strCache>
                <c:ptCount val="1"/>
                <c:pt idx="0">
                  <c:v>Teisė gyventi šeimoje </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Lapas1!$B$2:$B$5</c:f>
              <c:numCache>
                <c:formatCode>General</c:formatCode>
                <c:ptCount val="4"/>
                <c:pt idx="1">
                  <c:v>81</c:v>
                </c:pt>
                <c:pt idx="2">
                  <c:v>78</c:v>
                </c:pt>
              </c:numCache>
            </c:numRef>
          </c:val>
          <c:extLst>
            <c:ext xmlns:c16="http://schemas.microsoft.com/office/drawing/2014/chart" uri="{C3380CC4-5D6E-409C-BE32-E72D297353CC}">
              <c16:uniqueId val="{00000000-237C-4729-9207-C6AF24382B16}"/>
            </c:ext>
          </c:extLst>
        </c:ser>
        <c:ser>
          <c:idx val="1"/>
          <c:order val="1"/>
          <c:tx>
            <c:strRef>
              <c:f>Lapas1!$C$1</c:f>
              <c:strCache>
                <c:ptCount val="1"/>
                <c:pt idx="0">
                  <c:v>Teisė į privatumą</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Lapas1!$C$2:$C$5</c:f>
              <c:numCache>
                <c:formatCode>General</c:formatCode>
                <c:ptCount val="4"/>
                <c:pt idx="1">
                  <c:v>63</c:v>
                </c:pt>
                <c:pt idx="2">
                  <c:v>71</c:v>
                </c:pt>
              </c:numCache>
            </c:numRef>
          </c:val>
          <c:extLst>
            <c:ext xmlns:c16="http://schemas.microsoft.com/office/drawing/2014/chart" uri="{C3380CC4-5D6E-409C-BE32-E72D297353CC}">
              <c16:uniqueId val="{00000001-237C-4729-9207-C6AF24382B16}"/>
            </c:ext>
          </c:extLst>
        </c:ser>
        <c:ser>
          <c:idx val="2"/>
          <c:order val="2"/>
          <c:tx>
            <c:strRef>
              <c:f>Lapas1!$D$1</c:f>
              <c:strCache>
                <c:ptCount val="1"/>
                <c:pt idx="0">
                  <c:v>Teisė į lygybę</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Lapas1!$D$2:$D$5</c:f>
              <c:numCache>
                <c:formatCode>General</c:formatCode>
                <c:ptCount val="4"/>
                <c:pt idx="1">
                  <c:v>47</c:v>
                </c:pt>
                <c:pt idx="2">
                  <c:v>49</c:v>
                </c:pt>
              </c:numCache>
            </c:numRef>
          </c:val>
          <c:extLst>
            <c:ext xmlns:c16="http://schemas.microsoft.com/office/drawing/2014/chart" uri="{C3380CC4-5D6E-409C-BE32-E72D297353CC}">
              <c16:uniqueId val="{00000002-237C-4729-9207-C6AF24382B16}"/>
            </c:ext>
          </c:extLst>
        </c:ser>
        <c:ser>
          <c:idx val="3"/>
          <c:order val="3"/>
          <c:tx>
            <c:strRef>
              <c:f>Lapas1!$E$1</c:f>
              <c:strCache>
                <c:ptCount val="1"/>
                <c:pt idx="0">
                  <c:v>Teisė į dalyvavimą </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Lapas1!$E$2:$E$5</c:f>
              <c:numCache>
                <c:formatCode>General</c:formatCode>
                <c:ptCount val="4"/>
                <c:pt idx="1">
                  <c:v>71</c:v>
                </c:pt>
                <c:pt idx="2">
                  <c:v>80</c:v>
                </c:pt>
              </c:numCache>
            </c:numRef>
          </c:val>
          <c:extLst>
            <c:ext xmlns:c16="http://schemas.microsoft.com/office/drawing/2014/chart" uri="{C3380CC4-5D6E-409C-BE32-E72D297353CC}">
              <c16:uniqueId val="{00000003-237C-4729-9207-C6AF24382B16}"/>
            </c:ext>
          </c:extLst>
        </c:ser>
        <c:ser>
          <c:idx val="4"/>
          <c:order val="4"/>
          <c:tx>
            <c:strRef>
              <c:f>Lapas1!$F$1</c:f>
              <c:strCache>
                <c:ptCount val="1"/>
                <c:pt idx="0">
                  <c:v>Teisė į prieinamumą</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Lapas1!$F$2:$F$5</c:f>
              <c:numCache>
                <c:formatCode>General</c:formatCode>
                <c:ptCount val="4"/>
                <c:pt idx="1">
                  <c:v>45</c:v>
                </c:pt>
                <c:pt idx="2">
                  <c:v>65</c:v>
                </c:pt>
              </c:numCache>
            </c:numRef>
          </c:val>
          <c:extLst>
            <c:ext xmlns:c16="http://schemas.microsoft.com/office/drawing/2014/chart" uri="{C3380CC4-5D6E-409C-BE32-E72D297353CC}">
              <c16:uniqueId val="{00000004-237C-4729-9207-C6AF24382B16}"/>
            </c:ext>
          </c:extLst>
        </c:ser>
        <c:ser>
          <c:idx val="5"/>
          <c:order val="5"/>
          <c:tx>
            <c:strRef>
              <c:f>Lapas1!$G$1</c:f>
              <c:strCache>
                <c:ptCount val="1"/>
                <c:pt idx="0">
                  <c:v>Teisė į sveikatos apsaugą</c:v>
                </c:pt>
              </c:strCache>
            </c:strRef>
          </c:tx>
          <c:spPr>
            <a:solidFill>
              <a:schemeClr val="accent4">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Lapas1!$G$2:$G$5</c:f>
              <c:numCache>
                <c:formatCode>General</c:formatCode>
                <c:ptCount val="4"/>
                <c:pt idx="1">
                  <c:v>69</c:v>
                </c:pt>
                <c:pt idx="2">
                  <c:v>70</c:v>
                </c:pt>
              </c:numCache>
            </c:numRef>
          </c:val>
          <c:extLst>
            <c:ext xmlns:c16="http://schemas.microsoft.com/office/drawing/2014/chart" uri="{C3380CC4-5D6E-409C-BE32-E72D297353CC}">
              <c16:uniqueId val="{00000005-237C-4729-9207-C6AF24382B16}"/>
            </c:ext>
          </c:extLst>
        </c:ser>
        <c:ser>
          <c:idx val="6"/>
          <c:order val="6"/>
          <c:tx>
            <c:strRef>
              <c:f>Lapas1!$H$1</c:f>
              <c:strCache>
                <c:ptCount val="1"/>
                <c:pt idx="0">
                  <c:v>Teisė į užimtumą </c:v>
                </c:pt>
              </c:strCache>
            </c:strRef>
          </c:tx>
          <c:spPr>
            <a:solidFill>
              <a:schemeClr val="accent6">
                <a:lumMod val="80000"/>
                <a:lumOff val="2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Lapas1!$H$2:$H$5</c:f>
              <c:numCache>
                <c:formatCode>General</c:formatCode>
                <c:ptCount val="4"/>
                <c:pt idx="1">
                  <c:v>58</c:v>
                </c:pt>
                <c:pt idx="2">
                  <c:v>75</c:v>
                </c:pt>
              </c:numCache>
            </c:numRef>
          </c:val>
          <c:extLst>
            <c:ext xmlns:c16="http://schemas.microsoft.com/office/drawing/2014/chart" uri="{C3380CC4-5D6E-409C-BE32-E72D297353CC}">
              <c16:uniqueId val="{00000006-237C-4729-9207-C6AF24382B16}"/>
            </c:ext>
          </c:extLst>
        </c:ser>
        <c:ser>
          <c:idx val="7"/>
          <c:order val="7"/>
          <c:tx>
            <c:strRef>
              <c:f>Lapas1!$I$1</c:f>
              <c:strCache>
                <c:ptCount val="1"/>
                <c:pt idx="0">
                  <c:v>Teisė į saugumą</c:v>
                </c:pt>
              </c:strCache>
            </c:strRef>
          </c:tx>
          <c:spPr>
            <a:solidFill>
              <a:schemeClr val="accent5">
                <a:lumMod val="80000"/>
                <a:lumOff val="2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Lapas1!$I$2:$I$5</c:f>
              <c:numCache>
                <c:formatCode>General</c:formatCode>
                <c:ptCount val="4"/>
                <c:pt idx="1">
                  <c:v>60</c:v>
                </c:pt>
                <c:pt idx="2">
                  <c:v>77</c:v>
                </c:pt>
              </c:numCache>
            </c:numRef>
          </c:val>
          <c:extLst>
            <c:ext xmlns:c16="http://schemas.microsoft.com/office/drawing/2014/chart" uri="{C3380CC4-5D6E-409C-BE32-E72D297353CC}">
              <c16:uniqueId val="{00000007-237C-4729-9207-C6AF24382B16}"/>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82668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ea typeface="Cambria" panose="02040503050406030204" pitchFamily="18" charset="0"/>
                <a:cs typeface="Times New Roman" panose="02020603050405020304" pitchFamily="18" charset="0"/>
              </a:rPr>
              <a:t>Bendradarbiavimo naudingumas </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Naudinga</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Lapas1!$A$2:$A$8</c:f>
              <c:strCache>
                <c:ptCount val="7"/>
                <c:pt idx="0">
                  <c:v>Profesinio ir/ar aukštojo mokslo įstaigos (VESK,VIKO, VU)</c:v>
                </c:pt>
                <c:pt idx="1">
                  <c:v>Vilniaus keistuolių teatras</c:v>
                </c:pt>
                <c:pt idx="2">
                  <c:v>VŠĮ "Artoteka"</c:v>
                </c:pt>
                <c:pt idx="3">
                  <c:v>Vilniaus l/d "Paslaptis"</c:v>
                </c:pt>
                <c:pt idx="4">
                  <c:v>Vilniaus l/d "Atžalėlė"</c:v>
                </c:pt>
                <c:pt idx="5">
                  <c:v>Vilniaus l/d "Žolynas"</c:v>
                </c:pt>
                <c:pt idx="6">
                  <c:v>UAB "Vaisiai Jums"</c:v>
                </c:pt>
              </c:strCache>
            </c:strRef>
          </c:cat>
          <c:val>
            <c:numRef>
              <c:f>Lapas1!$B$2:$B$8</c:f>
              <c:numCache>
                <c:formatCode>General</c:formatCode>
                <c:ptCount val="7"/>
                <c:pt idx="0">
                  <c:v>65.900000000000006</c:v>
                </c:pt>
                <c:pt idx="1">
                  <c:v>79.099999999999994</c:v>
                </c:pt>
                <c:pt idx="2">
                  <c:v>53.5</c:v>
                </c:pt>
                <c:pt idx="3">
                  <c:v>42.2</c:v>
                </c:pt>
                <c:pt idx="4">
                  <c:v>42.9</c:v>
                </c:pt>
                <c:pt idx="5">
                  <c:v>59.3</c:v>
                </c:pt>
                <c:pt idx="6">
                  <c:v>62</c:v>
                </c:pt>
              </c:numCache>
            </c:numRef>
          </c:val>
          <c:extLst>
            <c:ext xmlns:c16="http://schemas.microsoft.com/office/drawing/2014/chart" uri="{C3380CC4-5D6E-409C-BE32-E72D297353CC}">
              <c16:uniqueId val="{00000000-0E84-4BA3-A8E4-25D4153BDD24}"/>
            </c:ext>
          </c:extLst>
        </c:ser>
        <c:ser>
          <c:idx val="1"/>
          <c:order val="1"/>
          <c:tx>
            <c:strRef>
              <c:f>Lapas1!$C$1</c:f>
              <c:strCache>
                <c:ptCount val="1"/>
                <c:pt idx="0">
                  <c:v>Nenaudinga</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Lapas1!$A$2:$A$8</c:f>
              <c:strCache>
                <c:ptCount val="7"/>
                <c:pt idx="0">
                  <c:v>Profesinio ir/ar aukštojo mokslo įstaigos (VESK,VIKO, VU)</c:v>
                </c:pt>
                <c:pt idx="1">
                  <c:v>Vilniaus keistuolių teatras</c:v>
                </c:pt>
                <c:pt idx="2">
                  <c:v>VŠĮ "Artoteka"</c:v>
                </c:pt>
                <c:pt idx="3">
                  <c:v>Vilniaus l/d "Paslaptis"</c:v>
                </c:pt>
                <c:pt idx="4">
                  <c:v>Vilniaus l/d "Atžalėlė"</c:v>
                </c:pt>
                <c:pt idx="5">
                  <c:v>Vilniaus l/d "Žolynas"</c:v>
                </c:pt>
                <c:pt idx="6">
                  <c:v>UAB "Vaisiai Jums"</c:v>
                </c:pt>
              </c:strCache>
            </c:strRef>
          </c:cat>
          <c:val>
            <c:numRef>
              <c:f>Lapas1!$C$2:$C$8</c:f>
              <c:numCache>
                <c:formatCode>General</c:formatCode>
                <c:ptCount val="7"/>
                <c:pt idx="0">
                  <c:v>9</c:v>
                </c:pt>
                <c:pt idx="1">
                  <c:v>7</c:v>
                </c:pt>
                <c:pt idx="2">
                  <c:v>7</c:v>
                </c:pt>
                <c:pt idx="3">
                  <c:v>6</c:v>
                </c:pt>
                <c:pt idx="4">
                  <c:v>6</c:v>
                </c:pt>
                <c:pt idx="5">
                  <c:v>7</c:v>
                </c:pt>
                <c:pt idx="6">
                  <c:v>10</c:v>
                </c:pt>
              </c:numCache>
            </c:numRef>
          </c:val>
          <c:extLst>
            <c:ext xmlns:c16="http://schemas.microsoft.com/office/drawing/2014/chart" uri="{C3380CC4-5D6E-409C-BE32-E72D297353CC}">
              <c16:uniqueId val="{00000001-0E84-4BA3-A8E4-25D4153BDD24}"/>
            </c:ext>
          </c:extLst>
        </c:ser>
        <c:ser>
          <c:idx val="2"/>
          <c:order val="2"/>
          <c:tx>
            <c:strRef>
              <c:f>Lapas1!$D$1</c:f>
              <c:strCache>
                <c:ptCount val="1"/>
                <c:pt idx="0">
                  <c:v>Nežinau</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Lapas1!$A$2:$A$8</c:f>
              <c:strCache>
                <c:ptCount val="7"/>
                <c:pt idx="0">
                  <c:v>Profesinio ir/ar aukštojo mokslo įstaigos (VESK,VIKO, VU)</c:v>
                </c:pt>
                <c:pt idx="1">
                  <c:v>Vilniaus keistuolių teatras</c:v>
                </c:pt>
                <c:pt idx="2">
                  <c:v>VŠĮ "Artoteka"</c:v>
                </c:pt>
                <c:pt idx="3">
                  <c:v>Vilniaus l/d "Paslaptis"</c:v>
                </c:pt>
                <c:pt idx="4">
                  <c:v>Vilniaus l/d "Atžalėlė"</c:v>
                </c:pt>
                <c:pt idx="5">
                  <c:v>Vilniaus l/d "Žolynas"</c:v>
                </c:pt>
                <c:pt idx="6">
                  <c:v>UAB "Vaisiai Jums"</c:v>
                </c:pt>
              </c:strCache>
            </c:strRef>
          </c:cat>
          <c:val>
            <c:numRef>
              <c:f>Lapas1!$D$2:$D$8</c:f>
              <c:numCache>
                <c:formatCode>General</c:formatCode>
                <c:ptCount val="7"/>
                <c:pt idx="0">
                  <c:v>28.2</c:v>
                </c:pt>
                <c:pt idx="1">
                  <c:v>16.3</c:v>
                </c:pt>
                <c:pt idx="2">
                  <c:v>41.9</c:v>
                </c:pt>
                <c:pt idx="3">
                  <c:v>54.2</c:v>
                </c:pt>
                <c:pt idx="4">
                  <c:v>53.6</c:v>
                </c:pt>
                <c:pt idx="5">
                  <c:v>36</c:v>
                </c:pt>
                <c:pt idx="6">
                  <c:v>32</c:v>
                </c:pt>
              </c:numCache>
            </c:numRef>
          </c:val>
          <c:extLst>
            <c:ext xmlns:c16="http://schemas.microsoft.com/office/drawing/2014/chart" uri="{C3380CC4-5D6E-409C-BE32-E72D297353CC}">
              <c16:uniqueId val="{00000002-0E84-4BA3-A8E4-25D4153BDD24}"/>
            </c:ext>
          </c:extLst>
        </c:ser>
        <c:dLbls>
          <c:dLblPos val="outEnd"/>
          <c:showLegendKey val="0"/>
          <c:showVal val="1"/>
          <c:showCatName val="0"/>
          <c:showSerName val="0"/>
          <c:showPercent val="0"/>
          <c:showBubbleSize val="0"/>
        </c:dLbls>
        <c:gapWidth val="80"/>
        <c:overlap val="25"/>
        <c:axId val="261452895"/>
        <c:axId val="360753887"/>
      </c:barChart>
      <c:catAx>
        <c:axId val="261452895"/>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60753887"/>
        <c:crosses val="autoZero"/>
        <c:auto val="1"/>
        <c:lblAlgn val="ctr"/>
        <c:lblOffset val="100"/>
        <c:noMultiLvlLbl val="0"/>
      </c:catAx>
      <c:valAx>
        <c:axId val="360753887"/>
        <c:scaling>
          <c:orientation val="minMax"/>
          <c:max val="10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61452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Paslaugų</a:t>
            </a:r>
            <a:r>
              <a:rPr lang="lt-LT" sz="1200" baseline="0">
                <a:latin typeface="Times New Roman" panose="02020603050405020304" pitchFamily="18" charset="0"/>
                <a:cs typeface="Times New Roman" panose="02020603050405020304" pitchFamily="18" charset="0"/>
              </a:rPr>
              <a:t> gavėjų pateiktų ir įgyvendintų pasiūlymų santykis 2022-2023 m.</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Įgyvendinti pasiūlymai</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Lapas1!$B$2:$B$5</c:f>
              <c:numCache>
                <c:formatCode>General</c:formatCode>
                <c:ptCount val="4"/>
                <c:pt idx="1">
                  <c:v>91</c:v>
                </c:pt>
                <c:pt idx="2">
                  <c:v>81</c:v>
                </c:pt>
              </c:numCache>
            </c:numRef>
          </c:val>
          <c:extLst>
            <c:ext xmlns:c16="http://schemas.microsoft.com/office/drawing/2014/chart" uri="{C3380CC4-5D6E-409C-BE32-E72D297353CC}">
              <c16:uniqueId val="{00000000-E081-442E-BAFF-F02E1BB098C4}"/>
            </c:ext>
          </c:extLst>
        </c:ser>
        <c:ser>
          <c:idx val="1"/>
          <c:order val="1"/>
          <c:tx>
            <c:strRef>
              <c:f>Lapas1!$C$1</c:f>
              <c:strCache>
                <c:ptCount val="1"/>
                <c:pt idx="0">
                  <c:v>Iš dalies įgyvendinti pasiūlymai</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Lapas1!$C$2:$C$5</c:f>
              <c:numCache>
                <c:formatCode>General</c:formatCode>
                <c:ptCount val="4"/>
                <c:pt idx="1">
                  <c:v>1</c:v>
                </c:pt>
                <c:pt idx="2">
                  <c:v>7</c:v>
                </c:pt>
              </c:numCache>
            </c:numRef>
          </c:val>
          <c:extLst>
            <c:ext xmlns:c16="http://schemas.microsoft.com/office/drawing/2014/chart" uri="{C3380CC4-5D6E-409C-BE32-E72D297353CC}">
              <c16:uniqueId val="{00000001-E081-442E-BAFF-F02E1BB098C4}"/>
            </c:ext>
          </c:extLst>
        </c:ser>
        <c:ser>
          <c:idx val="2"/>
          <c:order val="2"/>
          <c:tx>
            <c:strRef>
              <c:f>Lapas1!$D$1</c:f>
              <c:strCache>
                <c:ptCount val="1"/>
                <c:pt idx="0">
                  <c:v>Neįgyvendinti pasiūlymai</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Lapas1!$D$2:$D$5</c:f>
              <c:numCache>
                <c:formatCode>General</c:formatCode>
                <c:ptCount val="4"/>
                <c:pt idx="1">
                  <c:v>8</c:v>
                </c:pt>
                <c:pt idx="2">
                  <c:v>11</c:v>
                </c:pt>
              </c:numCache>
            </c:numRef>
          </c:val>
          <c:extLst>
            <c:ext xmlns:c16="http://schemas.microsoft.com/office/drawing/2014/chart" uri="{C3380CC4-5D6E-409C-BE32-E72D297353CC}">
              <c16:uniqueId val="{00000002-E081-442E-BAFF-F02E1BB098C4}"/>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826681759"/>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Paslaugų</a:t>
            </a:r>
            <a:r>
              <a:rPr lang="lt-LT" sz="1200" baseline="0">
                <a:latin typeface="Times New Roman" panose="02020603050405020304" pitchFamily="18" charset="0"/>
                <a:cs typeface="Times New Roman" panose="02020603050405020304" pitchFamily="18" charset="0"/>
              </a:rPr>
              <a:t> gavėjų įgalinimas pagal savarankiškumo sritį</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manualLayout>
          <c:layoutTarget val="inner"/>
          <c:xMode val="edge"/>
          <c:yMode val="edge"/>
          <c:x val="0.14268550298734026"/>
          <c:y val="0.27344720496894409"/>
          <c:w val="0.83119863756346701"/>
          <c:h val="0.32697339463001901"/>
        </c:manualLayout>
      </c:layout>
      <c:barChart>
        <c:barDir val="col"/>
        <c:grouping val="clustered"/>
        <c:varyColors val="0"/>
        <c:ser>
          <c:idx val="0"/>
          <c:order val="0"/>
          <c:tx>
            <c:strRef>
              <c:f>Lapas1!$B$1</c:f>
              <c:strCache>
                <c:ptCount val="1"/>
                <c:pt idx="0">
                  <c:v>Galiu savarankiškai pavalgyti</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Lapas1!$A$2:$A$4</c:f>
              <c:strCache>
                <c:ptCount val="2"/>
                <c:pt idx="1">
                  <c:v>2022 m.</c:v>
                </c:pt>
              </c:strCache>
            </c:strRef>
          </c:cat>
          <c:val>
            <c:numRef>
              <c:f>Lapas1!$B$2:$B$4</c:f>
              <c:numCache>
                <c:formatCode>General</c:formatCode>
                <c:ptCount val="3"/>
                <c:pt idx="1">
                  <c:v>56</c:v>
                </c:pt>
              </c:numCache>
            </c:numRef>
          </c:val>
          <c:extLst>
            <c:ext xmlns:c16="http://schemas.microsoft.com/office/drawing/2014/chart" uri="{C3380CC4-5D6E-409C-BE32-E72D297353CC}">
              <c16:uniqueId val="{00000000-6B56-43A8-990B-6E1085754E81}"/>
            </c:ext>
          </c:extLst>
        </c:ser>
        <c:ser>
          <c:idx val="1"/>
          <c:order val="1"/>
          <c:tx>
            <c:strRef>
              <c:f>Lapas1!$C$1</c:f>
              <c:strCache>
                <c:ptCount val="1"/>
                <c:pt idx="0">
                  <c:v>Galiu pagaminti maistą </c:v>
                </c:pt>
              </c:strCache>
            </c:strRef>
          </c:tx>
          <c:spPr>
            <a:solidFill>
              <a:schemeClr val="accent5">
                <a:alpha val="70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1-6B56-43A8-990B-6E1085754E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Lapas1!$A$2:$A$4</c:f>
              <c:strCache>
                <c:ptCount val="2"/>
                <c:pt idx="1">
                  <c:v>2022 m.</c:v>
                </c:pt>
              </c:strCache>
            </c:strRef>
          </c:cat>
          <c:val>
            <c:numRef>
              <c:f>Lapas1!$C$2:$C$4</c:f>
              <c:numCache>
                <c:formatCode>General</c:formatCode>
                <c:ptCount val="3"/>
                <c:pt idx="1">
                  <c:v>18</c:v>
                </c:pt>
                <c:pt idx="2">
                  <c:v>0</c:v>
                </c:pt>
              </c:numCache>
            </c:numRef>
          </c:val>
          <c:extLst>
            <c:ext xmlns:c16="http://schemas.microsoft.com/office/drawing/2014/chart" uri="{C3380CC4-5D6E-409C-BE32-E72D297353CC}">
              <c16:uniqueId val="{00000002-6B56-43A8-990B-6E1085754E81}"/>
            </c:ext>
          </c:extLst>
        </c:ser>
        <c:ser>
          <c:idx val="2"/>
          <c:order val="2"/>
          <c:tx>
            <c:strRef>
              <c:f>Lapas1!$D$1</c:f>
              <c:strCache>
                <c:ptCount val="1"/>
                <c:pt idx="0">
                  <c:v>Galiu reikšti emocijas</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Lapas1!$A$2:$A$4</c:f>
              <c:strCache>
                <c:ptCount val="2"/>
                <c:pt idx="1">
                  <c:v>2022 m.</c:v>
                </c:pt>
              </c:strCache>
            </c:strRef>
          </c:cat>
          <c:val>
            <c:numRef>
              <c:f>Lapas1!$D$2:$D$4</c:f>
              <c:numCache>
                <c:formatCode>General</c:formatCode>
                <c:ptCount val="3"/>
                <c:pt idx="1">
                  <c:v>80.8</c:v>
                </c:pt>
              </c:numCache>
            </c:numRef>
          </c:val>
          <c:extLst>
            <c:ext xmlns:c16="http://schemas.microsoft.com/office/drawing/2014/chart" uri="{C3380CC4-5D6E-409C-BE32-E72D297353CC}">
              <c16:uniqueId val="{00000003-6B56-43A8-990B-6E1085754E81}"/>
            </c:ext>
          </c:extLst>
        </c:ser>
        <c:ser>
          <c:idx val="3"/>
          <c:order val="3"/>
          <c:tx>
            <c:strRef>
              <c:f>Lapas1!$E$1</c:f>
              <c:strCache>
                <c:ptCount val="1"/>
                <c:pt idx="0">
                  <c:v>Galiu savarankiškai apsirengti/nusirengti</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Lapas1!$A$2:$A$4</c:f>
              <c:strCache>
                <c:ptCount val="2"/>
                <c:pt idx="1">
                  <c:v>2022 m.</c:v>
                </c:pt>
              </c:strCache>
            </c:strRef>
          </c:cat>
          <c:val>
            <c:numRef>
              <c:f>Lapas1!$E$2:$E$4</c:f>
              <c:numCache>
                <c:formatCode>General</c:formatCode>
                <c:ptCount val="3"/>
                <c:pt idx="1">
                  <c:v>17</c:v>
                </c:pt>
              </c:numCache>
            </c:numRef>
          </c:val>
          <c:extLst>
            <c:ext xmlns:c16="http://schemas.microsoft.com/office/drawing/2014/chart" uri="{C3380CC4-5D6E-409C-BE32-E72D297353CC}">
              <c16:uniqueId val="{00000004-6B56-43A8-990B-6E1085754E81}"/>
            </c:ext>
          </c:extLst>
        </c:ser>
        <c:ser>
          <c:idx val="4"/>
          <c:order val="4"/>
          <c:tx>
            <c:strRef>
              <c:f>Lapas1!$F$1</c:f>
              <c:strCache>
                <c:ptCount val="1"/>
                <c:pt idx="0">
                  <c:v>Galiu iš dalies apsirengti/nusirengti</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Lapas1!$A$2:$A$4</c:f>
              <c:strCache>
                <c:ptCount val="2"/>
                <c:pt idx="1">
                  <c:v>2022 m.</c:v>
                </c:pt>
              </c:strCache>
            </c:strRef>
          </c:cat>
          <c:val>
            <c:numRef>
              <c:f>Lapas1!$F$2:$F$4</c:f>
              <c:numCache>
                <c:formatCode>General</c:formatCode>
                <c:ptCount val="3"/>
                <c:pt idx="1">
                  <c:v>63</c:v>
                </c:pt>
              </c:numCache>
            </c:numRef>
          </c:val>
          <c:extLst>
            <c:ext xmlns:c16="http://schemas.microsoft.com/office/drawing/2014/chart" uri="{C3380CC4-5D6E-409C-BE32-E72D297353CC}">
              <c16:uniqueId val="{00000005-6B56-43A8-990B-6E1085754E81}"/>
            </c:ext>
          </c:extLst>
        </c:ser>
        <c:ser>
          <c:idx val="5"/>
          <c:order val="5"/>
          <c:tx>
            <c:strRef>
              <c:f>Lapas1!$G$1</c:f>
              <c:strCache>
                <c:ptCount val="1"/>
                <c:pt idx="0">
                  <c:v>Galiu rinktis mėgstamą veiklą</c:v>
                </c:pt>
              </c:strCache>
            </c:strRef>
          </c:tx>
          <c:spPr>
            <a:solidFill>
              <a:schemeClr val="accent4">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Lapas1!$A$2:$A$4</c:f>
              <c:strCache>
                <c:ptCount val="2"/>
                <c:pt idx="1">
                  <c:v>2022 m.</c:v>
                </c:pt>
              </c:strCache>
            </c:strRef>
          </c:cat>
          <c:val>
            <c:numRef>
              <c:f>Lapas1!$G$2:$G$4</c:f>
              <c:numCache>
                <c:formatCode>General</c:formatCode>
                <c:ptCount val="3"/>
                <c:pt idx="1">
                  <c:v>94.1</c:v>
                </c:pt>
              </c:numCache>
            </c:numRef>
          </c:val>
          <c:extLst>
            <c:ext xmlns:c16="http://schemas.microsoft.com/office/drawing/2014/chart" uri="{C3380CC4-5D6E-409C-BE32-E72D297353CC}">
              <c16:uniqueId val="{00000006-6B56-43A8-990B-6E1085754E81}"/>
            </c:ext>
          </c:extLst>
        </c:ser>
        <c:ser>
          <c:idx val="6"/>
          <c:order val="6"/>
          <c:tx>
            <c:strRef>
              <c:f>Lapas1!$H$1</c:f>
              <c:strCache>
                <c:ptCount val="1"/>
                <c:pt idx="0">
                  <c:v>Galiu išsakyti savo nuomonę</c:v>
                </c:pt>
              </c:strCache>
            </c:strRef>
          </c:tx>
          <c:spPr>
            <a:solidFill>
              <a:schemeClr val="accent6">
                <a:lumMod val="80000"/>
                <a:lumOff val="2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Lapas1!$A$2:$A$4</c:f>
              <c:strCache>
                <c:ptCount val="2"/>
                <c:pt idx="1">
                  <c:v>2022 m.</c:v>
                </c:pt>
              </c:strCache>
            </c:strRef>
          </c:cat>
          <c:val>
            <c:numRef>
              <c:f>Lapas1!$H$2:$H$4</c:f>
              <c:numCache>
                <c:formatCode>General</c:formatCode>
                <c:ptCount val="3"/>
                <c:pt idx="1">
                  <c:v>70.5</c:v>
                </c:pt>
              </c:numCache>
            </c:numRef>
          </c:val>
          <c:extLst>
            <c:ext xmlns:c16="http://schemas.microsoft.com/office/drawing/2014/chart" uri="{C3380CC4-5D6E-409C-BE32-E72D297353CC}">
              <c16:uniqueId val="{00000007-6B56-43A8-990B-6E1085754E81}"/>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Paslaugų Gavėjai</a:t>
                </a:r>
              </a:p>
              <a:p>
                <a:pPr>
                  <a:defRPr>
                    <a:latin typeface="Times New Roman" panose="02020603050405020304" pitchFamily="18" charset="0"/>
                    <a:cs typeface="Times New Roman" panose="02020603050405020304" pitchFamily="18" charset="0"/>
                  </a:defRPr>
                </a:pPr>
                <a:r>
                  <a:rPr lang="lt-LT" sz="900">
                    <a:latin typeface="Times New Roman" panose="02020603050405020304" pitchFamily="18" charset="0"/>
                    <a:cs typeface="Times New Roman" panose="02020603050405020304" pitchFamily="18" charset="0"/>
                  </a:rPr>
                  <a:t>(</a:t>
                </a:r>
                <a:r>
                  <a:rPr lang="en-GB">
                    <a:latin typeface="Times New Roman" panose="02020603050405020304" pitchFamily="18" charset="0"/>
                    <a:cs typeface="Times New Roman" panose="02020603050405020304" pitchFamily="18" charset="0"/>
                  </a:rPr>
                  <a:t>%</a:t>
                </a:r>
                <a:r>
                  <a:rPr lang="lt-LT">
                    <a:latin typeface="Times New Roman" panose="02020603050405020304" pitchFamily="18" charset="0"/>
                    <a:cs typeface="Times New Roman" panose="02020603050405020304" pitchFamily="18" charset="0"/>
                  </a:rPr>
                  <a:t>)</a:t>
                </a:r>
                <a:endParaRPr lang="en-US">
                  <a:latin typeface="Times New Roman" panose="02020603050405020304" pitchFamily="18" charset="0"/>
                  <a:cs typeface="Times New Roman" panose="02020603050405020304" pitchFamily="18" charset="0"/>
                </a:endParaRPr>
              </a:p>
            </c:rich>
          </c:tx>
          <c:layout>
            <c:manualLayout>
              <c:xMode val="edge"/>
              <c:yMode val="edge"/>
              <c:x val="2.5462962962962962E-2"/>
              <c:y val="0.2685042494688164"/>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826681759"/>
        <c:crosses val="autoZero"/>
        <c:crossBetween val="between"/>
      </c:valAx>
      <c:spPr>
        <a:noFill/>
        <a:ln>
          <a:noFill/>
        </a:ln>
        <a:effectLst/>
      </c:spPr>
    </c:plotArea>
    <c:legend>
      <c:legendPos val="b"/>
      <c:layout>
        <c:manualLayout>
          <c:xMode val="edge"/>
          <c:yMode val="edge"/>
          <c:x val="0.12533911359370678"/>
          <c:y val="0.69979051531602032"/>
          <c:w val="0.84191436540517928"/>
          <c:h val="0.269153584062861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Pasitenkinimo</a:t>
            </a:r>
            <a:r>
              <a:rPr lang="lt-LT" sz="1200" baseline="0">
                <a:latin typeface="Times New Roman" panose="02020603050405020304" pitchFamily="18" charset="0"/>
                <a:cs typeface="Times New Roman" panose="02020603050405020304" pitchFamily="18" charset="0"/>
              </a:rPr>
              <a:t> gyvenimo kokybės ritimis pokytis</a:t>
            </a:r>
            <a:endParaRPr lang="lt-LT" sz="1200">
              <a:latin typeface="Times New Roman" panose="02020603050405020304" pitchFamily="18" charset="0"/>
              <a:cs typeface="Times New Roman" panose="02020603050405020304" pitchFamily="18" charset="0"/>
            </a:endParaRPr>
          </a:p>
        </c:rich>
      </c:tx>
      <c:layout>
        <c:manualLayout>
          <c:xMode val="edge"/>
          <c:yMode val="edge"/>
          <c:x val="0.15030092592592595"/>
          <c:y val="2.7777777777777776E-2"/>
        </c:manualLayout>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Socialinis aktyvumas</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Lapas1!$B$2:$B$5</c:f>
              <c:numCache>
                <c:formatCode>General</c:formatCode>
                <c:ptCount val="4"/>
                <c:pt idx="1">
                  <c:v>73</c:v>
                </c:pt>
                <c:pt idx="2">
                  <c:v>71</c:v>
                </c:pt>
              </c:numCache>
            </c:numRef>
          </c:val>
          <c:extLst>
            <c:ext xmlns:c16="http://schemas.microsoft.com/office/drawing/2014/chart" uri="{C3380CC4-5D6E-409C-BE32-E72D297353CC}">
              <c16:uniqueId val="{00000000-73E1-4A15-9EA4-F46D605E2AAE}"/>
            </c:ext>
          </c:extLst>
        </c:ser>
        <c:ser>
          <c:idx val="1"/>
          <c:order val="1"/>
          <c:tx>
            <c:strRef>
              <c:f>Lapas1!$C$1</c:f>
              <c:strCache>
                <c:ptCount val="1"/>
                <c:pt idx="0">
                  <c:v>Fizinė ir emocinė gerovė</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Lapas1!$C$2:$C$5</c:f>
              <c:numCache>
                <c:formatCode>General</c:formatCode>
                <c:ptCount val="4"/>
                <c:pt idx="1">
                  <c:v>77</c:v>
                </c:pt>
                <c:pt idx="2">
                  <c:v>87</c:v>
                </c:pt>
              </c:numCache>
            </c:numRef>
          </c:val>
          <c:extLst>
            <c:ext xmlns:c16="http://schemas.microsoft.com/office/drawing/2014/chart" uri="{C3380CC4-5D6E-409C-BE32-E72D297353CC}">
              <c16:uniqueId val="{00000001-73E1-4A15-9EA4-F46D605E2AAE}"/>
            </c:ext>
          </c:extLst>
        </c:ser>
        <c:ser>
          <c:idx val="2"/>
          <c:order val="2"/>
          <c:tx>
            <c:strRef>
              <c:f>Lapas1!$D$1</c:f>
              <c:strCache>
                <c:ptCount val="1"/>
                <c:pt idx="0">
                  <c:v>Savarankiškumas</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3"/>
                <c:pt idx="1">
                  <c:v>2022 m.</c:v>
                </c:pt>
                <c:pt idx="2">
                  <c:v>2023 m.</c:v>
                </c:pt>
              </c:strCache>
            </c:strRef>
          </c:cat>
          <c:val>
            <c:numRef>
              <c:f>Lapas1!$D$2:$D$5</c:f>
              <c:numCache>
                <c:formatCode>General</c:formatCode>
                <c:ptCount val="4"/>
                <c:pt idx="1">
                  <c:v>72</c:v>
                </c:pt>
                <c:pt idx="2">
                  <c:v>78</c:v>
                </c:pt>
              </c:numCache>
            </c:numRef>
          </c:val>
          <c:extLst>
            <c:ext xmlns:c16="http://schemas.microsoft.com/office/drawing/2014/chart" uri="{C3380CC4-5D6E-409C-BE32-E72D297353CC}">
              <c16:uniqueId val="{00000002-73E1-4A15-9EA4-F46D605E2AAE}"/>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82668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Paslaugų</a:t>
            </a:r>
            <a:r>
              <a:rPr lang="lt-LT" sz="1200" baseline="0">
                <a:latin typeface="Times New Roman" panose="02020603050405020304" pitchFamily="18" charset="0"/>
                <a:cs typeface="Times New Roman" panose="02020603050405020304" pitchFamily="18" charset="0"/>
              </a:rPr>
              <a:t> gavėjų įtraukimas į ISGP rengimą</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manualLayout>
          <c:layoutTarget val="inner"/>
          <c:xMode val="edge"/>
          <c:yMode val="edge"/>
          <c:x val="4.7145630828971698E-2"/>
          <c:y val="0.20705128205128207"/>
          <c:w val="0.92159215736954336"/>
          <c:h val="0.43430412544585772"/>
        </c:manualLayout>
      </c:layout>
      <c:barChart>
        <c:barDir val="col"/>
        <c:grouping val="clustered"/>
        <c:varyColors val="0"/>
        <c:ser>
          <c:idx val="0"/>
          <c:order val="0"/>
          <c:tx>
            <c:strRef>
              <c:f>Lapas1!$B$1</c:f>
              <c:strCache>
                <c:ptCount val="1"/>
                <c:pt idx="0">
                  <c:v>Column1</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ISGP sudarytas su specialistų pagalba, pačiam paslaugų gavėjui verbaliai įvardijant savo poreikius</c:v>
                </c:pt>
                <c:pt idx="1">
                  <c:v>ISGP sudarytas su specialistų pagalba, paslaugų gavėjui įvardijant savo poreikius alternatyviosios komunikacijos priemonėmis</c:v>
                </c:pt>
                <c:pt idx="2">
                  <c:v>ISGP sudarytas su specialistų pagalba/ stebint paslaugų gavėją</c:v>
                </c:pt>
                <c:pt idx="3">
                  <c:v>ISGP sudarytas įvardijant savo poreikius augmentine komunikacija</c:v>
                </c:pt>
              </c:strCache>
            </c:strRef>
          </c:cat>
          <c:val>
            <c:numRef>
              <c:f>Lapas1!$B$2:$B$5</c:f>
              <c:numCache>
                <c:formatCode>General</c:formatCode>
                <c:ptCount val="4"/>
                <c:pt idx="0">
                  <c:v>60</c:v>
                </c:pt>
                <c:pt idx="1">
                  <c:v>41</c:v>
                </c:pt>
                <c:pt idx="2">
                  <c:v>61</c:v>
                </c:pt>
                <c:pt idx="3">
                  <c:v>25</c:v>
                </c:pt>
              </c:numCache>
            </c:numRef>
          </c:val>
          <c:extLst>
            <c:ext xmlns:c16="http://schemas.microsoft.com/office/drawing/2014/chart" uri="{C3380CC4-5D6E-409C-BE32-E72D297353CC}">
              <c16:uniqueId val="{00000000-6416-41D7-9D1C-BEC642BF39C1}"/>
            </c:ext>
          </c:extLst>
        </c:ser>
        <c:ser>
          <c:idx val="1"/>
          <c:order val="1"/>
          <c:tx>
            <c:strRef>
              <c:f>Lapas1!$C$1</c:f>
              <c:strCache>
                <c:ptCount val="1"/>
                <c:pt idx="0">
                  <c:v>Column2</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ISGP sudarytas su specialistų pagalba, pačiam paslaugų gavėjui verbaliai įvardijant savo poreikius</c:v>
                </c:pt>
                <c:pt idx="1">
                  <c:v>ISGP sudarytas su specialistų pagalba, paslaugų gavėjui įvardijant savo poreikius alternatyviosios komunikacijos priemonėmis</c:v>
                </c:pt>
                <c:pt idx="2">
                  <c:v>ISGP sudarytas su specialistų pagalba/ stebint paslaugų gavėją</c:v>
                </c:pt>
                <c:pt idx="3">
                  <c:v>ISGP sudarytas įvardijant savo poreikius augmentine komunikacija</c:v>
                </c:pt>
              </c:strCache>
            </c:strRef>
          </c:cat>
          <c:val>
            <c:numRef>
              <c:f>Lapas1!$C$2:$C$5</c:f>
              <c:numCache>
                <c:formatCode>General</c:formatCode>
                <c:ptCount val="4"/>
              </c:numCache>
            </c:numRef>
          </c:val>
          <c:extLst>
            <c:ext xmlns:c16="http://schemas.microsoft.com/office/drawing/2014/chart" uri="{C3380CC4-5D6E-409C-BE32-E72D297353CC}">
              <c16:uniqueId val="{00000001-6416-41D7-9D1C-BEC642BF39C1}"/>
            </c:ext>
          </c:extLst>
        </c:ser>
        <c:ser>
          <c:idx val="2"/>
          <c:order val="2"/>
          <c:tx>
            <c:strRef>
              <c:f>Lapas1!$D$1</c:f>
              <c:strCache>
                <c:ptCount val="1"/>
                <c:pt idx="0">
                  <c:v>Column3</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ISGP sudarytas su specialistų pagalba, pačiam paslaugų gavėjui verbaliai įvardijant savo poreikius</c:v>
                </c:pt>
                <c:pt idx="1">
                  <c:v>ISGP sudarytas su specialistų pagalba, paslaugų gavėjui įvardijant savo poreikius alternatyviosios komunikacijos priemonėmis</c:v>
                </c:pt>
                <c:pt idx="2">
                  <c:v>ISGP sudarytas su specialistų pagalba/ stebint paslaugų gavėją</c:v>
                </c:pt>
                <c:pt idx="3">
                  <c:v>ISGP sudarytas įvardijant savo poreikius augmentine komunikacija</c:v>
                </c:pt>
              </c:strCache>
            </c:strRef>
          </c:cat>
          <c:val>
            <c:numRef>
              <c:f>Lapas1!$D$2:$D$5</c:f>
              <c:numCache>
                <c:formatCode>General</c:formatCode>
                <c:ptCount val="4"/>
              </c:numCache>
            </c:numRef>
          </c:val>
          <c:extLst>
            <c:ext xmlns:c16="http://schemas.microsoft.com/office/drawing/2014/chart" uri="{C3380CC4-5D6E-409C-BE32-E72D297353CC}">
              <c16:uniqueId val="{00000002-6416-41D7-9D1C-BEC642BF39C1}"/>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8266817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D</a:t>
            </a:r>
            <a:r>
              <a:rPr lang="en-GB" sz="1200">
                <a:latin typeface="Times New Roman" panose="02020603050405020304" pitchFamily="18" charset="0"/>
                <a:cs typeface="Times New Roman" panose="02020603050405020304" pitchFamily="18" charset="0"/>
              </a:rPr>
              <a:t>ienos</a:t>
            </a:r>
            <a:r>
              <a:rPr lang="en-GB" sz="1200" baseline="0">
                <a:latin typeface="Times New Roman" panose="02020603050405020304" pitchFamily="18" charset="0"/>
                <a:cs typeface="Times New Roman" panose="02020603050405020304" pitchFamily="18" charset="0"/>
              </a:rPr>
              <a:t> centre teikiam</a:t>
            </a:r>
            <a:r>
              <a:rPr lang="lt-LT" sz="1200" baseline="0">
                <a:latin typeface="Times New Roman" panose="02020603050405020304" pitchFamily="18" charset="0"/>
                <a:cs typeface="Times New Roman" panose="02020603050405020304" pitchFamily="18" charset="0"/>
              </a:rPr>
              <a:t>ų metodų paslaugų gavėjams naudos vertinimas</a:t>
            </a:r>
            <a:endParaRPr lang="lt-LT" sz="1200">
              <a:latin typeface="Times New Roman" panose="02020603050405020304" pitchFamily="18" charset="0"/>
              <a:cs typeface="Times New Roman" panose="02020603050405020304" pitchFamily="18" charset="0"/>
            </a:endParaRPr>
          </a:p>
        </c:rich>
      </c:tx>
      <c:layout>
        <c:manualLayout>
          <c:xMode val="edge"/>
          <c:yMode val="edge"/>
          <c:x val="0.13898713181685624"/>
          <c:y val="2.3809523809523808E-2"/>
        </c:manualLayout>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Naudinga</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Lapas1!$A$2:$A$6</c:f>
              <c:strCache>
                <c:ptCount val="5"/>
                <c:pt idx="0">
                  <c:v>Sensorinės integracijos metodas</c:v>
                </c:pt>
                <c:pt idx="1">
                  <c:v>Hidroterapijos metodas</c:v>
                </c:pt>
                <c:pt idx="2">
                  <c:v>Haloterapijos metodas</c:v>
                </c:pt>
                <c:pt idx="3">
                  <c:v>Alternatyvios komunikacijos metodas</c:v>
                </c:pt>
                <c:pt idx="4">
                  <c:v>Interaktyvių žaidimų metodas</c:v>
                </c:pt>
              </c:strCache>
            </c:strRef>
          </c:cat>
          <c:val>
            <c:numRef>
              <c:f>Lapas1!$B$2:$B$6</c:f>
              <c:numCache>
                <c:formatCode>General</c:formatCode>
                <c:ptCount val="5"/>
                <c:pt idx="0">
                  <c:v>86</c:v>
                </c:pt>
                <c:pt idx="1">
                  <c:v>55</c:v>
                </c:pt>
                <c:pt idx="2">
                  <c:v>87</c:v>
                </c:pt>
                <c:pt idx="3">
                  <c:v>85</c:v>
                </c:pt>
                <c:pt idx="4">
                  <c:v>66</c:v>
                </c:pt>
              </c:numCache>
            </c:numRef>
          </c:val>
          <c:extLst>
            <c:ext xmlns:c16="http://schemas.microsoft.com/office/drawing/2014/chart" uri="{C3380CC4-5D6E-409C-BE32-E72D297353CC}">
              <c16:uniqueId val="{00000000-6B28-425C-8526-05B5519D82F5}"/>
            </c:ext>
          </c:extLst>
        </c:ser>
        <c:ser>
          <c:idx val="1"/>
          <c:order val="1"/>
          <c:tx>
            <c:strRef>
              <c:f>Lapas1!$C$1</c:f>
              <c:strCache>
                <c:ptCount val="1"/>
                <c:pt idx="0">
                  <c:v>Nenaudinga</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Lapas1!$A$2:$A$6</c:f>
              <c:strCache>
                <c:ptCount val="5"/>
                <c:pt idx="0">
                  <c:v>Sensorinės integracijos metodas</c:v>
                </c:pt>
                <c:pt idx="1">
                  <c:v>Hidroterapijos metodas</c:v>
                </c:pt>
                <c:pt idx="2">
                  <c:v>Haloterapijos metodas</c:v>
                </c:pt>
                <c:pt idx="3">
                  <c:v>Alternatyvios komunikacijos metodas</c:v>
                </c:pt>
                <c:pt idx="4">
                  <c:v>Interaktyvių žaidimų metodas</c:v>
                </c:pt>
              </c:strCache>
            </c:strRef>
          </c:cat>
          <c:val>
            <c:numRef>
              <c:f>Lapas1!$C$2:$C$6</c:f>
              <c:numCache>
                <c:formatCode>General</c:formatCode>
                <c:ptCount val="5"/>
                <c:pt idx="0">
                  <c:v>1</c:v>
                </c:pt>
                <c:pt idx="1">
                  <c:v>0</c:v>
                </c:pt>
                <c:pt idx="2">
                  <c:v>0</c:v>
                </c:pt>
                <c:pt idx="3">
                  <c:v>3</c:v>
                </c:pt>
                <c:pt idx="4">
                  <c:v>11</c:v>
                </c:pt>
              </c:numCache>
            </c:numRef>
          </c:val>
          <c:extLst>
            <c:ext xmlns:c16="http://schemas.microsoft.com/office/drawing/2014/chart" uri="{C3380CC4-5D6E-409C-BE32-E72D297353CC}">
              <c16:uniqueId val="{00000001-6B28-425C-8526-05B5519D82F5}"/>
            </c:ext>
          </c:extLst>
        </c:ser>
        <c:ser>
          <c:idx val="2"/>
          <c:order val="2"/>
          <c:tx>
            <c:strRef>
              <c:f>Lapas1!$D$1</c:f>
              <c:strCache>
                <c:ptCount val="1"/>
                <c:pt idx="0">
                  <c:v>Nesinaudoja</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Lapas1!$A$2:$A$6</c:f>
              <c:strCache>
                <c:ptCount val="5"/>
                <c:pt idx="0">
                  <c:v>Sensorinės integracijos metodas</c:v>
                </c:pt>
                <c:pt idx="1">
                  <c:v>Hidroterapijos metodas</c:v>
                </c:pt>
                <c:pt idx="2">
                  <c:v>Haloterapijos metodas</c:v>
                </c:pt>
                <c:pt idx="3">
                  <c:v>Alternatyvios komunikacijos metodas</c:v>
                </c:pt>
                <c:pt idx="4">
                  <c:v>Interaktyvių žaidimų metodas</c:v>
                </c:pt>
              </c:strCache>
            </c:strRef>
          </c:cat>
          <c:val>
            <c:numRef>
              <c:f>Lapas1!$D$2:$D$6</c:f>
              <c:numCache>
                <c:formatCode>General</c:formatCode>
                <c:ptCount val="5"/>
                <c:pt idx="0">
                  <c:v>13</c:v>
                </c:pt>
                <c:pt idx="1">
                  <c:v>45</c:v>
                </c:pt>
                <c:pt idx="2">
                  <c:v>13</c:v>
                </c:pt>
                <c:pt idx="3">
                  <c:v>12</c:v>
                </c:pt>
                <c:pt idx="4">
                  <c:v>23</c:v>
                </c:pt>
              </c:numCache>
            </c:numRef>
          </c:val>
          <c:extLst>
            <c:ext xmlns:c16="http://schemas.microsoft.com/office/drawing/2014/chart" uri="{C3380CC4-5D6E-409C-BE32-E72D297353CC}">
              <c16:uniqueId val="{00000002-6B28-425C-8526-05B5519D82F5}"/>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82668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Paslaugų</a:t>
            </a:r>
            <a:r>
              <a:rPr lang="lt-LT" sz="1200" baseline="0">
                <a:latin typeface="Times New Roman" panose="02020603050405020304" pitchFamily="18" charset="0"/>
                <a:cs typeface="Times New Roman" panose="02020603050405020304" pitchFamily="18" charset="0"/>
              </a:rPr>
              <a:t> gavėjų atsotvų paslaugų vertinimo rezultatai 2022-2023 m.</a:t>
            </a:r>
            <a:endParaRPr lang="lt-LT" sz="1200">
              <a:latin typeface="Times New Roman" panose="02020603050405020304" pitchFamily="18" charset="0"/>
              <a:cs typeface="Times New Roman" panose="02020603050405020304" pitchFamily="18" charset="0"/>
            </a:endParaRPr>
          </a:p>
        </c:rich>
      </c:tx>
      <c:layout>
        <c:manualLayout>
          <c:xMode val="edge"/>
          <c:yMode val="edge"/>
          <c:x val="0.16578947368421051"/>
          <c:y val="2.7777777777777776E-2"/>
        </c:manualLayout>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Paslaugų organizavimas</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Lapas1!$A$2:$A$14</c:f>
              <c:strCache>
                <c:ptCount val="13"/>
                <c:pt idx="1">
                  <c:v>2022 m.</c:v>
                </c:pt>
                <c:pt idx="2">
                  <c:v>Labai gerai</c:v>
                </c:pt>
                <c:pt idx="3">
                  <c:v>Gerai</c:v>
                </c:pt>
                <c:pt idx="4">
                  <c:v>Patenkinamai</c:v>
                </c:pt>
                <c:pt idx="5">
                  <c:v>Blogai</c:v>
                </c:pt>
                <c:pt idx="7">
                  <c:v>2023 m.</c:v>
                </c:pt>
                <c:pt idx="8">
                  <c:v>Labai gerai</c:v>
                </c:pt>
                <c:pt idx="9">
                  <c:v>Gerai</c:v>
                </c:pt>
                <c:pt idx="10">
                  <c:v>Patenkinamai</c:v>
                </c:pt>
                <c:pt idx="11">
                  <c:v>Blogai</c:v>
                </c:pt>
                <c:pt idx="12">
                  <c:v>Nežinau</c:v>
                </c:pt>
              </c:strCache>
            </c:strRef>
          </c:cat>
          <c:val>
            <c:numRef>
              <c:f>Lapas1!$B$2:$B$14</c:f>
              <c:numCache>
                <c:formatCode>General</c:formatCode>
                <c:ptCount val="13"/>
                <c:pt idx="2">
                  <c:v>66</c:v>
                </c:pt>
                <c:pt idx="3">
                  <c:v>32</c:v>
                </c:pt>
                <c:pt idx="4">
                  <c:v>2</c:v>
                </c:pt>
                <c:pt idx="8">
                  <c:v>71</c:v>
                </c:pt>
                <c:pt idx="9">
                  <c:v>25</c:v>
                </c:pt>
                <c:pt idx="10">
                  <c:v>1</c:v>
                </c:pt>
                <c:pt idx="12">
                  <c:v>3</c:v>
                </c:pt>
              </c:numCache>
            </c:numRef>
          </c:val>
          <c:extLst>
            <c:ext xmlns:c16="http://schemas.microsoft.com/office/drawing/2014/chart" uri="{C3380CC4-5D6E-409C-BE32-E72D297353CC}">
              <c16:uniqueId val="{00000000-AA02-4FEC-A7B2-56207DC46CCB}"/>
            </c:ext>
          </c:extLst>
        </c:ser>
        <c:ser>
          <c:idx val="1"/>
          <c:order val="1"/>
          <c:tx>
            <c:strRef>
              <c:f>Lapas1!$C$1</c:f>
              <c:strCache>
                <c:ptCount val="1"/>
                <c:pt idx="0">
                  <c:v>Aplinka</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Lapas1!$A$2:$A$14</c:f>
              <c:strCache>
                <c:ptCount val="13"/>
                <c:pt idx="1">
                  <c:v>2022 m.</c:v>
                </c:pt>
                <c:pt idx="2">
                  <c:v>Labai gerai</c:v>
                </c:pt>
                <c:pt idx="3">
                  <c:v>Gerai</c:v>
                </c:pt>
                <c:pt idx="4">
                  <c:v>Patenkinamai</c:v>
                </c:pt>
                <c:pt idx="5">
                  <c:v>Blogai</c:v>
                </c:pt>
                <c:pt idx="7">
                  <c:v>2023 m.</c:v>
                </c:pt>
                <c:pt idx="8">
                  <c:v>Labai gerai</c:v>
                </c:pt>
                <c:pt idx="9">
                  <c:v>Gerai</c:v>
                </c:pt>
                <c:pt idx="10">
                  <c:v>Patenkinamai</c:v>
                </c:pt>
                <c:pt idx="11">
                  <c:v>Blogai</c:v>
                </c:pt>
                <c:pt idx="12">
                  <c:v>Nežinau</c:v>
                </c:pt>
              </c:strCache>
            </c:strRef>
          </c:cat>
          <c:val>
            <c:numRef>
              <c:f>Lapas1!$C$2:$C$14</c:f>
              <c:numCache>
                <c:formatCode>General</c:formatCode>
                <c:ptCount val="13"/>
                <c:pt idx="2">
                  <c:v>75</c:v>
                </c:pt>
                <c:pt idx="3">
                  <c:v>19</c:v>
                </c:pt>
                <c:pt idx="4">
                  <c:v>6</c:v>
                </c:pt>
                <c:pt idx="8">
                  <c:v>68</c:v>
                </c:pt>
                <c:pt idx="9">
                  <c:v>26</c:v>
                </c:pt>
                <c:pt idx="10">
                  <c:v>4</c:v>
                </c:pt>
                <c:pt idx="12">
                  <c:v>2</c:v>
                </c:pt>
              </c:numCache>
            </c:numRef>
          </c:val>
          <c:extLst>
            <c:ext xmlns:c16="http://schemas.microsoft.com/office/drawing/2014/chart" uri="{C3380CC4-5D6E-409C-BE32-E72D297353CC}">
              <c16:uniqueId val="{00000001-AA02-4FEC-A7B2-56207DC46CCB}"/>
            </c:ext>
          </c:extLst>
        </c:ser>
        <c:ser>
          <c:idx val="2"/>
          <c:order val="2"/>
          <c:tx>
            <c:strRef>
              <c:f>Lapas1!$D$1</c:f>
              <c:strCache>
                <c:ptCount val="1"/>
                <c:pt idx="0">
                  <c:v>Bendradarbiavimas</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Lapas1!$A$2:$A$14</c:f>
              <c:strCache>
                <c:ptCount val="13"/>
                <c:pt idx="1">
                  <c:v>2022 m.</c:v>
                </c:pt>
                <c:pt idx="2">
                  <c:v>Labai gerai</c:v>
                </c:pt>
                <c:pt idx="3">
                  <c:v>Gerai</c:v>
                </c:pt>
                <c:pt idx="4">
                  <c:v>Patenkinamai</c:v>
                </c:pt>
                <c:pt idx="5">
                  <c:v>Blogai</c:v>
                </c:pt>
                <c:pt idx="7">
                  <c:v>2023 m.</c:v>
                </c:pt>
                <c:pt idx="8">
                  <c:v>Labai gerai</c:v>
                </c:pt>
                <c:pt idx="9">
                  <c:v>Gerai</c:v>
                </c:pt>
                <c:pt idx="10">
                  <c:v>Patenkinamai</c:v>
                </c:pt>
                <c:pt idx="11">
                  <c:v>Blogai</c:v>
                </c:pt>
                <c:pt idx="12">
                  <c:v>Nežinau</c:v>
                </c:pt>
              </c:strCache>
            </c:strRef>
          </c:cat>
          <c:val>
            <c:numRef>
              <c:f>Lapas1!$D$2:$D$14</c:f>
              <c:numCache>
                <c:formatCode>General</c:formatCode>
                <c:ptCount val="13"/>
                <c:pt idx="2">
                  <c:v>72</c:v>
                </c:pt>
                <c:pt idx="3">
                  <c:v>23</c:v>
                </c:pt>
                <c:pt idx="4">
                  <c:v>4</c:v>
                </c:pt>
                <c:pt idx="5">
                  <c:v>2</c:v>
                </c:pt>
                <c:pt idx="8">
                  <c:v>54</c:v>
                </c:pt>
                <c:pt idx="9">
                  <c:v>36</c:v>
                </c:pt>
                <c:pt idx="10">
                  <c:v>6</c:v>
                </c:pt>
                <c:pt idx="12">
                  <c:v>4</c:v>
                </c:pt>
              </c:numCache>
            </c:numRef>
          </c:val>
          <c:extLst>
            <c:ext xmlns:c16="http://schemas.microsoft.com/office/drawing/2014/chart" uri="{C3380CC4-5D6E-409C-BE32-E72D297353CC}">
              <c16:uniqueId val="{00000002-AA02-4FEC-A7B2-56207DC46CCB}"/>
            </c:ext>
          </c:extLst>
        </c:ser>
        <c:ser>
          <c:idx val="3"/>
          <c:order val="3"/>
          <c:tx>
            <c:strRef>
              <c:f>Lapas1!$E$1</c:f>
              <c:strCache>
                <c:ptCount val="1"/>
                <c:pt idx="0">
                  <c:v>Specialistų pagalba </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Lapas1!$A$2:$A$14</c:f>
              <c:strCache>
                <c:ptCount val="13"/>
                <c:pt idx="1">
                  <c:v>2022 m.</c:v>
                </c:pt>
                <c:pt idx="2">
                  <c:v>Labai gerai</c:v>
                </c:pt>
                <c:pt idx="3">
                  <c:v>Gerai</c:v>
                </c:pt>
                <c:pt idx="4">
                  <c:v>Patenkinamai</c:v>
                </c:pt>
                <c:pt idx="5">
                  <c:v>Blogai</c:v>
                </c:pt>
                <c:pt idx="7">
                  <c:v>2023 m.</c:v>
                </c:pt>
                <c:pt idx="8">
                  <c:v>Labai gerai</c:v>
                </c:pt>
                <c:pt idx="9">
                  <c:v>Gerai</c:v>
                </c:pt>
                <c:pt idx="10">
                  <c:v>Patenkinamai</c:v>
                </c:pt>
                <c:pt idx="11">
                  <c:v>Blogai</c:v>
                </c:pt>
                <c:pt idx="12">
                  <c:v>Nežinau</c:v>
                </c:pt>
              </c:strCache>
            </c:strRef>
          </c:cat>
          <c:val>
            <c:numRef>
              <c:f>Lapas1!$E$2:$E$14</c:f>
              <c:numCache>
                <c:formatCode>General</c:formatCode>
                <c:ptCount val="13"/>
                <c:pt idx="2">
                  <c:v>64</c:v>
                </c:pt>
                <c:pt idx="3">
                  <c:v>32</c:v>
                </c:pt>
                <c:pt idx="4">
                  <c:v>4</c:v>
                </c:pt>
                <c:pt idx="8">
                  <c:v>68</c:v>
                </c:pt>
                <c:pt idx="9">
                  <c:v>26</c:v>
                </c:pt>
                <c:pt idx="10">
                  <c:v>4</c:v>
                </c:pt>
                <c:pt idx="12">
                  <c:v>2</c:v>
                </c:pt>
              </c:numCache>
            </c:numRef>
          </c:val>
          <c:extLst>
            <c:ext xmlns:c16="http://schemas.microsoft.com/office/drawing/2014/chart" uri="{C3380CC4-5D6E-409C-BE32-E72D297353CC}">
              <c16:uniqueId val="{00000003-AA02-4FEC-A7B2-56207DC46CCB}"/>
            </c:ext>
          </c:extLst>
        </c:ser>
        <c:ser>
          <c:idx val="4"/>
          <c:order val="4"/>
          <c:tx>
            <c:strRef>
              <c:f>Lapas1!$F$1</c:f>
              <c:strCache>
                <c:ptCount val="1"/>
                <c:pt idx="0">
                  <c:v>Personalo pagalba </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Lapas1!$A$2:$A$14</c:f>
              <c:strCache>
                <c:ptCount val="13"/>
                <c:pt idx="1">
                  <c:v>2022 m.</c:v>
                </c:pt>
                <c:pt idx="2">
                  <c:v>Labai gerai</c:v>
                </c:pt>
                <c:pt idx="3">
                  <c:v>Gerai</c:v>
                </c:pt>
                <c:pt idx="4">
                  <c:v>Patenkinamai</c:v>
                </c:pt>
                <c:pt idx="5">
                  <c:v>Blogai</c:v>
                </c:pt>
                <c:pt idx="7">
                  <c:v>2023 m.</c:v>
                </c:pt>
                <c:pt idx="8">
                  <c:v>Labai gerai</c:v>
                </c:pt>
                <c:pt idx="9">
                  <c:v>Gerai</c:v>
                </c:pt>
                <c:pt idx="10">
                  <c:v>Patenkinamai</c:v>
                </c:pt>
                <c:pt idx="11">
                  <c:v>Blogai</c:v>
                </c:pt>
                <c:pt idx="12">
                  <c:v>Nežinau</c:v>
                </c:pt>
              </c:strCache>
            </c:strRef>
          </c:cat>
          <c:val>
            <c:numRef>
              <c:f>Lapas1!$F$2:$F$14</c:f>
              <c:numCache>
                <c:formatCode>General</c:formatCode>
                <c:ptCount val="13"/>
                <c:pt idx="2">
                  <c:v>85</c:v>
                </c:pt>
                <c:pt idx="3">
                  <c:v>15</c:v>
                </c:pt>
                <c:pt idx="8">
                  <c:v>71</c:v>
                </c:pt>
                <c:pt idx="9">
                  <c:v>25</c:v>
                </c:pt>
                <c:pt idx="10">
                  <c:v>1</c:v>
                </c:pt>
                <c:pt idx="11">
                  <c:v>0</c:v>
                </c:pt>
                <c:pt idx="12">
                  <c:v>3</c:v>
                </c:pt>
              </c:numCache>
            </c:numRef>
          </c:val>
          <c:extLst>
            <c:ext xmlns:c16="http://schemas.microsoft.com/office/drawing/2014/chart" uri="{C3380CC4-5D6E-409C-BE32-E72D297353CC}">
              <c16:uniqueId val="{00000004-AA02-4FEC-A7B2-56207DC46CCB}"/>
            </c:ext>
          </c:extLst>
        </c:ser>
        <c:dLbls>
          <c:dLblPos val="outEnd"/>
          <c:showLegendKey val="0"/>
          <c:showVal val="1"/>
          <c:showCatName val="0"/>
          <c:showSerName val="0"/>
          <c:showPercent val="0"/>
          <c:showBubbleSize val="0"/>
        </c:dLbls>
        <c:gapWidth val="80"/>
        <c:overlap val="25"/>
        <c:axId val="826681759"/>
        <c:axId val="733662799"/>
      </c:barChart>
      <c:catAx>
        <c:axId val="826681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a:softEdge rad="114300"/>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33662799"/>
        <c:crosses val="autoZero"/>
        <c:auto val="1"/>
        <c:lblAlgn val="ctr"/>
        <c:lblOffset val="100"/>
        <c:noMultiLvlLbl val="0"/>
      </c:catAx>
      <c:valAx>
        <c:axId val="733662799"/>
        <c:scaling>
          <c:orientation val="minMax"/>
          <c:max val="100"/>
          <c:min val="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t>
                </a:r>
                <a:endParaRPr lang="lt-LT"/>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t-LT"/>
          </a:p>
        </c:txPr>
        <c:crossAx val="82668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3B2DC8-06AA-4EDF-9138-FCE6D2FFB184}" type="doc">
      <dgm:prSet loTypeId="urn:microsoft.com/office/officeart/2005/8/layout/hierarchy1" loCatId="hierarchy" qsTypeId="urn:microsoft.com/office/officeart/2005/8/quickstyle/simple1" qsCatId="simple" csTypeId="urn:microsoft.com/office/officeart/2005/8/colors/accent6_3" csCatId="accent6" phldr="1"/>
      <dgm:spPr/>
      <dgm:t>
        <a:bodyPr/>
        <a:lstStyle/>
        <a:p>
          <a:endParaRPr lang="lt-LT"/>
        </a:p>
      </dgm:t>
    </dgm:pt>
    <dgm:pt modelId="{FFF6D69F-77A2-4910-A262-1834F3C070C3}">
      <dgm:prSet phldrT="[Text]" custT="1"/>
      <dgm:spPr>
        <a:xfrm>
          <a:off x="1881768" y="195462"/>
          <a:ext cx="2617784" cy="577185"/>
        </a:xfrm>
        <a:prstGeom prst="roundRect">
          <a:avLst>
            <a:gd name="adj" fmla="val 10000"/>
          </a:avLst>
        </a:prstGeom>
      </dgm:spPr>
      <dgm:t>
        <a:bodyPr/>
        <a:lstStyle/>
        <a:p>
          <a:pPr>
            <a:buNone/>
          </a:pPr>
          <a:r>
            <a:rPr lang="lt-LT" sz="1400" b="1">
              <a:latin typeface="Times New Roman" panose="02020603050405020304" pitchFamily="18" charset="0"/>
              <a:ea typeface="+mn-ea"/>
              <a:cs typeface="Times New Roman" panose="02020603050405020304" pitchFamily="18" charset="0"/>
            </a:rPr>
            <a:t>Paslaugų tęstinumo komponentai per daugiaorganizacinę bendruomenės aplinką</a:t>
          </a:r>
        </a:p>
      </dgm:t>
    </dgm:pt>
    <dgm:pt modelId="{09304B01-8FBD-4856-A509-885DFBAB765C}" type="parTrans" cxnId="{187A05BE-F024-4FEA-ABC0-CA5446651E4D}">
      <dgm:prSet/>
      <dgm:spPr/>
      <dgm:t>
        <a:bodyPr/>
        <a:lstStyle/>
        <a:p>
          <a:endParaRPr lang="lt-LT"/>
        </a:p>
      </dgm:t>
    </dgm:pt>
    <dgm:pt modelId="{B079346D-4918-4241-8CB1-CA08FA338FE3}" type="sibTrans" cxnId="{187A05BE-F024-4FEA-ABC0-CA5446651E4D}">
      <dgm:prSet/>
      <dgm:spPr/>
      <dgm:t>
        <a:bodyPr/>
        <a:lstStyle/>
        <a:p>
          <a:endParaRPr lang="lt-LT"/>
        </a:p>
      </dgm:t>
    </dgm:pt>
    <dgm:pt modelId="{7E1827E7-27C8-4502-B0D7-120F90C19ADF}">
      <dgm:prSet phldrT="[Text]" custT="1"/>
      <dgm:spPr>
        <a:xfrm>
          <a:off x="3727898" y="938810"/>
          <a:ext cx="908952" cy="577185"/>
        </a:xfrm>
        <a:prstGeom prst="roundRect">
          <a:avLst>
            <a:gd name="adj" fmla="val 10000"/>
          </a:avLst>
        </a:prstGeom>
      </dgm:spPr>
      <dgm:t>
        <a:bodyPr/>
        <a:lstStyle/>
        <a:p>
          <a:pPr>
            <a:buNone/>
          </a:pPr>
          <a:r>
            <a:rPr lang="lt-LT" sz="800">
              <a:latin typeface="Times New Roman" panose="02020603050405020304" pitchFamily="18" charset="0"/>
              <a:ea typeface="+mn-ea"/>
              <a:cs typeface="Times New Roman" panose="02020603050405020304" pitchFamily="18" charset="0"/>
            </a:rPr>
            <a:t>2022 m. </a:t>
          </a:r>
          <a:r>
            <a:rPr lang="lt-LT" sz="700">
              <a:latin typeface="Times New Roman" panose="02020603050405020304" pitchFamily="18" charset="0"/>
              <a:ea typeface="+mn-ea"/>
              <a:cs typeface="Times New Roman" panose="02020603050405020304" pitchFamily="18" charset="0"/>
            </a:rPr>
            <a:t>pasirašytos</a:t>
          </a:r>
          <a:r>
            <a:rPr lang="lt-LT" sz="800">
              <a:latin typeface="Times New Roman" panose="02020603050405020304" pitchFamily="18" charset="0"/>
              <a:ea typeface="+mn-ea"/>
              <a:cs typeface="Times New Roman" panose="02020603050405020304" pitchFamily="18" charset="0"/>
            </a:rPr>
            <a:t> 6  bendradarbiavimo sutartys</a:t>
          </a:r>
        </a:p>
      </dgm:t>
    </dgm:pt>
    <dgm:pt modelId="{575AE623-B037-4B06-901C-CAA0073D1FCE}" type="parTrans" cxnId="{6BA4E4CE-7A3B-4A56-BB0E-AC6725AC96DD}">
      <dgm:prSet/>
      <dgm:spPr>
        <a:xfrm>
          <a:off x="3089665" y="676702"/>
          <a:ext cx="991715" cy="166163"/>
        </a:xfrm>
        <a:custGeom>
          <a:avLst/>
          <a:gdLst/>
          <a:ahLst/>
          <a:cxnLst/>
          <a:rect l="0" t="0" r="0" b="0"/>
          <a:pathLst>
            <a:path>
              <a:moveTo>
                <a:pt x="0" y="0"/>
              </a:moveTo>
              <a:lnTo>
                <a:pt x="0" y="81958"/>
              </a:lnTo>
              <a:lnTo>
                <a:pt x="991715" y="81958"/>
              </a:lnTo>
              <a:lnTo>
                <a:pt x="991715" y="166163"/>
              </a:lnTo>
            </a:path>
          </a:pathLst>
        </a:custGeom>
      </dgm:spPr>
      <dgm:t>
        <a:bodyPr/>
        <a:lstStyle/>
        <a:p>
          <a:endParaRPr lang="lt-LT"/>
        </a:p>
      </dgm:t>
    </dgm:pt>
    <dgm:pt modelId="{0C0D97F1-C16C-47AB-8BDD-F085A7D1198D}" type="sibTrans" cxnId="{6BA4E4CE-7A3B-4A56-BB0E-AC6725AC96DD}">
      <dgm:prSet/>
      <dgm:spPr/>
      <dgm:t>
        <a:bodyPr/>
        <a:lstStyle/>
        <a:p>
          <a:endParaRPr lang="lt-LT"/>
        </a:p>
      </dgm:t>
    </dgm:pt>
    <dgm:pt modelId="{675D62B0-C173-48BC-BAB8-496D16D61759}">
      <dgm:prSet custT="1"/>
      <dgm:spPr/>
      <dgm:t>
        <a:bodyPr/>
        <a:lstStyle/>
        <a:p>
          <a:pPr>
            <a:buNone/>
          </a:pPr>
          <a:r>
            <a:rPr lang="lt-LT" sz="700">
              <a:latin typeface="Times New Roman" panose="02020603050405020304" pitchFamily="18" charset="0"/>
              <a:ea typeface="+mn-ea"/>
              <a:cs typeface="Times New Roman" panose="02020603050405020304" pitchFamily="18" charset="0"/>
            </a:rPr>
            <a:t>2023 m.</a:t>
          </a:r>
        </a:p>
        <a:p>
          <a:pPr>
            <a:buNone/>
          </a:pPr>
          <a:r>
            <a:rPr lang="lt-LT" sz="700">
              <a:latin typeface="Times New Roman" panose="02020603050405020304" pitchFamily="18" charset="0"/>
              <a:ea typeface="+mn-ea"/>
              <a:cs typeface="Times New Roman" panose="02020603050405020304" pitchFamily="18" charset="0"/>
            </a:rPr>
            <a:t> pasirašyta 14 bendradarbiavimo sutarčių</a:t>
          </a:r>
        </a:p>
      </dgm:t>
    </dgm:pt>
    <dgm:pt modelId="{573F4BC7-C072-4673-9AF5-92F95595D866}" type="parTrans" cxnId="{4EEA7FC1-2E78-4727-8EC3-BD029700B786}">
      <dgm:prSet/>
      <dgm:spPr/>
      <dgm:t>
        <a:bodyPr/>
        <a:lstStyle/>
        <a:p>
          <a:endParaRPr lang="lt-LT"/>
        </a:p>
      </dgm:t>
    </dgm:pt>
    <dgm:pt modelId="{292D1066-BE57-4D79-9811-224B695EC3ED}" type="sibTrans" cxnId="{4EEA7FC1-2E78-4727-8EC3-BD029700B786}">
      <dgm:prSet/>
      <dgm:spPr/>
      <dgm:t>
        <a:bodyPr/>
        <a:lstStyle/>
        <a:p>
          <a:endParaRPr lang="lt-LT"/>
        </a:p>
      </dgm:t>
    </dgm:pt>
    <dgm:pt modelId="{72ACE962-75AB-4543-96BF-440404C28BB8}">
      <dgm:prSet/>
      <dgm:spPr/>
      <dgm:t>
        <a:bodyPr/>
        <a:lstStyle/>
        <a:p>
          <a:r>
            <a:rPr lang="lt-LT">
              <a:latin typeface="Times New Roman" panose="02020603050405020304" pitchFamily="18" charset="0"/>
              <a:ea typeface="+mn-ea"/>
              <a:cs typeface="Times New Roman" panose="02020603050405020304" pitchFamily="18" charset="0"/>
            </a:rPr>
            <a:t>2023 m. Viso nukreipta 11 PG gauti NDNT ir 8 PPT paslaugas</a:t>
          </a:r>
        </a:p>
      </dgm:t>
    </dgm:pt>
    <dgm:pt modelId="{2BB307BE-6C4B-4C13-9AB4-CB9ABA38D00D}" type="parTrans" cxnId="{91652156-758D-430E-809B-D7EA10E75A91}">
      <dgm:prSet/>
      <dgm:spPr/>
      <dgm:t>
        <a:bodyPr/>
        <a:lstStyle/>
        <a:p>
          <a:endParaRPr lang="lt-LT"/>
        </a:p>
      </dgm:t>
    </dgm:pt>
    <dgm:pt modelId="{21791C3B-ABB4-4AC2-A834-E0D34358ADA2}" type="sibTrans" cxnId="{91652156-758D-430E-809B-D7EA10E75A91}">
      <dgm:prSet/>
      <dgm:spPr/>
      <dgm:t>
        <a:bodyPr/>
        <a:lstStyle/>
        <a:p>
          <a:endParaRPr lang="lt-LT"/>
        </a:p>
      </dgm:t>
    </dgm:pt>
    <dgm:pt modelId="{7F9BF1B1-7351-46A2-81BE-3E82760D4DFF}">
      <dgm:prSet/>
      <dgm:spPr/>
      <dgm:t>
        <a:bodyPr/>
        <a:lstStyle/>
        <a:p>
          <a:r>
            <a:rPr lang="lt-LT">
              <a:latin typeface="Times New Roman" panose="02020603050405020304" pitchFamily="18" charset="0"/>
              <a:cs typeface="Times New Roman" panose="02020603050405020304" pitchFamily="18" charset="0"/>
            </a:rPr>
            <a:t>2023 m. 62 kartą vykta į išvykas/ ekskursijas</a:t>
          </a:r>
        </a:p>
      </dgm:t>
    </dgm:pt>
    <dgm:pt modelId="{DBC1A508-3207-44DA-8463-78443FCA22DD}" type="parTrans" cxnId="{71FCE85F-6B65-4D21-A443-048787B80AA9}">
      <dgm:prSet/>
      <dgm:spPr/>
      <dgm:t>
        <a:bodyPr/>
        <a:lstStyle/>
        <a:p>
          <a:endParaRPr lang="lt-LT"/>
        </a:p>
      </dgm:t>
    </dgm:pt>
    <dgm:pt modelId="{D6BA3B6B-9C85-4DDF-ADDC-23F268DDBC0F}" type="sibTrans" cxnId="{71FCE85F-6B65-4D21-A443-048787B80AA9}">
      <dgm:prSet/>
      <dgm:spPr/>
      <dgm:t>
        <a:bodyPr/>
        <a:lstStyle/>
        <a:p>
          <a:endParaRPr lang="lt-LT"/>
        </a:p>
      </dgm:t>
    </dgm:pt>
    <dgm:pt modelId="{0B097DB1-D1D3-4EAE-AE64-4EB778167C07}">
      <dgm:prSet/>
      <dgm:spPr/>
      <dgm:t>
        <a:bodyPr/>
        <a:lstStyle/>
        <a:p>
          <a:r>
            <a:rPr lang="lt-LT">
              <a:latin typeface="Times New Roman" panose="02020603050405020304" pitchFamily="18" charset="0"/>
              <a:cs typeface="Times New Roman" panose="02020603050405020304" pitchFamily="18" charset="0"/>
            </a:rPr>
            <a:t>2023 m. 40 kartų naudotasi viešuoju transportu</a:t>
          </a:r>
        </a:p>
      </dgm:t>
    </dgm:pt>
    <dgm:pt modelId="{A3488F51-C722-47B8-A7C2-24C0CA07F239}" type="parTrans" cxnId="{277CB043-2AEA-4BA4-B8BD-82CB3D107D46}">
      <dgm:prSet/>
      <dgm:spPr/>
      <dgm:t>
        <a:bodyPr/>
        <a:lstStyle/>
        <a:p>
          <a:endParaRPr lang="lt-LT"/>
        </a:p>
      </dgm:t>
    </dgm:pt>
    <dgm:pt modelId="{F8C68509-A223-4E7E-89F3-00D83F5D2ACF}" type="sibTrans" cxnId="{277CB043-2AEA-4BA4-B8BD-82CB3D107D46}">
      <dgm:prSet/>
      <dgm:spPr/>
      <dgm:t>
        <a:bodyPr/>
        <a:lstStyle/>
        <a:p>
          <a:endParaRPr lang="lt-LT"/>
        </a:p>
      </dgm:t>
    </dgm:pt>
    <dgm:pt modelId="{6768B56B-3106-497C-BAC3-3F5779D0497D}">
      <dgm:prSet/>
      <dgm:spPr/>
      <dgm:t>
        <a:bodyPr/>
        <a:lstStyle/>
        <a:p>
          <a:r>
            <a:rPr lang="lt-LT">
              <a:latin typeface="Times New Roman" panose="02020603050405020304" pitchFamily="18" charset="0"/>
              <a:cs typeface="Times New Roman" panose="02020603050405020304" pitchFamily="18" charset="0"/>
            </a:rPr>
            <a:t>2023 m. įvykdyta 13 renginių "Šeimos slėnyje"</a:t>
          </a:r>
        </a:p>
      </dgm:t>
    </dgm:pt>
    <dgm:pt modelId="{70576278-CA4C-4FB0-A147-F32C993FA6DB}" type="parTrans" cxnId="{791AB47C-4E10-40B1-9FE4-7D3358940358}">
      <dgm:prSet/>
      <dgm:spPr/>
      <dgm:t>
        <a:bodyPr/>
        <a:lstStyle/>
        <a:p>
          <a:endParaRPr lang="lt-LT"/>
        </a:p>
      </dgm:t>
    </dgm:pt>
    <dgm:pt modelId="{1BE3EE0C-A775-40F2-965C-D43E1C974AF7}" type="sibTrans" cxnId="{791AB47C-4E10-40B1-9FE4-7D3358940358}">
      <dgm:prSet/>
      <dgm:spPr/>
      <dgm:t>
        <a:bodyPr/>
        <a:lstStyle/>
        <a:p>
          <a:endParaRPr lang="lt-LT"/>
        </a:p>
      </dgm:t>
    </dgm:pt>
    <dgm:pt modelId="{0646514B-BABD-470D-88CB-9C4784A91A0E}" type="pres">
      <dgm:prSet presAssocID="{363B2DC8-06AA-4EDF-9138-FCE6D2FFB184}" presName="hierChild1" presStyleCnt="0">
        <dgm:presLayoutVars>
          <dgm:chPref val="1"/>
          <dgm:dir/>
          <dgm:animOne val="branch"/>
          <dgm:animLvl val="lvl"/>
          <dgm:resizeHandles/>
        </dgm:presLayoutVars>
      </dgm:prSet>
      <dgm:spPr/>
    </dgm:pt>
    <dgm:pt modelId="{8E712140-6E71-48D8-85E6-7A045088156B}" type="pres">
      <dgm:prSet presAssocID="{FFF6D69F-77A2-4910-A262-1834F3C070C3}" presName="hierRoot1" presStyleCnt="0"/>
      <dgm:spPr/>
    </dgm:pt>
    <dgm:pt modelId="{4219AC24-C5FC-4B07-AD4D-BCB8B575A989}" type="pres">
      <dgm:prSet presAssocID="{FFF6D69F-77A2-4910-A262-1834F3C070C3}" presName="composite" presStyleCnt="0"/>
      <dgm:spPr/>
    </dgm:pt>
    <dgm:pt modelId="{D8900ACA-697E-4678-A54A-05C17942247D}" type="pres">
      <dgm:prSet presAssocID="{FFF6D69F-77A2-4910-A262-1834F3C070C3}" presName="background" presStyleLbl="node0" presStyleIdx="0" presStyleCnt="1"/>
      <dgm:spPr>
        <a:xfrm>
          <a:off x="1780773" y="99517"/>
          <a:ext cx="2617784" cy="577185"/>
        </a:xfrm>
        <a:prstGeom prst="roundRect">
          <a:avLst>
            <a:gd name="adj" fmla="val 10000"/>
          </a:avLst>
        </a:prstGeom>
      </dgm:spPr>
    </dgm:pt>
    <dgm:pt modelId="{D76CCA40-8E9C-495C-84C0-3DA27F7850CE}" type="pres">
      <dgm:prSet presAssocID="{FFF6D69F-77A2-4910-A262-1834F3C070C3}" presName="text" presStyleLbl="fgAcc0" presStyleIdx="0" presStyleCnt="1" custScaleX="828862" custScaleY="141325" custLinFactNeighborX="6699" custLinFactNeighborY="36694">
        <dgm:presLayoutVars>
          <dgm:chPref val="3"/>
        </dgm:presLayoutVars>
      </dgm:prSet>
      <dgm:spPr/>
    </dgm:pt>
    <dgm:pt modelId="{207CCDA5-8426-4238-B1F1-179B58324B19}" type="pres">
      <dgm:prSet presAssocID="{FFF6D69F-77A2-4910-A262-1834F3C070C3}" presName="hierChild2" presStyleCnt="0"/>
      <dgm:spPr/>
    </dgm:pt>
    <dgm:pt modelId="{D60B780D-1349-44C1-B2A3-CD3F939D632E}" type="pres">
      <dgm:prSet presAssocID="{2BB307BE-6C4B-4C13-9AB4-CB9ABA38D00D}" presName="Name10" presStyleLbl="parChTrans1D2" presStyleIdx="0" presStyleCnt="5"/>
      <dgm:spPr/>
    </dgm:pt>
    <dgm:pt modelId="{62336F05-42EC-48D6-A85C-11B4B5B2E9AE}" type="pres">
      <dgm:prSet presAssocID="{72ACE962-75AB-4543-96BF-440404C28BB8}" presName="hierRoot2" presStyleCnt="0"/>
      <dgm:spPr/>
    </dgm:pt>
    <dgm:pt modelId="{755BE64C-07DB-40F9-941D-BCC0625F5486}" type="pres">
      <dgm:prSet presAssocID="{72ACE962-75AB-4543-96BF-440404C28BB8}" presName="composite2" presStyleCnt="0"/>
      <dgm:spPr/>
    </dgm:pt>
    <dgm:pt modelId="{20BD0737-A8C3-453F-986C-19C36806C7A3}" type="pres">
      <dgm:prSet presAssocID="{72ACE962-75AB-4543-96BF-440404C28BB8}" presName="background2" presStyleLbl="node2" presStyleIdx="0" presStyleCnt="5"/>
      <dgm:spPr/>
    </dgm:pt>
    <dgm:pt modelId="{2DB0333C-D997-4B10-8124-F19A374DB69F}" type="pres">
      <dgm:prSet presAssocID="{72ACE962-75AB-4543-96BF-440404C28BB8}" presName="text2" presStyleLbl="fgAcc2" presStyleIdx="0" presStyleCnt="5" custLinFactX="18574" custLinFactY="25304" custLinFactNeighborX="100000" custLinFactNeighborY="100000">
        <dgm:presLayoutVars>
          <dgm:chPref val="3"/>
        </dgm:presLayoutVars>
      </dgm:prSet>
      <dgm:spPr/>
    </dgm:pt>
    <dgm:pt modelId="{493FD71E-053D-43F6-809E-1BACBA680281}" type="pres">
      <dgm:prSet presAssocID="{72ACE962-75AB-4543-96BF-440404C28BB8}" presName="hierChild3" presStyleCnt="0"/>
      <dgm:spPr/>
    </dgm:pt>
    <dgm:pt modelId="{D3EE2A8C-3B7B-42B2-800B-415C4954CF5E}" type="pres">
      <dgm:prSet presAssocID="{575AE623-B037-4B06-901C-CAA0073D1FCE}" presName="Name10" presStyleLbl="parChTrans1D2" presStyleIdx="1" presStyleCnt="5"/>
      <dgm:spPr/>
    </dgm:pt>
    <dgm:pt modelId="{A729952F-9C03-444F-A51E-C2B406BAC69D}" type="pres">
      <dgm:prSet presAssocID="{7E1827E7-27C8-4502-B0D7-120F90C19ADF}" presName="hierRoot2" presStyleCnt="0"/>
      <dgm:spPr/>
    </dgm:pt>
    <dgm:pt modelId="{4C92FBC7-CDE2-4DA1-BEF2-D147C0DB025A}" type="pres">
      <dgm:prSet presAssocID="{7E1827E7-27C8-4502-B0D7-120F90C19ADF}" presName="composite2" presStyleCnt="0"/>
      <dgm:spPr/>
    </dgm:pt>
    <dgm:pt modelId="{FF6B869E-1C24-4A5B-857B-39248C121BC6}" type="pres">
      <dgm:prSet presAssocID="{7E1827E7-27C8-4502-B0D7-120F90C19ADF}" presName="background2" presStyleLbl="node2" presStyleIdx="1" presStyleCnt="5"/>
      <dgm:spPr>
        <a:xfrm>
          <a:off x="3626904" y="842865"/>
          <a:ext cx="908952" cy="577185"/>
        </a:xfrm>
        <a:prstGeom prst="roundRect">
          <a:avLst>
            <a:gd name="adj" fmla="val 10000"/>
          </a:avLst>
        </a:prstGeom>
      </dgm:spPr>
    </dgm:pt>
    <dgm:pt modelId="{E63DB180-675C-4B93-8642-D4A84EF903B6}" type="pres">
      <dgm:prSet presAssocID="{7E1827E7-27C8-4502-B0D7-120F90C19ADF}" presName="text2" presStyleLbl="fgAcc2" presStyleIdx="1" presStyleCnt="5" custLinFactX="-49946" custLinFactNeighborX="-100000" custLinFactNeighborY="-3473">
        <dgm:presLayoutVars>
          <dgm:chPref val="3"/>
        </dgm:presLayoutVars>
      </dgm:prSet>
      <dgm:spPr/>
    </dgm:pt>
    <dgm:pt modelId="{B5F70B97-2F15-43C9-8C2E-E60957291300}" type="pres">
      <dgm:prSet presAssocID="{7E1827E7-27C8-4502-B0D7-120F90C19ADF}" presName="hierChild3" presStyleCnt="0"/>
      <dgm:spPr/>
    </dgm:pt>
    <dgm:pt modelId="{FC19CADC-E5DD-445A-B523-AC6FF58F31D5}" type="pres">
      <dgm:prSet presAssocID="{573F4BC7-C072-4673-9AF5-92F95595D866}" presName="Name17" presStyleLbl="parChTrans1D3" presStyleIdx="0" presStyleCnt="1"/>
      <dgm:spPr/>
    </dgm:pt>
    <dgm:pt modelId="{00282D98-69D2-4914-960C-5A5E99F44DDE}" type="pres">
      <dgm:prSet presAssocID="{675D62B0-C173-48BC-BAB8-496D16D61759}" presName="hierRoot3" presStyleCnt="0"/>
      <dgm:spPr/>
    </dgm:pt>
    <dgm:pt modelId="{D8F87BE3-CC09-422E-8C7E-87BDAC63280E}" type="pres">
      <dgm:prSet presAssocID="{675D62B0-C173-48BC-BAB8-496D16D61759}" presName="composite3" presStyleCnt="0"/>
      <dgm:spPr/>
    </dgm:pt>
    <dgm:pt modelId="{AA1825C4-3DC8-4108-B537-83CFCC779953}" type="pres">
      <dgm:prSet presAssocID="{675D62B0-C173-48BC-BAB8-496D16D61759}" presName="background3" presStyleLbl="node3" presStyleIdx="0" presStyleCnt="1"/>
      <dgm:spPr/>
    </dgm:pt>
    <dgm:pt modelId="{DD949733-F2D5-4044-ABCD-D4107B3538A1}" type="pres">
      <dgm:prSet presAssocID="{675D62B0-C173-48BC-BAB8-496D16D61759}" presName="text3" presStyleLbl="fgAcc3" presStyleIdx="0" presStyleCnt="1" custLinFactX="-49946" custLinFactNeighborX="-100000" custLinFactNeighborY="-24308">
        <dgm:presLayoutVars>
          <dgm:chPref val="3"/>
        </dgm:presLayoutVars>
      </dgm:prSet>
      <dgm:spPr/>
    </dgm:pt>
    <dgm:pt modelId="{0DCDFF78-AAAD-4C10-8ED7-65BCD53F8FE2}" type="pres">
      <dgm:prSet presAssocID="{675D62B0-C173-48BC-BAB8-496D16D61759}" presName="hierChild4" presStyleCnt="0"/>
      <dgm:spPr/>
    </dgm:pt>
    <dgm:pt modelId="{83A80ADC-72A4-43B3-83F7-8AB80F1F5262}" type="pres">
      <dgm:prSet presAssocID="{DBC1A508-3207-44DA-8463-78443FCA22DD}" presName="Name10" presStyleLbl="parChTrans1D2" presStyleIdx="2" presStyleCnt="5"/>
      <dgm:spPr/>
    </dgm:pt>
    <dgm:pt modelId="{5FB817A3-E93A-4B32-A2E7-2C4BEB9FB330}" type="pres">
      <dgm:prSet presAssocID="{7F9BF1B1-7351-46A2-81BE-3E82760D4DFF}" presName="hierRoot2" presStyleCnt="0"/>
      <dgm:spPr/>
    </dgm:pt>
    <dgm:pt modelId="{92A295CB-4C76-4240-A6F1-96D03114CAF7}" type="pres">
      <dgm:prSet presAssocID="{7F9BF1B1-7351-46A2-81BE-3E82760D4DFF}" presName="composite2" presStyleCnt="0"/>
      <dgm:spPr/>
    </dgm:pt>
    <dgm:pt modelId="{7EF9F308-C7FA-43C1-89BA-5ADC4279B834}" type="pres">
      <dgm:prSet presAssocID="{7F9BF1B1-7351-46A2-81BE-3E82760D4DFF}" presName="background2" presStyleLbl="node2" presStyleIdx="2" presStyleCnt="5"/>
      <dgm:spPr/>
    </dgm:pt>
    <dgm:pt modelId="{60C10484-BAA7-4D4F-A167-B3B315887300}" type="pres">
      <dgm:prSet presAssocID="{7F9BF1B1-7351-46A2-81BE-3E82760D4DFF}" presName="text2" presStyleLbl="fgAcc2" presStyleIdx="2" presStyleCnt="5" custLinFactY="20256" custLinFactNeighborX="9154" custLinFactNeighborY="100000">
        <dgm:presLayoutVars>
          <dgm:chPref val="3"/>
        </dgm:presLayoutVars>
      </dgm:prSet>
      <dgm:spPr/>
    </dgm:pt>
    <dgm:pt modelId="{324DF4BE-DC23-44F4-8F47-FFACA9A6E929}" type="pres">
      <dgm:prSet presAssocID="{7F9BF1B1-7351-46A2-81BE-3E82760D4DFF}" presName="hierChild3" presStyleCnt="0"/>
      <dgm:spPr/>
    </dgm:pt>
    <dgm:pt modelId="{20A4A300-36AD-4457-B529-0B0554193F3F}" type="pres">
      <dgm:prSet presAssocID="{A3488F51-C722-47B8-A7C2-24C0CA07F239}" presName="Name10" presStyleLbl="parChTrans1D2" presStyleIdx="3" presStyleCnt="5"/>
      <dgm:spPr/>
    </dgm:pt>
    <dgm:pt modelId="{CE3B3CE3-88B8-43C6-B8E5-F6B21D99254B}" type="pres">
      <dgm:prSet presAssocID="{0B097DB1-D1D3-4EAE-AE64-4EB778167C07}" presName="hierRoot2" presStyleCnt="0"/>
      <dgm:spPr/>
    </dgm:pt>
    <dgm:pt modelId="{7C3CD54A-423E-4B5C-B990-512CCCC407A7}" type="pres">
      <dgm:prSet presAssocID="{0B097DB1-D1D3-4EAE-AE64-4EB778167C07}" presName="composite2" presStyleCnt="0"/>
      <dgm:spPr/>
    </dgm:pt>
    <dgm:pt modelId="{8E319256-7A63-4A37-8486-184D652839B7}" type="pres">
      <dgm:prSet presAssocID="{0B097DB1-D1D3-4EAE-AE64-4EB778167C07}" presName="background2" presStyleLbl="node2" presStyleIdx="3" presStyleCnt="5"/>
      <dgm:spPr/>
    </dgm:pt>
    <dgm:pt modelId="{5D7B631D-0A5E-41D5-8C35-36EF895AACC4}" type="pres">
      <dgm:prSet presAssocID="{0B097DB1-D1D3-4EAE-AE64-4EB778167C07}" presName="text2" presStyleLbl="fgAcc2" presStyleIdx="3" presStyleCnt="5" custLinFactY="21467" custLinFactNeighborX="6449" custLinFactNeighborY="100000">
        <dgm:presLayoutVars>
          <dgm:chPref val="3"/>
        </dgm:presLayoutVars>
      </dgm:prSet>
      <dgm:spPr/>
    </dgm:pt>
    <dgm:pt modelId="{A46D3B89-FAC2-4FFE-9738-895DC27FA671}" type="pres">
      <dgm:prSet presAssocID="{0B097DB1-D1D3-4EAE-AE64-4EB778167C07}" presName="hierChild3" presStyleCnt="0"/>
      <dgm:spPr/>
    </dgm:pt>
    <dgm:pt modelId="{03A4F4E5-E078-455C-A333-2B1351E8B2D8}" type="pres">
      <dgm:prSet presAssocID="{70576278-CA4C-4FB0-A147-F32C993FA6DB}" presName="Name10" presStyleLbl="parChTrans1D2" presStyleIdx="4" presStyleCnt="5"/>
      <dgm:spPr/>
    </dgm:pt>
    <dgm:pt modelId="{FFEDFABD-188D-4EF0-A242-E40F57B4F498}" type="pres">
      <dgm:prSet presAssocID="{6768B56B-3106-497C-BAC3-3F5779D0497D}" presName="hierRoot2" presStyleCnt="0"/>
      <dgm:spPr/>
    </dgm:pt>
    <dgm:pt modelId="{E14EE5CD-55A4-4254-BD71-39B2B84A1C20}" type="pres">
      <dgm:prSet presAssocID="{6768B56B-3106-497C-BAC3-3F5779D0497D}" presName="composite2" presStyleCnt="0"/>
      <dgm:spPr/>
    </dgm:pt>
    <dgm:pt modelId="{27A1B80F-E631-4917-A55A-EAEB4222E85F}" type="pres">
      <dgm:prSet presAssocID="{6768B56B-3106-497C-BAC3-3F5779D0497D}" presName="background2" presStyleLbl="node2" presStyleIdx="4" presStyleCnt="5"/>
      <dgm:spPr/>
    </dgm:pt>
    <dgm:pt modelId="{8665B37F-76D0-4A0F-A51A-2B187EF08937}" type="pres">
      <dgm:prSet presAssocID="{6768B56B-3106-497C-BAC3-3F5779D0497D}" presName="text2" presStyleLbl="fgAcc2" presStyleIdx="4" presStyleCnt="5" custLinFactY="21730" custLinFactNeighborX="11461" custLinFactNeighborY="100000">
        <dgm:presLayoutVars>
          <dgm:chPref val="3"/>
        </dgm:presLayoutVars>
      </dgm:prSet>
      <dgm:spPr/>
    </dgm:pt>
    <dgm:pt modelId="{764D8649-FF62-49C5-8758-8D5CC0CD3558}" type="pres">
      <dgm:prSet presAssocID="{6768B56B-3106-497C-BAC3-3F5779D0497D}" presName="hierChild3" presStyleCnt="0"/>
      <dgm:spPr/>
    </dgm:pt>
  </dgm:ptLst>
  <dgm:cxnLst>
    <dgm:cxn modelId="{50999903-778C-4342-BB64-3CE2605CD79A}" type="presOf" srcId="{FFF6D69F-77A2-4910-A262-1834F3C070C3}" destId="{D76CCA40-8E9C-495C-84C0-3DA27F7850CE}" srcOrd="0" destOrd="0" presId="urn:microsoft.com/office/officeart/2005/8/layout/hierarchy1"/>
    <dgm:cxn modelId="{CF191405-903E-460D-A02C-42EC61899512}" type="presOf" srcId="{0B097DB1-D1D3-4EAE-AE64-4EB778167C07}" destId="{5D7B631D-0A5E-41D5-8C35-36EF895AACC4}" srcOrd="0" destOrd="0" presId="urn:microsoft.com/office/officeart/2005/8/layout/hierarchy1"/>
    <dgm:cxn modelId="{76E44A14-B6FA-4BC8-B3E4-3D9AFFE80D83}" type="presOf" srcId="{573F4BC7-C072-4673-9AF5-92F95595D866}" destId="{FC19CADC-E5DD-445A-B523-AC6FF58F31D5}" srcOrd="0" destOrd="0" presId="urn:microsoft.com/office/officeart/2005/8/layout/hierarchy1"/>
    <dgm:cxn modelId="{71FCE85F-6B65-4D21-A443-048787B80AA9}" srcId="{FFF6D69F-77A2-4910-A262-1834F3C070C3}" destId="{7F9BF1B1-7351-46A2-81BE-3E82760D4DFF}" srcOrd="2" destOrd="0" parTransId="{DBC1A508-3207-44DA-8463-78443FCA22DD}" sibTransId="{D6BA3B6B-9C85-4DDF-ADDC-23F268DDBC0F}"/>
    <dgm:cxn modelId="{2B8F1962-F32B-433A-AA9E-8217A8437E25}" type="presOf" srcId="{675D62B0-C173-48BC-BAB8-496D16D61759}" destId="{DD949733-F2D5-4044-ABCD-D4107B3538A1}" srcOrd="0" destOrd="0" presId="urn:microsoft.com/office/officeart/2005/8/layout/hierarchy1"/>
    <dgm:cxn modelId="{277CB043-2AEA-4BA4-B8BD-82CB3D107D46}" srcId="{FFF6D69F-77A2-4910-A262-1834F3C070C3}" destId="{0B097DB1-D1D3-4EAE-AE64-4EB778167C07}" srcOrd="3" destOrd="0" parTransId="{A3488F51-C722-47B8-A7C2-24C0CA07F239}" sibTransId="{F8C68509-A223-4E7E-89F3-00D83F5D2ACF}"/>
    <dgm:cxn modelId="{2173BA65-44B1-4964-82DA-10A4BF8B78AF}" type="presOf" srcId="{DBC1A508-3207-44DA-8463-78443FCA22DD}" destId="{83A80ADC-72A4-43B3-83F7-8AB80F1F5262}" srcOrd="0" destOrd="0" presId="urn:microsoft.com/office/officeart/2005/8/layout/hierarchy1"/>
    <dgm:cxn modelId="{C6E9B867-5260-4222-87D2-560B8E1F679D}" type="presOf" srcId="{575AE623-B037-4B06-901C-CAA0073D1FCE}" destId="{D3EE2A8C-3B7B-42B2-800B-415C4954CF5E}" srcOrd="0" destOrd="0" presId="urn:microsoft.com/office/officeart/2005/8/layout/hierarchy1"/>
    <dgm:cxn modelId="{AB517C4A-F2B7-4BBD-9EA2-54AAFC444CFD}" type="presOf" srcId="{7F9BF1B1-7351-46A2-81BE-3E82760D4DFF}" destId="{60C10484-BAA7-4D4F-A167-B3B315887300}" srcOrd="0" destOrd="0" presId="urn:microsoft.com/office/officeart/2005/8/layout/hierarchy1"/>
    <dgm:cxn modelId="{1017C471-A531-4369-8C8B-FC6F6A76508F}" type="presOf" srcId="{6768B56B-3106-497C-BAC3-3F5779D0497D}" destId="{8665B37F-76D0-4A0F-A51A-2B187EF08937}" srcOrd="0" destOrd="0" presId="urn:microsoft.com/office/officeart/2005/8/layout/hierarchy1"/>
    <dgm:cxn modelId="{91652156-758D-430E-809B-D7EA10E75A91}" srcId="{FFF6D69F-77A2-4910-A262-1834F3C070C3}" destId="{72ACE962-75AB-4543-96BF-440404C28BB8}" srcOrd="0" destOrd="0" parTransId="{2BB307BE-6C4B-4C13-9AB4-CB9ABA38D00D}" sibTransId="{21791C3B-ABB4-4AC2-A834-E0D34358ADA2}"/>
    <dgm:cxn modelId="{268D145A-B60C-4891-8BBA-43AAED610DFA}" type="presOf" srcId="{7E1827E7-27C8-4502-B0D7-120F90C19ADF}" destId="{E63DB180-675C-4B93-8642-D4A84EF903B6}" srcOrd="0" destOrd="0" presId="urn:microsoft.com/office/officeart/2005/8/layout/hierarchy1"/>
    <dgm:cxn modelId="{791AB47C-4E10-40B1-9FE4-7D3358940358}" srcId="{FFF6D69F-77A2-4910-A262-1834F3C070C3}" destId="{6768B56B-3106-497C-BAC3-3F5779D0497D}" srcOrd="4" destOrd="0" parTransId="{70576278-CA4C-4FB0-A147-F32C993FA6DB}" sibTransId="{1BE3EE0C-A775-40F2-965C-D43E1C974AF7}"/>
    <dgm:cxn modelId="{B31A407E-FA63-4993-8DB5-A1DE5043AA79}" type="presOf" srcId="{A3488F51-C722-47B8-A7C2-24C0CA07F239}" destId="{20A4A300-36AD-4457-B529-0B0554193F3F}" srcOrd="0" destOrd="0" presId="urn:microsoft.com/office/officeart/2005/8/layout/hierarchy1"/>
    <dgm:cxn modelId="{EB83DC89-BFD3-43C5-BEC6-35B859FA5610}" type="presOf" srcId="{70576278-CA4C-4FB0-A147-F32C993FA6DB}" destId="{03A4F4E5-E078-455C-A333-2B1351E8B2D8}" srcOrd="0" destOrd="0" presId="urn:microsoft.com/office/officeart/2005/8/layout/hierarchy1"/>
    <dgm:cxn modelId="{D9F861A1-2CC1-431B-BA77-E670C05DECF1}" type="presOf" srcId="{2BB307BE-6C4B-4C13-9AB4-CB9ABA38D00D}" destId="{D60B780D-1349-44C1-B2A3-CD3F939D632E}" srcOrd="0" destOrd="0" presId="urn:microsoft.com/office/officeart/2005/8/layout/hierarchy1"/>
    <dgm:cxn modelId="{C7BBA1B1-FE0E-40B3-AB01-7AD3F3B5C67C}" type="presOf" srcId="{363B2DC8-06AA-4EDF-9138-FCE6D2FFB184}" destId="{0646514B-BABD-470D-88CB-9C4784A91A0E}" srcOrd="0" destOrd="0" presId="urn:microsoft.com/office/officeart/2005/8/layout/hierarchy1"/>
    <dgm:cxn modelId="{187A05BE-F024-4FEA-ABC0-CA5446651E4D}" srcId="{363B2DC8-06AA-4EDF-9138-FCE6D2FFB184}" destId="{FFF6D69F-77A2-4910-A262-1834F3C070C3}" srcOrd="0" destOrd="0" parTransId="{09304B01-8FBD-4856-A509-885DFBAB765C}" sibTransId="{B079346D-4918-4241-8CB1-CA08FA338FE3}"/>
    <dgm:cxn modelId="{4EEA7FC1-2E78-4727-8EC3-BD029700B786}" srcId="{7E1827E7-27C8-4502-B0D7-120F90C19ADF}" destId="{675D62B0-C173-48BC-BAB8-496D16D61759}" srcOrd="0" destOrd="0" parTransId="{573F4BC7-C072-4673-9AF5-92F95595D866}" sibTransId="{292D1066-BE57-4D79-9811-224B695EC3ED}"/>
    <dgm:cxn modelId="{656766CB-7548-4856-9E04-5D167FFF0511}" type="presOf" srcId="{72ACE962-75AB-4543-96BF-440404C28BB8}" destId="{2DB0333C-D997-4B10-8124-F19A374DB69F}" srcOrd="0" destOrd="0" presId="urn:microsoft.com/office/officeart/2005/8/layout/hierarchy1"/>
    <dgm:cxn modelId="{6BA4E4CE-7A3B-4A56-BB0E-AC6725AC96DD}" srcId="{FFF6D69F-77A2-4910-A262-1834F3C070C3}" destId="{7E1827E7-27C8-4502-B0D7-120F90C19ADF}" srcOrd="1" destOrd="0" parTransId="{575AE623-B037-4B06-901C-CAA0073D1FCE}" sibTransId="{0C0D97F1-C16C-47AB-8BDD-F085A7D1198D}"/>
    <dgm:cxn modelId="{051AC2BB-6B55-48C4-96EF-0DC53D114688}" type="presParOf" srcId="{0646514B-BABD-470D-88CB-9C4784A91A0E}" destId="{8E712140-6E71-48D8-85E6-7A045088156B}" srcOrd="0" destOrd="0" presId="urn:microsoft.com/office/officeart/2005/8/layout/hierarchy1"/>
    <dgm:cxn modelId="{EB3BB4E2-82AF-41EA-BCF5-5FE969CE8CF5}" type="presParOf" srcId="{8E712140-6E71-48D8-85E6-7A045088156B}" destId="{4219AC24-C5FC-4B07-AD4D-BCB8B575A989}" srcOrd="0" destOrd="0" presId="urn:microsoft.com/office/officeart/2005/8/layout/hierarchy1"/>
    <dgm:cxn modelId="{13D3028C-F708-4974-8111-48F379084EA6}" type="presParOf" srcId="{4219AC24-C5FC-4B07-AD4D-BCB8B575A989}" destId="{D8900ACA-697E-4678-A54A-05C17942247D}" srcOrd="0" destOrd="0" presId="urn:microsoft.com/office/officeart/2005/8/layout/hierarchy1"/>
    <dgm:cxn modelId="{6E52579F-6D0E-48FB-A1FD-FDFBBC121505}" type="presParOf" srcId="{4219AC24-C5FC-4B07-AD4D-BCB8B575A989}" destId="{D76CCA40-8E9C-495C-84C0-3DA27F7850CE}" srcOrd="1" destOrd="0" presId="urn:microsoft.com/office/officeart/2005/8/layout/hierarchy1"/>
    <dgm:cxn modelId="{79A5BA65-4608-44A5-91EB-D7DF468B55C1}" type="presParOf" srcId="{8E712140-6E71-48D8-85E6-7A045088156B}" destId="{207CCDA5-8426-4238-B1F1-179B58324B19}" srcOrd="1" destOrd="0" presId="urn:microsoft.com/office/officeart/2005/8/layout/hierarchy1"/>
    <dgm:cxn modelId="{A671CDD1-0990-47A8-BF59-579ACE07F8CD}" type="presParOf" srcId="{207CCDA5-8426-4238-B1F1-179B58324B19}" destId="{D60B780D-1349-44C1-B2A3-CD3F939D632E}" srcOrd="0" destOrd="0" presId="urn:microsoft.com/office/officeart/2005/8/layout/hierarchy1"/>
    <dgm:cxn modelId="{1DAD9A51-271F-4BD1-9A31-F50911521A03}" type="presParOf" srcId="{207CCDA5-8426-4238-B1F1-179B58324B19}" destId="{62336F05-42EC-48D6-A85C-11B4B5B2E9AE}" srcOrd="1" destOrd="0" presId="urn:microsoft.com/office/officeart/2005/8/layout/hierarchy1"/>
    <dgm:cxn modelId="{B0358826-9A6C-49C0-B037-773F35FBF896}" type="presParOf" srcId="{62336F05-42EC-48D6-A85C-11B4B5B2E9AE}" destId="{755BE64C-07DB-40F9-941D-BCC0625F5486}" srcOrd="0" destOrd="0" presId="urn:microsoft.com/office/officeart/2005/8/layout/hierarchy1"/>
    <dgm:cxn modelId="{82765867-D629-4459-B2D6-021A3D925F15}" type="presParOf" srcId="{755BE64C-07DB-40F9-941D-BCC0625F5486}" destId="{20BD0737-A8C3-453F-986C-19C36806C7A3}" srcOrd="0" destOrd="0" presId="urn:microsoft.com/office/officeart/2005/8/layout/hierarchy1"/>
    <dgm:cxn modelId="{3E1DF13B-CE79-4240-A46D-D37FAD4A3F0E}" type="presParOf" srcId="{755BE64C-07DB-40F9-941D-BCC0625F5486}" destId="{2DB0333C-D997-4B10-8124-F19A374DB69F}" srcOrd="1" destOrd="0" presId="urn:microsoft.com/office/officeart/2005/8/layout/hierarchy1"/>
    <dgm:cxn modelId="{995CACB2-24DB-400C-A55F-64B21E97456E}" type="presParOf" srcId="{62336F05-42EC-48D6-A85C-11B4B5B2E9AE}" destId="{493FD71E-053D-43F6-809E-1BACBA680281}" srcOrd="1" destOrd="0" presId="urn:microsoft.com/office/officeart/2005/8/layout/hierarchy1"/>
    <dgm:cxn modelId="{AD69F17A-E225-40A3-9C54-31A0E8BA66CB}" type="presParOf" srcId="{207CCDA5-8426-4238-B1F1-179B58324B19}" destId="{D3EE2A8C-3B7B-42B2-800B-415C4954CF5E}" srcOrd="2" destOrd="0" presId="urn:microsoft.com/office/officeart/2005/8/layout/hierarchy1"/>
    <dgm:cxn modelId="{C7514DED-C296-47F9-8CF6-CEFD14194A4D}" type="presParOf" srcId="{207CCDA5-8426-4238-B1F1-179B58324B19}" destId="{A729952F-9C03-444F-A51E-C2B406BAC69D}" srcOrd="3" destOrd="0" presId="urn:microsoft.com/office/officeart/2005/8/layout/hierarchy1"/>
    <dgm:cxn modelId="{0E7A7FFA-2DE3-4CBC-9A0A-9B95FEDFCAA3}" type="presParOf" srcId="{A729952F-9C03-444F-A51E-C2B406BAC69D}" destId="{4C92FBC7-CDE2-4DA1-BEF2-D147C0DB025A}" srcOrd="0" destOrd="0" presId="urn:microsoft.com/office/officeart/2005/8/layout/hierarchy1"/>
    <dgm:cxn modelId="{F4DA4CD6-884C-4DF6-84C7-31968C5951FA}" type="presParOf" srcId="{4C92FBC7-CDE2-4DA1-BEF2-D147C0DB025A}" destId="{FF6B869E-1C24-4A5B-857B-39248C121BC6}" srcOrd="0" destOrd="0" presId="urn:microsoft.com/office/officeart/2005/8/layout/hierarchy1"/>
    <dgm:cxn modelId="{ABE3EE96-FAB5-4C11-B87C-21CAEC88E90F}" type="presParOf" srcId="{4C92FBC7-CDE2-4DA1-BEF2-D147C0DB025A}" destId="{E63DB180-675C-4B93-8642-D4A84EF903B6}" srcOrd="1" destOrd="0" presId="urn:microsoft.com/office/officeart/2005/8/layout/hierarchy1"/>
    <dgm:cxn modelId="{F80CB2C0-7960-4FF5-B664-5CDFF95E9668}" type="presParOf" srcId="{A729952F-9C03-444F-A51E-C2B406BAC69D}" destId="{B5F70B97-2F15-43C9-8C2E-E60957291300}" srcOrd="1" destOrd="0" presId="urn:microsoft.com/office/officeart/2005/8/layout/hierarchy1"/>
    <dgm:cxn modelId="{8061D043-102D-4AF8-9C38-5B4AE2EC4524}" type="presParOf" srcId="{B5F70B97-2F15-43C9-8C2E-E60957291300}" destId="{FC19CADC-E5DD-445A-B523-AC6FF58F31D5}" srcOrd="0" destOrd="0" presId="urn:microsoft.com/office/officeart/2005/8/layout/hierarchy1"/>
    <dgm:cxn modelId="{8AD38717-2787-4479-8932-76EE2FB23E41}" type="presParOf" srcId="{B5F70B97-2F15-43C9-8C2E-E60957291300}" destId="{00282D98-69D2-4914-960C-5A5E99F44DDE}" srcOrd="1" destOrd="0" presId="urn:microsoft.com/office/officeart/2005/8/layout/hierarchy1"/>
    <dgm:cxn modelId="{3EF289F0-1530-45C9-AE70-0A70BBE37BDB}" type="presParOf" srcId="{00282D98-69D2-4914-960C-5A5E99F44DDE}" destId="{D8F87BE3-CC09-422E-8C7E-87BDAC63280E}" srcOrd="0" destOrd="0" presId="urn:microsoft.com/office/officeart/2005/8/layout/hierarchy1"/>
    <dgm:cxn modelId="{D925CBD1-ABCA-4DFD-8EB4-5227D089E908}" type="presParOf" srcId="{D8F87BE3-CC09-422E-8C7E-87BDAC63280E}" destId="{AA1825C4-3DC8-4108-B537-83CFCC779953}" srcOrd="0" destOrd="0" presId="urn:microsoft.com/office/officeart/2005/8/layout/hierarchy1"/>
    <dgm:cxn modelId="{5B160AAD-FD81-49DB-8724-60545FC7A7EC}" type="presParOf" srcId="{D8F87BE3-CC09-422E-8C7E-87BDAC63280E}" destId="{DD949733-F2D5-4044-ABCD-D4107B3538A1}" srcOrd="1" destOrd="0" presId="urn:microsoft.com/office/officeart/2005/8/layout/hierarchy1"/>
    <dgm:cxn modelId="{692B0098-2F26-4E8B-93F6-838D84EC444F}" type="presParOf" srcId="{00282D98-69D2-4914-960C-5A5E99F44DDE}" destId="{0DCDFF78-AAAD-4C10-8ED7-65BCD53F8FE2}" srcOrd="1" destOrd="0" presId="urn:microsoft.com/office/officeart/2005/8/layout/hierarchy1"/>
    <dgm:cxn modelId="{D7328AE4-23A0-4626-A7A2-C35BAB21AB8E}" type="presParOf" srcId="{207CCDA5-8426-4238-B1F1-179B58324B19}" destId="{83A80ADC-72A4-43B3-83F7-8AB80F1F5262}" srcOrd="4" destOrd="0" presId="urn:microsoft.com/office/officeart/2005/8/layout/hierarchy1"/>
    <dgm:cxn modelId="{8AE1648A-5349-4730-A9D7-71D70B3962D9}" type="presParOf" srcId="{207CCDA5-8426-4238-B1F1-179B58324B19}" destId="{5FB817A3-E93A-4B32-A2E7-2C4BEB9FB330}" srcOrd="5" destOrd="0" presId="urn:microsoft.com/office/officeart/2005/8/layout/hierarchy1"/>
    <dgm:cxn modelId="{C1FCD269-8EA0-4875-A249-868B659D9B15}" type="presParOf" srcId="{5FB817A3-E93A-4B32-A2E7-2C4BEB9FB330}" destId="{92A295CB-4C76-4240-A6F1-96D03114CAF7}" srcOrd="0" destOrd="0" presId="urn:microsoft.com/office/officeart/2005/8/layout/hierarchy1"/>
    <dgm:cxn modelId="{465F268F-410E-40AC-AF0D-04FF96C99F29}" type="presParOf" srcId="{92A295CB-4C76-4240-A6F1-96D03114CAF7}" destId="{7EF9F308-C7FA-43C1-89BA-5ADC4279B834}" srcOrd="0" destOrd="0" presId="urn:microsoft.com/office/officeart/2005/8/layout/hierarchy1"/>
    <dgm:cxn modelId="{4A051C6E-0D26-4DA1-A309-D11E602A1A00}" type="presParOf" srcId="{92A295CB-4C76-4240-A6F1-96D03114CAF7}" destId="{60C10484-BAA7-4D4F-A167-B3B315887300}" srcOrd="1" destOrd="0" presId="urn:microsoft.com/office/officeart/2005/8/layout/hierarchy1"/>
    <dgm:cxn modelId="{051AB331-23BC-4CE8-B7DE-1BBC90C04C0F}" type="presParOf" srcId="{5FB817A3-E93A-4B32-A2E7-2C4BEB9FB330}" destId="{324DF4BE-DC23-44F4-8F47-FFACA9A6E929}" srcOrd="1" destOrd="0" presId="urn:microsoft.com/office/officeart/2005/8/layout/hierarchy1"/>
    <dgm:cxn modelId="{5CCB0BC5-381B-441F-A7CE-AEC6D7FB88B8}" type="presParOf" srcId="{207CCDA5-8426-4238-B1F1-179B58324B19}" destId="{20A4A300-36AD-4457-B529-0B0554193F3F}" srcOrd="6" destOrd="0" presId="urn:microsoft.com/office/officeart/2005/8/layout/hierarchy1"/>
    <dgm:cxn modelId="{00D68E75-EE21-478C-AFB3-5BDDF2714F1F}" type="presParOf" srcId="{207CCDA5-8426-4238-B1F1-179B58324B19}" destId="{CE3B3CE3-88B8-43C6-B8E5-F6B21D99254B}" srcOrd="7" destOrd="0" presId="urn:microsoft.com/office/officeart/2005/8/layout/hierarchy1"/>
    <dgm:cxn modelId="{5B00EAAF-0BED-4A8B-AE9D-FAA8805D61B9}" type="presParOf" srcId="{CE3B3CE3-88B8-43C6-B8E5-F6B21D99254B}" destId="{7C3CD54A-423E-4B5C-B990-512CCCC407A7}" srcOrd="0" destOrd="0" presId="urn:microsoft.com/office/officeart/2005/8/layout/hierarchy1"/>
    <dgm:cxn modelId="{AE46C14C-3C32-413C-8042-46D9A8B363CD}" type="presParOf" srcId="{7C3CD54A-423E-4B5C-B990-512CCCC407A7}" destId="{8E319256-7A63-4A37-8486-184D652839B7}" srcOrd="0" destOrd="0" presId="urn:microsoft.com/office/officeart/2005/8/layout/hierarchy1"/>
    <dgm:cxn modelId="{B578F7B0-C110-422C-A9E1-7A36398B7497}" type="presParOf" srcId="{7C3CD54A-423E-4B5C-B990-512CCCC407A7}" destId="{5D7B631D-0A5E-41D5-8C35-36EF895AACC4}" srcOrd="1" destOrd="0" presId="urn:microsoft.com/office/officeart/2005/8/layout/hierarchy1"/>
    <dgm:cxn modelId="{5D211490-2245-4AD8-859D-8763C3566F96}" type="presParOf" srcId="{CE3B3CE3-88B8-43C6-B8E5-F6B21D99254B}" destId="{A46D3B89-FAC2-4FFE-9738-895DC27FA671}" srcOrd="1" destOrd="0" presId="urn:microsoft.com/office/officeart/2005/8/layout/hierarchy1"/>
    <dgm:cxn modelId="{C3B1CC5B-600B-467A-A579-EB5D63214F9B}" type="presParOf" srcId="{207CCDA5-8426-4238-B1F1-179B58324B19}" destId="{03A4F4E5-E078-455C-A333-2B1351E8B2D8}" srcOrd="8" destOrd="0" presId="urn:microsoft.com/office/officeart/2005/8/layout/hierarchy1"/>
    <dgm:cxn modelId="{F36F0654-12A7-43A6-9F67-7F7D09B01958}" type="presParOf" srcId="{207CCDA5-8426-4238-B1F1-179B58324B19}" destId="{FFEDFABD-188D-4EF0-A242-E40F57B4F498}" srcOrd="9" destOrd="0" presId="urn:microsoft.com/office/officeart/2005/8/layout/hierarchy1"/>
    <dgm:cxn modelId="{7C2949EB-80D5-468E-BBCC-C021C235BA4B}" type="presParOf" srcId="{FFEDFABD-188D-4EF0-A242-E40F57B4F498}" destId="{E14EE5CD-55A4-4254-BD71-39B2B84A1C20}" srcOrd="0" destOrd="0" presId="urn:microsoft.com/office/officeart/2005/8/layout/hierarchy1"/>
    <dgm:cxn modelId="{8BFEE794-B4F6-4CBA-87C2-10C2B15C4111}" type="presParOf" srcId="{E14EE5CD-55A4-4254-BD71-39B2B84A1C20}" destId="{27A1B80F-E631-4917-A55A-EAEB4222E85F}" srcOrd="0" destOrd="0" presId="urn:microsoft.com/office/officeart/2005/8/layout/hierarchy1"/>
    <dgm:cxn modelId="{DDDCD9EC-F376-42AE-9CD6-EB3CADEC7C77}" type="presParOf" srcId="{E14EE5CD-55A4-4254-BD71-39B2B84A1C20}" destId="{8665B37F-76D0-4A0F-A51A-2B187EF08937}" srcOrd="1" destOrd="0" presId="urn:microsoft.com/office/officeart/2005/8/layout/hierarchy1"/>
    <dgm:cxn modelId="{0A86F28A-9031-4154-B992-347FD7637169}" type="presParOf" srcId="{FFEDFABD-188D-4EF0-A242-E40F57B4F498}" destId="{764D8649-FF62-49C5-8758-8D5CC0CD3558}"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4F4E5-E078-455C-A333-2B1351E8B2D8}">
      <dsp:nvSpPr>
        <dsp:cNvPr id="0" name=""/>
        <dsp:cNvSpPr/>
      </dsp:nvSpPr>
      <dsp:spPr>
        <a:xfrm>
          <a:off x="3389955" y="848768"/>
          <a:ext cx="1870064" cy="623447"/>
        </a:xfrm>
        <a:custGeom>
          <a:avLst/>
          <a:gdLst/>
          <a:ahLst/>
          <a:cxnLst/>
          <a:rect l="0" t="0" r="0" b="0"/>
          <a:pathLst>
            <a:path>
              <a:moveTo>
                <a:pt x="0" y="0"/>
              </a:moveTo>
              <a:lnTo>
                <a:pt x="0" y="553930"/>
              </a:lnTo>
              <a:lnTo>
                <a:pt x="1870064" y="553930"/>
              </a:lnTo>
              <a:lnTo>
                <a:pt x="1870064" y="623447"/>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4A300-36AD-4457-B529-0B0554193F3F}">
      <dsp:nvSpPr>
        <dsp:cNvPr id="0" name=""/>
        <dsp:cNvSpPr/>
      </dsp:nvSpPr>
      <dsp:spPr>
        <a:xfrm>
          <a:off x="3389955" y="848768"/>
          <a:ext cx="915288" cy="622194"/>
        </a:xfrm>
        <a:custGeom>
          <a:avLst/>
          <a:gdLst/>
          <a:ahLst/>
          <a:cxnLst/>
          <a:rect l="0" t="0" r="0" b="0"/>
          <a:pathLst>
            <a:path>
              <a:moveTo>
                <a:pt x="0" y="0"/>
              </a:moveTo>
              <a:lnTo>
                <a:pt x="0" y="552677"/>
              </a:lnTo>
              <a:lnTo>
                <a:pt x="915288" y="552677"/>
              </a:lnTo>
              <a:lnTo>
                <a:pt x="915288" y="622194"/>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A80ADC-72A4-43B3-83F7-8AB80F1F5262}">
      <dsp:nvSpPr>
        <dsp:cNvPr id="0" name=""/>
        <dsp:cNvSpPr/>
      </dsp:nvSpPr>
      <dsp:spPr>
        <a:xfrm>
          <a:off x="3344235" y="848768"/>
          <a:ext cx="91440" cy="616423"/>
        </a:xfrm>
        <a:custGeom>
          <a:avLst/>
          <a:gdLst/>
          <a:ahLst/>
          <a:cxnLst/>
          <a:rect l="0" t="0" r="0" b="0"/>
          <a:pathLst>
            <a:path>
              <a:moveTo>
                <a:pt x="45720" y="0"/>
              </a:moveTo>
              <a:lnTo>
                <a:pt x="45720" y="546906"/>
              </a:lnTo>
              <a:lnTo>
                <a:pt x="64142" y="546906"/>
              </a:lnTo>
              <a:lnTo>
                <a:pt x="64142" y="61642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9CADC-E5DD-445A-B523-AC6FF58F31D5}">
      <dsp:nvSpPr>
        <dsp:cNvPr id="0" name=""/>
        <dsp:cNvSpPr/>
      </dsp:nvSpPr>
      <dsp:spPr>
        <a:xfrm>
          <a:off x="1251594" y="1352121"/>
          <a:ext cx="91440" cy="118962"/>
        </a:xfrm>
        <a:custGeom>
          <a:avLst/>
          <a:gdLst/>
          <a:ahLst/>
          <a:cxnLst/>
          <a:rect l="0" t="0" r="0" b="0"/>
          <a:pathLst>
            <a:path>
              <a:moveTo>
                <a:pt x="45720" y="0"/>
              </a:moveTo>
              <a:lnTo>
                <a:pt x="45720" y="118962"/>
              </a:lnTo>
            </a:path>
          </a:pathLst>
        </a:custGeom>
        <a:noFill/>
        <a:ln w="25400" cap="flat" cmpd="sng" algn="ctr">
          <a:solidFill>
            <a:schemeClr val="accent6">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EE2A8C-3B7B-42B2-800B-415C4954CF5E}">
      <dsp:nvSpPr>
        <dsp:cNvPr id="0" name=""/>
        <dsp:cNvSpPr/>
      </dsp:nvSpPr>
      <dsp:spPr>
        <a:xfrm>
          <a:off x="1297314" y="803048"/>
          <a:ext cx="2092641" cy="91440"/>
        </a:xfrm>
        <a:custGeom>
          <a:avLst/>
          <a:gdLst/>
          <a:ahLst/>
          <a:cxnLst/>
          <a:rect l="0" t="0" r="0" b="0"/>
          <a:pathLst>
            <a:path>
              <a:moveTo>
                <a:pt x="0" y="0"/>
              </a:moveTo>
              <a:lnTo>
                <a:pt x="0" y="81958"/>
              </a:lnTo>
              <a:lnTo>
                <a:pt x="991715" y="81958"/>
              </a:lnTo>
              <a:lnTo>
                <a:pt x="991715" y="16616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0B780D-1349-44C1-B2A3-CD3F939D632E}">
      <dsp:nvSpPr>
        <dsp:cNvPr id="0" name=""/>
        <dsp:cNvSpPr/>
      </dsp:nvSpPr>
      <dsp:spPr>
        <a:xfrm>
          <a:off x="2395144" y="848768"/>
          <a:ext cx="994811" cy="640478"/>
        </a:xfrm>
        <a:custGeom>
          <a:avLst/>
          <a:gdLst/>
          <a:ahLst/>
          <a:cxnLst/>
          <a:rect l="0" t="0" r="0" b="0"/>
          <a:pathLst>
            <a:path>
              <a:moveTo>
                <a:pt x="994811" y="0"/>
              </a:moveTo>
              <a:lnTo>
                <a:pt x="994811" y="570961"/>
              </a:lnTo>
              <a:lnTo>
                <a:pt x="0" y="570961"/>
              </a:lnTo>
              <a:lnTo>
                <a:pt x="0" y="640478"/>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900ACA-697E-4678-A54A-05C17942247D}">
      <dsp:nvSpPr>
        <dsp:cNvPr id="0" name=""/>
        <dsp:cNvSpPr/>
      </dsp:nvSpPr>
      <dsp:spPr>
        <a:xfrm>
          <a:off x="280033" y="175342"/>
          <a:ext cx="6219844" cy="673426"/>
        </a:xfrm>
        <a:prstGeom prst="roundRect">
          <a:avLst>
            <a:gd name="adj" fmla="val 10000"/>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6CCA40-8E9C-495C-84C0-3DA27F7850CE}">
      <dsp:nvSpPr>
        <dsp:cNvPr id="0" name=""/>
        <dsp:cNvSpPr/>
      </dsp:nvSpPr>
      <dsp:spPr>
        <a:xfrm>
          <a:off x="363412" y="254551"/>
          <a:ext cx="6219844" cy="673426"/>
        </a:xfrm>
        <a:prstGeom prst="roundRect">
          <a:avLst>
            <a:gd name="adj" fmla="val 10000"/>
          </a:avLst>
        </a:prstGeom>
        <a:solidFill>
          <a:schemeClr val="lt1">
            <a:alpha val="90000"/>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t-LT" sz="1400" b="1" kern="1200">
              <a:latin typeface="Times New Roman" panose="02020603050405020304" pitchFamily="18" charset="0"/>
              <a:ea typeface="+mn-ea"/>
              <a:cs typeface="Times New Roman" panose="02020603050405020304" pitchFamily="18" charset="0"/>
            </a:rPr>
            <a:t>Paslaugų tęstinumo komponentai per daugiaorganizacinę bendruomenės aplinką</a:t>
          </a:r>
        </a:p>
      </dsp:txBody>
      <dsp:txXfrm>
        <a:off x="383136" y="274275"/>
        <a:ext cx="6180396" cy="633978"/>
      </dsp:txXfrm>
    </dsp:sp>
    <dsp:sp modelId="{20BD0737-A8C3-453F-986C-19C36806C7A3}">
      <dsp:nvSpPr>
        <dsp:cNvPr id="0" name=""/>
        <dsp:cNvSpPr/>
      </dsp:nvSpPr>
      <dsp:spPr>
        <a:xfrm>
          <a:off x="2019940" y="1489246"/>
          <a:ext cx="750407" cy="476508"/>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B0333C-D997-4B10-8124-F19A374DB69F}">
      <dsp:nvSpPr>
        <dsp:cNvPr id="0" name=""/>
        <dsp:cNvSpPr/>
      </dsp:nvSpPr>
      <dsp:spPr>
        <a:xfrm>
          <a:off x="2103318" y="1568456"/>
          <a:ext cx="750407" cy="476508"/>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t-LT" sz="700" kern="1200">
              <a:latin typeface="Times New Roman" panose="02020603050405020304" pitchFamily="18" charset="0"/>
              <a:ea typeface="+mn-ea"/>
              <a:cs typeface="Times New Roman" panose="02020603050405020304" pitchFamily="18" charset="0"/>
            </a:rPr>
            <a:t>2023 m. Viso nukreipta 11 PG gauti NDNT ir 8 PPT paslaugas</a:t>
          </a:r>
        </a:p>
      </dsp:txBody>
      <dsp:txXfrm>
        <a:off x="2117274" y="1582412"/>
        <a:ext cx="722495" cy="448596"/>
      </dsp:txXfrm>
    </dsp:sp>
    <dsp:sp modelId="{FF6B869E-1C24-4A5B-857B-39248C121BC6}">
      <dsp:nvSpPr>
        <dsp:cNvPr id="0" name=""/>
        <dsp:cNvSpPr/>
      </dsp:nvSpPr>
      <dsp:spPr>
        <a:xfrm>
          <a:off x="922110" y="875612"/>
          <a:ext cx="750407" cy="476508"/>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3DB180-675C-4B93-8642-D4A84EF903B6}">
      <dsp:nvSpPr>
        <dsp:cNvPr id="0" name=""/>
        <dsp:cNvSpPr/>
      </dsp:nvSpPr>
      <dsp:spPr>
        <a:xfrm>
          <a:off x="1005489" y="954822"/>
          <a:ext cx="750407" cy="476508"/>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t-LT" sz="800" kern="1200">
              <a:latin typeface="Times New Roman" panose="02020603050405020304" pitchFamily="18" charset="0"/>
              <a:ea typeface="+mn-ea"/>
              <a:cs typeface="Times New Roman" panose="02020603050405020304" pitchFamily="18" charset="0"/>
            </a:rPr>
            <a:t>2022 m. </a:t>
          </a:r>
          <a:r>
            <a:rPr lang="lt-LT" sz="700" kern="1200">
              <a:latin typeface="Times New Roman" panose="02020603050405020304" pitchFamily="18" charset="0"/>
              <a:ea typeface="+mn-ea"/>
              <a:cs typeface="Times New Roman" panose="02020603050405020304" pitchFamily="18" charset="0"/>
            </a:rPr>
            <a:t>pasirašytos</a:t>
          </a:r>
          <a:r>
            <a:rPr lang="lt-LT" sz="800" kern="1200">
              <a:latin typeface="Times New Roman" panose="02020603050405020304" pitchFamily="18" charset="0"/>
              <a:ea typeface="+mn-ea"/>
              <a:cs typeface="Times New Roman" panose="02020603050405020304" pitchFamily="18" charset="0"/>
            </a:rPr>
            <a:t> 6  bendradarbiavimo sutartys</a:t>
          </a:r>
        </a:p>
      </dsp:txBody>
      <dsp:txXfrm>
        <a:off x="1019445" y="968778"/>
        <a:ext cx="722495" cy="448596"/>
      </dsp:txXfrm>
    </dsp:sp>
    <dsp:sp modelId="{AA1825C4-3DC8-4108-B537-83CFCC779953}">
      <dsp:nvSpPr>
        <dsp:cNvPr id="0" name=""/>
        <dsp:cNvSpPr/>
      </dsp:nvSpPr>
      <dsp:spPr>
        <a:xfrm>
          <a:off x="922110" y="1471084"/>
          <a:ext cx="750407" cy="476508"/>
        </a:xfrm>
        <a:prstGeom prst="roundRect">
          <a:avLst>
            <a:gd name="adj" fmla="val 10000"/>
          </a:avLst>
        </a:prstGeom>
        <a:solidFill>
          <a:schemeClr val="accent6">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949733-F2D5-4044-ABCD-D4107B3538A1}">
      <dsp:nvSpPr>
        <dsp:cNvPr id="0" name=""/>
        <dsp:cNvSpPr/>
      </dsp:nvSpPr>
      <dsp:spPr>
        <a:xfrm>
          <a:off x="1005489" y="1550294"/>
          <a:ext cx="750407" cy="476508"/>
        </a:xfrm>
        <a:prstGeom prst="roundRect">
          <a:avLst>
            <a:gd name="adj" fmla="val 10000"/>
          </a:avLst>
        </a:prstGeom>
        <a:solidFill>
          <a:schemeClr val="lt1">
            <a:alpha val="90000"/>
            <a:hueOff val="0"/>
            <a:satOff val="0"/>
            <a:lumOff val="0"/>
            <a:alphaOff val="0"/>
          </a:schemeClr>
        </a:solidFill>
        <a:ln w="25400" cap="flat" cmpd="sng" algn="ctr">
          <a:solidFill>
            <a:schemeClr val="accent6">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t-LT" sz="700" kern="1200">
              <a:latin typeface="Times New Roman" panose="02020603050405020304" pitchFamily="18" charset="0"/>
              <a:ea typeface="+mn-ea"/>
              <a:cs typeface="Times New Roman" panose="02020603050405020304" pitchFamily="18" charset="0"/>
            </a:rPr>
            <a:t>2023 m.</a:t>
          </a:r>
        </a:p>
        <a:p>
          <a:pPr marL="0" lvl="0" indent="0" algn="ctr" defTabSz="311150">
            <a:lnSpc>
              <a:spcPct val="90000"/>
            </a:lnSpc>
            <a:spcBef>
              <a:spcPct val="0"/>
            </a:spcBef>
            <a:spcAft>
              <a:spcPct val="35000"/>
            </a:spcAft>
            <a:buNone/>
          </a:pPr>
          <a:r>
            <a:rPr lang="lt-LT" sz="700" kern="1200">
              <a:latin typeface="Times New Roman" panose="02020603050405020304" pitchFamily="18" charset="0"/>
              <a:ea typeface="+mn-ea"/>
              <a:cs typeface="Times New Roman" panose="02020603050405020304" pitchFamily="18" charset="0"/>
            </a:rPr>
            <a:t> pasirašyta 14 bendradarbiavimo sutarčių</a:t>
          </a:r>
        </a:p>
      </dsp:txBody>
      <dsp:txXfrm>
        <a:off x="1019445" y="1564250"/>
        <a:ext cx="722495" cy="448596"/>
      </dsp:txXfrm>
    </dsp:sp>
    <dsp:sp modelId="{7EF9F308-C7FA-43C1-89BA-5ADC4279B834}">
      <dsp:nvSpPr>
        <dsp:cNvPr id="0" name=""/>
        <dsp:cNvSpPr/>
      </dsp:nvSpPr>
      <dsp:spPr>
        <a:xfrm>
          <a:off x="3033174" y="1465192"/>
          <a:ext cx="750407" cy="476508"/>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C10484-BAA7-4D4F-A167-B3B315887300}">
      <dsp:nvSpPr>
        <dsp:cNvPr id="0" name=""/>
        <dsp:cNvSpPr/>
      </dsp:nvSpPr>
      <dsp:spPr>
        <a:xfrm>
          <a:off x="3116552" y="1544402"/>
          <a:ext cx="750407" cy="476508"/>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t-LT" sz="700" kern="1200">
              <a:latin typeface="Times New Roman" panose="02020603050405020304" pitchFamily="18" charset="0"/>
              <a:cs typeface="Times New Roman" panose="02020603050405020304" pitchFamily="18" charset="0"/>
            </a:rPr>
            <a:t>2023 m. 62 kartą vykta į išvykas/ ekskursijas</a:t>
          </a:r>
        </a:p>
      </dsp:txBody>
      <dsp:txXfrm>
        <a:off x="3130508" y="1558358"/>
        <a:ext cx="722495" cy="448596"/>
      </dsp:txXfrm>
    </dsp:sp>
    <dsp:sp modelId="{8E319256-7A63-4A37-8486-184D652839B7}">
      <dsp:nvSpPr>
        <dsp:cNvPr id="0" name=""/>
        <dsp:cNvSpPr/>
      </dsp:nvSpPr>
      <dsp:spPr>
        <a:xfrm>
          <a:off x="3930040" y="1470962"/>
          <a:ext cx="750407" cy="476508"/>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7B631D-0A5E-41D5-8C35-36EF895AACC4}">
      <dsp:nvSpPr>
        <dsp:cNvPr id="0" name=""/>
        <dsp:cNvSpPr/>
      </dsp:nvSpPr>
      <dsp:spPr>
        <a:xfrm>
          <a:off x="4013419" y="1550172"/>
          <a:ext cx="750407" cy="476508"/>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t-LT" sz="700" kern="1200">
              <a:latin typeface="Times New Roman" panose="02020603050405020304" pitchFamily="18" charset="0"/>
              <a:cs typeface="Times New Roman" panose="02020603050405020304" pitchFamily="18" charset="0"/>
            </a:rPr>
            <a:t>2023 m. 40 kartų naudotasi viešuoju transportu</a:t>
          </a:r>
        </a:p>
      </dsp:txBody>
      <dsp:txXfrm>
        <a:off x="4027375" y="1564128"/>
        <a:ext cx="722495" cy="448596"/>
      </dsp:txXfrm>
    </dsp:sp>
    <dsp:sp modelId="{27A1B80F-E631-4917-A55A-EAEB4222E85F}">
      <dsp:nvSpPr>
        <dsp:cNvPr id="0" name=""/>
        <dsp:cNvSpPr/>
      </dsp:nvSpPr>
      <dsp:spPr>
        <a:xfrm>
          <a:off x="4884815" y="1472216"/>
          <a:ext cx="750407" cy="476508"/>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65B37F-76D0-4A0F-A51A-2B187EF08937}">
      <dsp:nvSpPr>
        <dsp:cNvPr id="0" name=""/>
        <dsp:cNvSpPr/>
      </dsp:nvSpPr>
      <dsp:spPr>
        <a:xfrm>
          <a:off x="4968194" y="1551425"/>
          <a:ext cx="750407" cy="476508"/>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t-LT" sz="700" kern="1200">
              <a:latin typeface="Times New Roman" panose="02020603050405020304" pitchFamily="18" charset="0"/>
              <a:cs typeface="Times New Roman" panose="02020603050405020304" pitchFamily="18" charset="0"/>
            </a:rPr>
            <a:t>2023 m. įvykdyta 13 renginių "Šeimos slėnyje"</a:t>
          </a:r>
        </a:p>
      </dsp:txBody>
      <dsp:txXfrm>
        <a:off x="4982150" y="1565381"/>
        <a:ext cx="722495" cy="4485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953A-CE54-4F68-BE74-C2752267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5027</Words>
  <Characters>37462</Characters>
  <Application>Microsoft Office Word</Application>
  <DocSecurity>0</DocSecurity>
  <Lines>312</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5</vt:lpstr>
      <vt:lpstr>5</vt:lpstr>
    </vt:vector>
  </TitlesOfParts>
  <Company>Fabijoniskiu pensionatas</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DienosCentras</dc:creator>
  <cp:keywords/>
  <dc:description/>
  <cp:lastModifiedBy>Vadim Verenič</cp:lastModifiedBy>
  <cp:revision>3</cp:revision>
  <cp:lastPrinted>2023-11-29T09:54:00Z</cp:lastPrinted>
  <dcterms:created xsi:type="dcterms:W3CDTF">2024-02-06T13:45:00Z</dcterms:created>
  <dcterms:modified xsi:type="dcterms:W3CDTF">2024-02-09T12:48:00Z</dcterms:modified>
</cp:coreProperties>
</file>