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BD725" w14:textId="77777777" w:rsidR="004D2157" w:rsidRDefault="00311688" w:rsidP="0084108A">
      <w:pPr>
        <w:spacing w:after="0" w:line="360" w:lineRule="auto"/>
        <w:jc w:val="center"/>
        <w:rPr>
          <w:rFonts w:ascii="Times New Roman" w:hAnsi="Times New Roman" w:cs="Times New Roman"/>
          <w:b/>
          <w:sz w:val="24"/>
          <w:szCs w:val="24"/>
        </w:rPr>
      </w:pPr>
      <w:r w:rsidRPr="007A1341">
        <w:rPr>
          <w:rFonts w:ascii="Times New Roman" w:hAnsi="Times New Roman" w:cs="Times New Roman"/>
          <w:b/>
          <w:sz w:val="24"/>
          <w:szCs w:val="24"/>
        </w:rPr>
        <w:t>EQUASS PROJEKTO AUDITO REKOMENDACIJŲ ĮGYVENDINIM</w:t>
      </w:r>
      <w:r>
        <w:rPr>
          <w:rFonts w:ascii="Times New Roman" w:hAnsi="Times New Roman" w:cs="Times New Roman"/>
          <w:b/>
          <w:sz w:val="24"/>
          <w:szCs w:val="24"/>
        </w:rPr>
        <w:t>O REZULTATAI</w:t>
      </w:r>
      <w:r w:rsidR="004D2157">
        <w:rPr>
          <w:rFonts w:ascii="Times New Roman" w:hAnsi="Times New Roman" w:cs="Times New Roman"/>
          <w:b/>
          <w:sz w:val="24"/>
          <w:szCs w:val="24"/>
        </w:rPr>
        <w:t xml:space="preserve"> </w:t>
      </w:r>
    </w:p>
    <w:p w14:paraId="09296336" w14:textId="77777777" w:rsidR="00311688" w:rsidRPr="007A1341" w:rsidRDefault="004D2157" w:rsidP="008410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2022 m. </w:t>
      </w:r>
    </w:p>
    <w:p w14:paraId="13CFCE02" w14:textId="77777777" w:rsidR="00F85624" w:rsidRPr="004A7A85" w:rsidRDefault="00F85624" w:rsidP="004D2157">
      <w:pPr>
        <w:spacing w:after="0" w:line="360" w:lineRule="auto"/>
        <w:contextualSpacing/>
        <w:jc w:val="center"/>
        <w:rPr>
          <w:rFonts w:ascii="Times New Roman" w:hAnsi="Times New Roman" w:cs="Times New Roman"/>
          <w:b/>
          <w:color w:val="FF0000"/>
          <w:sz w:val="24"/>
          <w:szCs w:val="24"/>
          <w:lang w:eastAsia="lt-LT"/>
        </w:rPr>
      </w:pPr>
      <w:r>
        <w:rPr>
          <w:rFonts w:ascii="Times New Roman" w:hAnsi="Times New Roman" w:cs="Times New Roman"/>
          <w:b/>
          <w:color w:val="000000" w:themeColor="text1"/>
          <w:sz w:val="24"/>
          <w:szCs w:val="24"/>
          <w:lang w:eastAsia="lt-LT"/>
        </w:rPr>
        <w:t xml:space="preserve">I. </w:t>
      </w:r>
      <w:r w:rsidRPr="00BD64F7">
        <w:rPr>
          <w:rFonts w:ascii="Times New Roman" w:hAnsi="Times New Roman" w:cs="Times New Roman"/>
          <w:b/>
          <w:color w:val="000000" w:themeColor="text1"/>
          <w:sz w:val="24"/>
          <w:szCs w:val="24"/>
          <w:lang w:eastAsia="lt-LT"/>
        </w:rPr>
        <w:t xml:space="preserve">DARBUOTOJŲ ASMENINIO UGDYMOSI, NUOLATINIO </w:t>
      </w:r>
      <w:r>
        <w:rPr>
          <w:rFonts w:ascii="Times New Roman" w:hAnsi="Times New Roman" w:cs="Times New Roman"/>
          <w:b/>
          <w:color w:val="000000" w:themeColor="text1"/>
          <w:sz w:val="24"/>
          <w:szCs w:val="24"/>
          <w:lang w:eastAsia="lt-LT"/>
        </w:rPr>
        <w:t xml:space="preserve">MOKYMOSI IR TOBULĖJIMO REZULTATAI </w:t>
      </w:r>
      <w:r>
        <w:rPr>
          <w:rFonts w:ascii="Times New Roman" w:hAnsi="Times New Roman" w:cs="Times New Roman"/>
          <w:b/>
          <w:color w:val="FF0000"/>
          <w:sz w:val="24"/>
          <w:szCs w:val="24"/>
          <w:lang w:eastAsia="lt-LT"/>
        </w:rPr>
        <w:t xml:space="preserve"> </w:t>
      </w:r>
      <w:r w:rsidRPr="00D328BA">
        <w:rPr>
          <w:rFonts w:ascii="Times New Roman" w:hAnsi="Times New Roman" w:cs="Times New Roman"/>
          <w:b/>
          <w:sz w:val="24"/>
          <w:szCs w:val="24"/>
          <w:lang w:eastAsia="lt-LT"/>
        </w:rPr>
        <w:t>202</w:t>
      </w:r>
      <w:r>
        <w:rPr>
          <w:rFonts w:ascii="Times New Roman" w:hAnsi="Times New Roman" w:cs="Times New Roman"/>
          <w:b/>
          <w:sz w:val="24"/>
          <w:szCs w:val="24"/>
          <w:lang w:eastAsia="lt-LT"/>
        </w:rPr>
        <w:t>1 M.</w:t>
      </w:r>
    </w:p>
    <w:p w14:paraId="261EEFD4" w14:textId="77777777" w:rsidR="00F85624" w:rsidRPr="001955A7" w:rsidRDefault="00F85624" w:rsidP="00CA16EA">
      <w:pPr>
        <w:spacing w:after="0" w:line="360" w:lineRule="auto"/>
        <w:ind w:firstLine="851"/>
        <w:contextualSpacing/>
        <w:jc w:val="both"/>
        <w:rPr>
          <w:rFonts w:ascii="Times New Roman" w:hAnsi="Times New Roman" w:cs="Times New Roman"/>
          <w:color w:val="000000" w:themeColor="text1"/>
          <w:sz w:val="24"/>
          <w:szCs w:val="24"/>
          <w:lang w:eastAsia="lt-LT"/>
        </w:rPr>
      </w:pPr>
      <w:r>
        <w:rPr>
          <w:rFonts w:ascii="Times New Roman" w:hAnsi="Times New Roman" w:cs="Times New Roman"/>
          <w:b/>
          <w:color w:val="000000" w:themeColor="text1"/>
          <w:sz w:val="24"/>
          <w:szCs w:val="24"/>
          <w:lang w:eastAsia="lt-LT"/>
        </w:rPr>
        <w:t xml:space="preserve">9 kriterijus. </w:t>
      </w:r>
      <w:r w:rsidRPr="001955A7">
        <w:rPr>
          <w:rFonts w:ascii="Times New Roman" w:hAnsi="Times New Roman" w:cs="Times New Roman"/>
          <w:color w:val="000000" w:themeColor="text1"/>
          <w:sz w:val="24"/>
          <w:szCs w:val="24"/>
          <w:lang w:eastAsia="lt-LT"/>
        </w:rPr>
        <w:t>Socialinių paslaugų teikėjas taiko personalo kvalifikacijos kėlimo priemones, remdamasis asmeninio ugdymo, nuolatinio mokymosi ir tobulėjimo planu.</w:t>
      </w:r>
    </w:p>
    <w:p w14:paraId="0BE36E56" w14:textId="77777777" w:rsidR="00F85624" w:rsidRDefault="00F85624" w:rsidP="00CA16EA">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b/>
          <w:color w:val="000000" w:themeColor="text1"/>
          <w:sz w:val="24"/>
          <w:szCs w:val="24"/>
          <w:lang w:eastAsia="lt-LT"/>
        </w:rPr>
        <w:t xml:space="preserve">16 Rodiklis. </w:t>
      </w:r>
      <w:r w:rsidRPr="007D1D3E">
        <w:rPr>
          <w:rFonts w:ascii="Times New Roman" w:hAnsi="Times New Roman" w:cs="Times New Roman"/>
          <w:sz w:val="24"/>
          <w:szCs w:val="24"/>
        </w:rPr>
        <w:t>Darbuotojų įvardintų tobulintinų kompetencijų pokytis per metus.</w:t>
      </w:r>
    </w:p>
    <w:p w14:paraId="2F0C964F" w14:textId="77777777" w:rsidR="00F85624" w:rsidRDefault="00F85624" w:rsidP="00CA16EA">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Siekiant įvertinti darbuotojų tobulintinų kompetencijų pokytį per metus, 2021</w:t>
      </w:r>
      <w:r w:rsidR="0084108A">
        <w:rPr>
          <w:rFonts w:ascii="Times New Roman" w:hAnsi="Times New Roman" w:cs="Times New Roman"/>
          <w:sz w:val="24"/>
          <w:szCs w:val="24"/>
        </w:rPr>
        <w:t xml:space="preserve"> metų</w:t>
      </w:r>
      <w:r>
        <w:rPr>
          <w:rFonts w:ascii="Times New Roman" w:hAnsi="Times New Roman" w:cs="Times New Roman"/>
          <w:sz w:val="24"/>
          <w:szCs w:val="24"/>
        </w:rPr>
        <w:t xml:space="preserve"> gruodžio mėnesį buvo atlikta darbuotojų apklausa pagal Socialinių darbuotojų kompetencijų įsivertinimo įrankį. Apklausoje dalyvavo 55 darbuotojai: 33 socialinės ir ugdymo srities darbuotojai ir 22 sveikatos priežiūros darbuotojai.</w:t>
      </w:r>
    </w:p>
    <w:p w14:paraId="10EF2FF7" w14:textId="77777777" w:rsidR="002611AF" w:rsidRPr="002611AF" w:rsidRDefault="002611AF" w:rsidP="002611AF">
      <w:pPr>
        <w:spacing w:after="0" w:line="240" w:lineRule="auto"/>
        <w:ind w:firstLine="720"/>
        <w:jc w:val="both"/>
        <w:rPr>
          <w:rFonts w:ascii="Times New Roman" w:hAnsi="Times New Roman" w:cs="Times New Roman"/>
          <w:sz w:val="24"/>
          <w:szCs w:val="24"/>
        </w:rPr>
      </w:pPr>
    </w:p>
    <w:p w14:paraId="430FD359" w14:textId="77777777" w:rsidR="00F85624" w:rsidRDefault="00F85624" w:rsidP="00F85624">
      <w:pPr>
        <w:jc w:val="center"/>
      </w:pPr>
      <w:r>
        <w:rPr>
          <w:noProof/>
        </w:rPr>
        <w:drawing>
          <wp:inline distT="0" distB="0" distL="0" distR="0" wp14:anchorId="055E03AF" wp14:editId="02C0018B">
            <wp:extent cx="6115050" cy="4048125"/>
            <wp:effectExtent l="0" t="0" r="0" b="9525"/>
            <wp:docPr id="18" name="Diagrama 1">
              <a:extLst xmlns:a="http://schemas.openxmlformats.org/drawingml/2006/main">
                <a:ext uri="{FF2B5EF4-FFF2-40B4-BE49-F238E27FC236}">
                  <a16:creationId xmlns:a16="http://schemas.microsoft.com/office/drawing/2014/main" id="{6F1F681E-47C2-4E26-BE46-6F36756C8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12BD526" w14:textId="77777777" w:rsidR="00F85624" w:rsidRPr="00E61F57" w:rsidRDefault="00F85624" w:rsidP="00F85624">
      <w:pPr>
        <w:jc w:val="center"/>
        <w:rPr>
          <w:rFonts w:ascii="Times New Roman" w:hAnsi="Times New Roman" w:cs="Times New Roman"/>
          <w:sz w:val="24"/>
          <w:szCs w:val="24"/>
        </w:rPr>
      </w:pPr>
      <w:r w:rsidRPr="00E61F57">
        <w:rPr>
          <w:rFonts w:ascii="Times New Roman" w:hAnsi="Times New Roman" w:cs="Times New Roman"/>
          <w:sz w:val="24"/>
          <w:szCs w:val="24"/>
        </w:rPr>
        <w:t>1 pav. Darbuotojų įvardintos stipriosios kompetencijos</w:t>
      </w:r>
    </w:p>
    <w:p w14:paraId="199CE827" w14:textId="77777777" w:rsidR="00F85624" w:rsidRPr="00BC42CE" w:rsidRDefault="00F85624" w:rsidP="00CA16EA">
      <w:pPr>
        <w:spacing w:after="0" w:line="360" w:lineRule="auto"/>
        <w:ind w:firstLine="851"/>
        <w:jc w:val="both"/>
        <w:rPr>
          <w:rFonts w:ascii="Times New Roman" w:hAnsi="Times New Roman" w:cs="Times New Roman"/>
          <w:sz w:val="24"/>
          <w:szCs w:val="24"/>
        </w:rPr>
      </w:pPr>
      <w:r>
        <w:tab/>
      </w:r>
      <w:r w:rsidRPr="00BC42CE">
        <w:rPr>
          <w:rFonts w:ascii="Times New Roman" w:hAnsi="Times New Roman" w:cs="Times New Roman"/>
          <w:sz w:val="24"/>
          <w:szCs w:val="24"/>
        </w:rPr>
        <w:t>Apklausos rezultatai parodė</w:t>
      </w:r>
      <w:r>
        <w:rPr>
          <w:rFonts w:ascii="Times New Roman" w:hAnsi="Times New Roman" w:cs="Times New Roman"/>
          <w:sz w:val="24"/>
          <w:szCs w:val="24"/>
        </w:rPr>
        <w:t xml:space="preserve"> (1 pav.)</w:t>
      </w:r>
      <w:r w:rsidRPr="00BC42CE">
        <w:rPr>
          <w:rFonts w:ascii="Times New Roman" w:hAnsi="Times New Roman" w:cs="Times New Roman"/>
          <w:sz w:val="24"/>
          <w:szCs w:val="24"/>
        </w:rPr>
        <w:t>, kad socialinės ir ugdymo srities darbuotojų stipriausios</w:t>
      </w:r>
      <w:r>
        <w:rPr>
          <w:rFonts w:ascii="Times New Roman" w:hAnsi="Times New Roman" w:cs="Times New Roman"/>
          <w:sz w:val="24"/>
          <w:szCs w:val="24"/>
        </w:rPr>
        <w:t xml:space="preserve"> </w:t>
      </w:r>
      <w:r w:rsidRPr="00BC42CE">
        <w:rPr>
          <w:rFonts w:ascii="Times New Roman" w:hAnsi="Times New Roman" w:cs="Times New Roman"/>
          <w:sz w:val="24"/>
          <w:szCs w:val="24"/>
        </w:rPr>
        <w:t xml:space="preserve">kompetencijos yra </w:t>
      </w:r>
      <w:r w:rsidR="0084108A">
        <w:rPr>
          <w:rFonts w:ascii="Times New Roman" w:hAnsi="Times New Roman" w:cs="Times New Roman"/>
          <w:sz w:val="24"/>
          <w:szCs w:val="24"/>
        </w:rPr>
        <w:t>– g</w:t>
      </w:r>
      <w:r w:rsidRPr="00BC42CE">
        <w:rPr>
          <w:rFonts w:ascii="Times New Roman" w:hAnsi="Times New Roman" w:cs="Times New Roman"/>
          <w:sz w:val="24"/>
          <w:szCs w:val="24"/>
        </w:rPr>
        <w:t>ebėjimas bendrauti (59</w:t>
      </w:r>
      <w:r w:rsidR="0084108A">
        <w:rPr>
          <w:rFonts w:ascii="Times New Roman" w:hAnsi="Times New Roman" w:cs="Times New Roman"/>
          <w:sz w:val="24"/>
          <w:szCs w:val="24"/>
        </w:rPr>
        <w:t xml:space="preserve"> </w:t>
      </w:r>
      <w:proofErr w:type="gramStart"/>
      <w:r w:rsidRPr="00BC42CE">
        <w:rPr>
          <w:rFonts w:ascii="Times New Roman" w:hAnsi="Times New Roman" w:cs="Times New Roman"/>
          <w:sz w:val="24"/>
          <w:szCs w:val="24"/>
        </w:rPr>
        <w:t>% )</w:t>
      </w:r>
      <w:proofErr w:type="gramEnd"/>
      <w:r w:rsidRPr="00BC42CE">
        <w:rPr>
          <w:rFonts w:ascii="Times New Roman" w:hAnsi="Times New Roman" w:cs="Times New Roman"/>
          <w:sz w:val="24"/>
          <w:szCs w:val="24"/>
        </w:rPr>
        <w:t xml:space="preserve"> ir </w:t>
      </w:r>
      <w:r w:rsidR="0084108A">
        <w:rPr>
          <w:rFonts w:ascii="Times New Roman" w:hAnsi="Times New Roman" w:cs="Times New Roman"/>
          <w:sz w:val="24"/>
          <w:szCs w:val="24"/>
        </w:rPr>
        <w:t>g</w:t>
      </w:r>
      <w:r w:rsidRPr="00BC42CE">
        <w:rPr>
          <w:rFonts w:ascii="Times New Roman" w:hAnsi="Times New Roman" w:cs="Times New Roman"/>
          <w:sz w:val="24"/>
          <w:szCs w:val="24"/>
        </w:rPr>
        <w:t>ebėjimas dirbti kartu (58</w:t>
      </w:r>
      <w:r w:rsidR="0084108A">
        <w:rPr>
          <w:rFonts w:ascii="Times New Roman" w:hAnsi="Times New Roman" w:cs="Times New Roman"/>
          <w:sz w:val="24"/>
          <w:szCs w:val="24"/>
        </w:rPr>
        <w:t xml:space="preserve"> </w:t>
      </w:r>
      <w:r w:rsidRPr="00BC42CE">
        <w:rPr>
          <w:rFonts w:ascii="Times New Roman" w:hAnsi="Times New Roman" w:cs="Times New Roman"/>
          <w:sz w:val="24"/>
          <w:szCs w:val="24"/>
        </w:rPr>
        <w:t>%), o sveikatos priežiūros darbuotojų – gebėjimas planuoti</w:t>
      </w:r>
      <w:r w:rsidR="0084108A">
        <w:rPr>
          <w:rFonts w:ascii="Times New Roman" w:hAnsi="Times New Roman" w:cs="Times New Roman"/>
          <w:sz w:val="24"/>
          <w:szCs w:val="24"/>
        </w:rPr>
        <w:t xml:space="preserve"> (41 %)</w:t>
      </w:r>
      <w:r w:rsidRPr="00BC42CE">
        <w:rPr>
          <w:rFonts w:ascii="Times New Roman" w:hAnsi="Times New Roman" w:cs="Times New Roman"/>
          <w:sz w:val="24"/>
          <w:szCs w:val="24"/>
        </w:rPr>
        <w:t>.</w:t>
      </w:r>
    </w:p>
    <w:p w14:paraId="3382CF60" w14:textId="77777777" w:rsidR="00F85624" w:rsidRPr="00E61F57" w:rsidRDefault="00F85624" w:rsidP="00F85624"/>
    <w:p w14:paraId="3C5A59FC" w14:textId="77777777" w:rsidR="00F85624" w:rsidRDefault="00F85624" w:rsidP="00F85624"/>
    <w:p w14:paraId="713AF6A7" w14:textId="77777777" w:rsidR="00F85624" w:rsidRPr="00E61F57" w:rsidRDefault="00F85624" w:rsidP="00F85624">
      <w:pPr>
        <w:jc w:val="center"/>
      </w:pPr>
    </w:p>
    <w:p w14:paraId="7E156A43" w14:textId="77777777" w:rsidR="00F85624" w:rsidRDefault="00F85624" w:rsidP="00F85624">
      <w:pPr>
        <w:jc w:val="center"/>
      </w:pPr>
      <w:r>
        <w:rPr>
          <w:noProof/>
        </w:rPr>
        <w:drawing>
          <wp:inline distT="0" distB="0" distL="0" distR="0" wp14:anchorId="1B07ECBB" wp14:editId="1A1178C0">
            <wp:extent cx="5295900" cy="3724275"/>
            <wp:effectExtent l="0" t="0" r="0" b="9525"/>
            <wp:docPr id="2" name="Diagrama 2">
              <a:extLst xmlns:a="http://schemas.openxmlformats.org/drawingml/2006/main">
                <a:ext uri="{FF2B5EF4-FFF2-40B4-BE49-F238E27FC236}">
                  <a16:creationId xmlns:a16="http://schemas.microsoft.com/office/drawing/2014/main" id="{E7A6FC4D-2D79-4223-A56A-9D859F6340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69A8773" w14:textId="77777777" w:rsidR="00F85624" w:rsidRDefault="00F85624" w:rsidP="00F85624">
      <w:pPr>
        <w:jc w:val="center"/>
        <w:rPr>
          <w:rFonts w:ascii="Times New Roman" w:hAnsi="Times New Roman" w:cs="Times New Roman"/>
          <w:sz w:val="24"/>
          <w:szCs w:val="24"/>
        </w:rPr>
      </w:pPr>
      <w:r w:rsidRPr="00BC42CE">
        <w:rPr>
          <w:rFonts w:ascii="Times New Roman" w:hAnsi="Times New Roman" w:cs="Times New Roman"/>
          <w:sz w:val="24"/>
          <w:szCs w:val="24"/>
        </w:rPr>
        <w:t xml:space="preserve">2 </w:t>
      </w:r>
      <w:proofErr w:type="gramStart"/>
      <w:r w:rsidRPr="00BC42CE">
        <w:rPr>
          <w:rFonts w:ascii="Times New Roman" w:hAnsi="Times New Roman" w:cs="Times New Roman"/>
          <w:sz w:val="24"/>
          <w:szCs w:val="24"/>
        </w:rPr>
        <w:t>pav</w:t>
      </w:r>
      <w:proofErr w:type="gramEnd"/>
      <w:r w:rsidRPr="00BC42CE">
        <w:rPr>
          <w:rFonts w:ascii="Times New Roman" w:hAnsi="Times New Roman" w:cs="Times New Roman"/>
          <w:sz w:val="24"/>
          <w:szCs w:val="24"/>
        </w:rPr>
        <w:t>. Darbuotojų įvardintos tobulintinos kompeten</w:t>
      </w:r>
      <w:r>
        <w:rPr>
          <w:rFonts w:ascii="Times New Roman" w:hAnsi="Times New Roman" w:cs="Times New Roman"/>
          <w:sz w:val="24"/>
          <w:szCs w:val="24"/>
        </w:rPr>
        <w:t>c</w:t>
      </w:r>
      <w:r w:rsidRPr="00BC42CE">
        <w:rPr>
          <w:rFonts w:ascii="Times New Roman" w:hAnsi="Times New Roman" w:cs="Times New Roman"/>
          <w:sz w:val="24"/>
          <w:szCs w:val="24"/>
        </w:rPr>
        <w:t>ijos</w:t>
      </w:r>
    </w:p>
    <w:p w14:paraId="414B0B0A" w14:textId="77777777" w:rsidR="00F85624" w:rsidRDefault="00F85624" w:rsidP="00CA16E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Pr>
          <w:rFonts w:ascii="Times New Roman" w:hAnsi="Times New Roman" w:cs="Times New Roman"/>
          <w:sz w:val="24"/>
          <w:szCs w:val="24"/>
        </w:rPr>
        <w:t>pav</w:t>
      </w:r>
      <w:proofErr w:type="gramEnd"/>
      <w:r>
        <w:rPr>
          <w:rFonts w:ascii="Times New Roman" w:hAnsi="Times New Roman" w:cs="Times New Roman"/>
          <w:sz w:val="24"/>
          <w:szCs w:val="24"/>
        </w:rPr>
        <w:t>. matyti, kad Socialinės srities darbuotojai labiausiai norėtų tobulinti gebėjimą padėti klientui – atlikti intervenciją (52</w:t>
      </w:r>
      <w:r w:rsidR="00574244">
        <w:rPr>
          <w:rFonts w:ascii="Times New Roman" w:hAnsi="Times New Roman" w:cs="Times New Roman"/>
          <w:sz w:val="24"/>
          <w:szCs w:val="24"/>
        </w:rPr>
        <w:t xml:space="preserve"> </w:t>
      </w:r>
      <w:r>
        <w:rPr>
          <w:rFonts w:ascii="Times New Roman" w:hAnsi="Times New Roman" w:cs="Times New Roman"/>
          <w:sz w:val="24"/>
          <w:szCs w:val="24"/>
        </w:rPr>
        <w:t>%), gebėjimą palaikyti darbingumą (39</w:t>
      </w:r>
      <w:r w:rsidR="00574244">
        <w:rPr>
          <w:rFonts w:ascii="Times New Roman" w:hAnsi="Times New Roman" w:cs="Times New Roman"/>
          <w:sz w:val="24"/>
          <w:szCs w:val="24"/>
        </w:rPr>
        <w:t xml:space="preserve"> </w:t>
      </w:r>
      <w:r>
        <w:rPr>
          <w:rFonts w:ascii="Times New Roman" w:hAnsi="Times New Roman" w:cs="Times New Roman"/>
          <w:sz w:val="24"/>
          <w:szCs w:val="24"/>
        </w:rPr>
        <w:t>%) ir gebėjimą planuoti (36</w:t>
      </w:r>
      <w:r w:rsidR="00574244">
        <w:rPr>
          <w:rFonts w:ascii="Times New Roman" w:hAnsi="Times New Roman" w:cs="Times New Roman"/>
          <w:sz w:val="24"/>
          <w:szCs w:val="24"/>
        </w:rPr>
        <w:t xml:space="preserve"> </w:t>
      </w:r>
      <w:r>
        <w:rPr>
          <w:rFonts w:ascii="Times New Roman" w:hAnsi="Times New Roman" w:cs="Times New Roman"/>
          <w:sz w:val="24"/>
          <w:szCs w:val="24"/>
        </w:rPr>
        <w:t>%). Sveikatos priežiūros darbuotojai tobulintinomis kompetencijomis įvardino gebėjimą planuoti (68</w:t>
      </w:r>
      <w:r w:rsidR="00574244">
        <w:rPr>
          <w:rFonts w:ascii="Times New Roman" w:hAnsi="Times New Roman" w:cs="Times New Roman"/>
          <w:sz w:val="24"/>
          <w:szCs w:val="24"/>
        </w:rPr>
        <w:t xml:space="preserve"> </w:t>
      </w:r>
      <w:r>
        <w:rPr>
          <w:rFonts w:ascii="Times New Roman" w:hAnsi="Times New Roman" w:cs="Times New Roman"/>
          <w:sz w:val="24"/>
          <w:szCs w:val="24"/>
        </w:rPr>
        <w:t>%) ir gebėjimą daryti įtaką socialinei klientų aplinkai (64</w:t>
      </w:r>
      <w:r w:rsidR="00574244">
        <w:rPr>
          <w:rFonts w:ascii="Times New Roman" w:hAnsi="Times New Roman" w:cs="Times New Roman"/>
          <w:sz w:val="24"/>
          <w:szCs w:val="24"/>
        </w:rPr>
        <w:t xml:space="preserve"> </w:t>
      </w:r>
      <w:r>
        <w:rPr>
          <w:rFonts w:ascii="Times New Roman" w:hAnsi="Times New Roman" w:cs="Times New Roman"/>
          <w:sz w:val="24"/>
          <w:szCs w:val="24"/>
        </w:rPr>
        <w:t>%).</w:t>
      </w:r>
    </w:p>
    <w:p w14:paraId="76F34450" w14:textId="77777777" w:rsidR="00F85624" w:rsidRPr="00574244" w:rsidRDefault="00F85624" w:rsidP="00574244">
      <w:pPr>
        <w:jc w:val="both"/>
        <w:rPr>
          <w:rFonts w:ascii="Times New Roman" w:hAnsi="Times New Roman" w:cs="Times New Roman"/>
          <w:sz w:val="24"/>
          <w:szCs w:val="24"/>
        </w:rPr>
      </w:pPr>
      <w:r>
        <w:rPr>
          <w:noProof/>
        </w:rPr>
        <w:drawing>
          <wp:anchor distT="0" distB="0" distL="114300" distR="114300" simplePos="0" relativeHeight="251666432" behindDoc="0" locked="0" layoutInCell="1" allowOverlap="1" wp14:anchorId="2B521011" wp14:editId="063F21C0">
            <wp:simplePos x="0" y="0"/>
            <wp:positionH relativeFrom="column">
              <wp:posOffset>2977515</wp:posOffset>
            </wp:positionH>
            <wp:positionV relativeFrom="paragraph">
              <wp:posOffset>232410</wp:posOffset>
            </wp:positionV>
            <wp:extent cx="3067050" cy="2162175"/>
            <wp:effectExtent l="0" t="0" r="0" b="9525"/>
            <wp:wrapTopAndBottom/>
            <wp:docPr id="19" name="Diagrama 4">
              <a:extLst xmlns:a="http://schemas.openxmlformats.org/drawingml/2006/main">
                <a:ext uri="{FF2B5EF4-FFF2-40B4-BE49-F238E27FC236}">
                  <a16:creationId xmlns:a16="http://schemas.microsoft.com/office/drawing/2014/main" id="{1A3F88D6-09B4-40C1-BE74-AB10E35C60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V relativeFrom="margin">
              <wp14:pctHeight>0</wp14:pctHeight>
            </wp14:sizeRelV>
          </wp:anchor>
        </w:drawing>
      </w:r>
      <w:r>
        <w:rPr>
          <w:noProof/>
        </w:rPr>
        <w:drawing>
          <wp:anchor distT="0" distB="0" distL="114300" distR="114300" simplePos="0" relativeHeight="251665408" behindDoc="0" locked="0" layoutInCell="1" allowOverlap="1" wp14:anchorId="3EFE7C1C" wp14:editId="43EC0697">
            <wp:simplePos x="0" y="0"/>
            <wp:positionH relativeFrom="margin">
              <wp:posOffset>-102235</wp:posOffset>
            </wp:positionH>
            <wp:positionV relativeFrom="paragraph">
              <wp:posOffset>251460</wp:posOffset>
            </wp:positionV>
            <wp:extent cx="2990850" cy="2152650"/>
            <wp:effectExtent l="0" t="0" r="0" b="0"/>
            <wp:wrapTopAndBottom/>
            <wp:docPr id="3" name="Diagrama 3">
              <a:extLst xmlns:a="http://schemas.openxmlformats.org/drawingml/2006/main">
                <a:ext uri="{FF2B5EF4-FFF2-40B4-BE49-F238E27FC236}">
                  <a16:creationId xmlns:a16="http://schemas.microsoft.com/office/drawing/2014/main" id="{3522B50D-C894-48F1-B9A2-D9E1472A42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6D90AE6A" w14:textId="77777777" w:rsidR="00F85624" w:rsidRDefault="00F85624" w:rsidP="00CA16EA">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pav</w:t>
      </w:r>
      <w:proofErr w:type="gramEnd"/>
      <w:r>
        <w:rPr>
          <w:rFonts w:ascii="Times New Roman" w:hAnsi="Times New Roman" w:cs="Times New Roman"/>
          <w:sz w:val="24"/>
          <w:szCs w:val="24"/>
        </w:rPr>
        <w:t>. Socialinės ir ugdymo srities darbuotojų įvardintų tobulintinų kompetencijų pokytis per metus</w:t>
      </w:r>
    </w:p>
    <w:p w14:paraId="6280145D" w14:textId="77777777" w:rsidR="00F85624" w:rsidRPr="002611AF" w:rsidRDefault="00D2475E" w:rsidP="00D2475E">
      <w:pPr>
        <w:spacing w:after="0" w:line="360" w:lineRule="auto"/>
        <w:jc w:val="both"/>
        <w:rPr>
          <w:rFonts w:ascii="Times New Roman" w:hAnsi="Times New Roman" w:cs="Times New Roman"/>
          <w:sz w:val="24"/>
          <w:szCs w:val="24"/>
        </w:rPr>
      </w:pPr>
      <w:r>
        <w:rPr>
          <w:noProof/>
        </w:rPr>
        <w:lastRenderedPageBreak/>
        <w:drawing>
          <wp:anchor distT="0" distB="0" distL="114300" distR="114300" simplePos="0" relativeHeight="251668480" behindDoc="0" locked="0" layoutInCell="1" allowOverlap="1" wp14:anchorId="50C5AADE" wp14:editId="4A38E296">
            <wp:simplePos x="0" y="0"/>
            <wp:positionH relativeFrom="column">
              <wp:posOffset>2988945</wp:posOffset>
            </wp:positionH>
            <wp:positionV relativeFrom="paragraph">
              <wp:posOffset>1068070</wp:posOffset>
            </wp:positionV>
            <wp:extent cx="2990850" cy="2252980"/>
            <wp:effectExtent l="0" t="0" r="0" b="13970"/>
            <wp:wrapTopAndBottom/>
            <wp:docPr id="21" name="Diagrama 6">
              <a:extLst xmlns:a="http://schemas.openxmlformats.org/drawingml/2006/main">
                <a:ext uri="{FF2B5EF4-FFF2-40B4-BE49-F238E27FC236}">
                  <a16:creationId xmlns:a16="http://schemas.microsoft.com/office/drawing/2014/main" id="{B825482F-CBD8-40E1-91EB-EC4BF1B63C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3596977" wp14:editId="182FACF6">
            <wp:simplePos x="0" y="0"/>
            <wp:positionH relativeFrom="column">
              <wp:posOffset>175895</wp:posOffset>
            </wp:positionH>
            <wp:positionV relativeFrom="paragraph">
              <wp:posOffset>1074420</wp:posOffset>
            </wp:positionV>
            <wp:extent cx="2790825" cy="2247900"/>
            <wp:effectExtent l="0" t="0" r="9525" b="0"/>
            <wp:wrapTopAndBottom/>
            <wp:docPr id="20" name="Diagrama 5">
              <a:extLst xmlns:a="http://schemas.openxmlformats.org/drawingml/2006/main">
                <a:ext uri="{FF2B5EF4-FFF2-40B4-BE49-F238E27FC236}">
                  <a16:creationId xmlns:a16="http://schemas.microsoft.com/office/drawing/2014/main" id="{EED6851E-62A0-4D8F-865F-29C09332C0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F85624">
        <w:rPr>
          <w:rFonts w:ascii="Times New Roman" w:hAnsi="Times New Roman" w:cs="Times New Roman"/>
          <w:sz w:val="24"/>
          <w:szCs w:val="24"/>
        </w:rPr>
        <w:tab/>
        <w:t>Lyginant 2020 m. gruodžio ir 2021 m. gruodžio rezultatus (3 pav.) matyti, kad</w:t>
      </w:r>
      <w:r w:rsidR="00F85624" w:rsidRPr="006B56F6">
        <w:rPr>
          <w:rFonts w:ascii="Times New Roman" w:hAnsi="Times New Roman" w:cs="Times New Roman"/>
          <w:sz w:val="24"/>
          <w:szCs w:val="24"/>
        </w:rPr>
        <w:t xml:space="preserve"> </w:t>
      </w:r>
      <w:r w:rsidR="00F85624">
        <w:rPr>
          <w:rFonts w:ascii="Times New Roman" w:hAnsi="Times New Roman" w:cs="Times New Roman"/>
          <w:sz w:val="24"/>
          <w:szCs w:val="24"/>
        </w:rPr>
        <w:t xml:space="preserve">socialinės ir ugdymo srities darbuotojų labiausiai išaugo poreikis tobulinti gebėjimo padėti klientui </w:t>
      </w:r>
      <w:r>
        <w:rPr>
          <w:rFonts w:ascii="Times New Roman" w:hAnsi="Times New Roman" w:cs="Times New Roman"/>
          <w:sz w:val="24"/>
          <w:szCs w:val="24"/>
        </w:rPr>
        <w:t>–</w:t>
      </w:r>
      <w:r w:rsidR="00F85624">
        <w:rPr>
          <w:rFonts w:ascii="Times New Roman" w:hAnsi="Times New Roman" w:cs="Times New Roman"/>
          <w:sz w:val="24"/>
          <w:szCs w:val="24"/>
        </w:rPr>
        <w:t xml:space="preserve"> atlikti</w:t>
      </w:r>
      <w:r>
        <w:rPr>
          <w:rFonts w:ascii="Times New Roman" w:hAnsi="Times New Roman" w:cs="Times New Roman"/>
          <w:sz w:val="24"/>
          <w:szCs w:val="24"/>
        </w:rPr>
        <w:t xml:space="preserve"> </w:t>
      </w:r>
      <w:r w:rsidR="00F85624">
        <w:rPr>
          <w:rFonts w:ascii="Times New Roman" w:hAnsi="Times New Roman" w:cs="Times New Roman"/>
          <w:sz w:val="24"/>
          <w:szCs w:val="24"/>
        </w:rPr>
        <w:t>intervenciją kompetencija. 2020 m. šią kompetenciją kaip tobulintiną įvardino 34</w:t>
      </w:r>
      <w:r w:rsidR="00CA16EA">
        <w:rPr>
          <w:rFonts w:ascii="Times New Roman" w:hAnsi="Times New Roman" w:cs="Times New Roman"/>
          <w:sz w:val="24"/>
          <w:szCs w:val="24"/>
        </w:rPr>
        <w:t xml:space="preserve"> </w:t>
      </w:r>
      <w:r w:rsidR="00F85624">
        <w:rPr>
          <w:rFonts w:ascii="Times New Roman" w:hAnsi="Times New Roman" w:cs="Times New Roman"/>
          <w:sz w:val="24"/>
          <w:szCs w:val="24"/>
        </w:rPr>
        <w:t>% darbuotojų, o 2021 m. – 52</w:t>
      </w:r>
      <w:r w:rsidR="00CA16EA">
        <w:rPr>
          <w:rFonts w:ascii="Times New Roman" w:hAnsi="Times New Roman" w:cs="Times New Roman"/>
          <w:sz w:val="24"/>
          <w:szCs w:val="24"/>
        </w:rPr>
        <w:t xml:space="preserve"> </w:t>
      </w:r>
      <w:r w:rsidR="00F85624">
        <w:rPr>
          <w:rFonts w:ascii="Times New Roman" w:hAnsi="Times New Roman" w:cs="Times New Roman"/>
          <w:sz w:val="24"/>
          <w:szCs w:val="24"/>
        </w:rPr>
        <w:t>%.</w:t>
      </w:r>
    </w:p>
    <w:p w14:paraId="669A175D" w14:textId="77777777" w:rsidR="00F85624" w:rsidRDefault="00F85624" w:rsidP="002611AF">
      <w:pPr>
        <w:jc w:val="center"/>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pav</w:t>
      </w:r>
      <w:proofErr w:type="gramEnd"/>
      <w:r>
        <w:rPr>
          <w:rFonts w:ascii="Times New Roman" w:hAnsi="Times New Roman" w:cs="Times New Roman"/>
          <w:sz w:val="24"/>
          <w:szCs w:val="24"/>
        </w:rPr>
        <w:t>. Sveikatos priežiūros darbuotojų įvardintų tobulintinų kompetencijų pokytis per metus</w:t>
      </w:r>
      <w:r w:rsidR="00885068">
        <w:rPr>
          <w:rFonts w:ascii="Times New Roman" w:hAnsi="Times New Roman" w:cs="Times New Roman"/>
          <w:sz w:val="24"/>
          <w:szCs w:val="24"/>
        </w:rPr>
        <w:t>.</w:t>
      </w:r>
    </w:p>
    <w:p w14:paraId="407F33FC" w14:textId="77777777" w:rsidR="00F85624" w:rsidRDefault="001A1B28" w:rsidP="00CA16EA">
      <w:pPr>
        <w:spacing w:after="0" w:line="360" w:lineRule="auto"/>
        <w:ind w:firstLine="851"/>
        <w:contextualSpacing/>
        <w:jc w:val="both"/>
        <w:rPr>
          <w:rFonts w:ascii="Times New Roman" w:hAnsi="Times New Roman" w:cs="Times New Roman"/>
          <w:sz w:val="24"/>
          <w:szCs w:val="24"/>
        </w:rPr>
      </w:pPr>
      <w:r>
        <w:rPr>
          <w:noProof/>
        </w:rPr>
        <w:drawing>
          <wp:anchor distT="0" distB="0" distL="114300" distR="114300" simplePos="0" relativeHeight="251669504" behindDoc="0" locked="0" layoutInCell="1" allowOverlap="1" wp14:anchorId="780B0BB7" wp14:editId="5ACD6E14">
            <wp:simplePos x="0" y="0"/>
            <wp:positionH relativeFrom="margin">
              <wp:align>left</wp:align>
            </wp:positionH>
            <wp:positionV relativeFrom="paragraph">
              <wp:posOffset>793750</wp:posOffset>
            </wp:positionV>
            <wp:extent cx="3105150" cy="2080260"/>
            <wp:effectExtent l="0" t="0" r="0" b="15240"/>
            <wp:wrapTopAndBottom/>
            <wp:docPr id="23" name="Diagrama 7">
              <a:extLst xmlns:a="http://schemas.openxmlformats.org/drawingml/2006/main">
                <a:ext uri="{FF2B5EF4-FFF2-40B4-BE49-F238E27FC236}">
                  <a16:creationId xmlns:a16="http://schemas.microsoft.com/office/drawing/2014/main" id="{202FFABC-AAB6-4F2A-8359-E021CCB606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F85624">
        <w:rPr>
          <w:rFonts w:ascii="Times New Roman" w:hAnsi="Times New Roman" w:cs="Times New Roman"/>
          <w:sz w:val="24"/>
          <w:szCs w:val="24"/>
        </w:rPr>
        <w:tab/>
        <w:t>Sveikatos priežiūros darbuotojų įvardintų tobulintinų kompetencijų pokytis per metus ryškiausiai išaugo gebėjimo planuoti srityje (4 pav.). 2020 m. gebėjimą planuoti kaip tobulintiną kompetenciją įvardino 35</w:t>
      </w:r>
      <w:r w:rsidR="00104097">
        <w:rPr>
          <w:rFonts w:ascii="Times New Roman" w:hAnsi="Times New Roman" w:cs="Times New Roman"/>
          <w:sz w:val="24"/>
          <w:szCs w:val="24"/>
        </w:rPr>
        <w:t xml:space="preserve"> </w:t>
      </w:r>
      <w:r w:rsidR="00F85624">
        <w:rPr>
          <w:rFonts w:ascii="Times New Roman" w:hAnsi="Times New Roman" w:cs="Times New Roman"/>
          <w:sz w:val="24"/>
          <w:szCs w:val="24"/>
        </w:rPr>
        <w:t>% sveikatos priežiūros darbuotojų, o 2021 m. – net 68</w:t>
      </w:r>
      <w:r w:rsidR="00104097">
        <w:rPr>
          <w:rFonts w:ascii="Times New Roman" w:hAnsi="Times New Roman" w:cs="Times New Roman"/>
          <w:sz w:val="24"/>
          <w:szCs w:val="24"/>
        </w:rPr>
        <w:t xml:space="preserve"> </w:t>
      </w:r>
      <w:r w:rsidR="00F85624">
        <w:rPr>
          <w:rFonts w:ascii="Times New Roman" w:hAnsi="Times New Roman" w:cs="Times New Roman"/>
          <w:sz w:val="24"/>
          <w:szCs w:val="24"/>
        </w:rPr>
        <w:t>%.</w:t>
      </w:r>
    </w:p>
    <w:p w14:paraId="6AFA2548" w14:textId="77777777" w:rsidR="00F85624" w:rsidRPr="001A1B28" w:rsidRDefault="00F85624" w:rsidP="001A1B28">
      <w:pPr>
        <w:jc w:val="center"/>
      </w:pPr>
      <w:r>
        <w:rPr>
          <w:noProof/>
        </w:rPr>
        <w:drawing>
          <wp:anchor distT="0" distB="0" distL="114300" distR="114300" simplePos="0" relativeHeight="251670528" behindDoc="0" locked="0" layoutInCell="1" allowOverlap="1" wp14:anchorId="1604E62F" wp14:editId="54FF68A6">
            <wp:simplePos x="0" y="0"/>
            <wp:positionH relativeFrom="column">
              <wp:posOffset>3139440</wp:posOffset>
            </wp:positionH>
            <wp:positionV relativeFrom="paragraph">
              <wp:posOffset>0</wp:posOffset>
            </wp:positionV>
            <wp:extent cx="2971800" cy="2095500"/>
            <wp:effectExtent l="0" t="0" r="0" b="0"/>
            <wp:wrapTopAndBottom/>
            <wp:docPr id="24" name="Diagrama 8">
              <a:extLst xmlns:a="http://schemas.openxmlformats.org/drawingml/2006/main">
                <a:ext uri="{FF2B5EF4-FFF2-40B4-BE49-F238E27FC236}">
                  <a16:creationId xmlns:a16="http://schemas.microsoft.com/office/drawing/2014/main" id="{C7308CEA-3DCD-4B0C-BD15-4F6CA2A621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405CD6">
        <w:rPr>
          <w:rFonts w:ascii="Times New Roman" w:hAnsi="Times New Roman" w:cs="Times New Roman"/>
          <w:sz w:val="24"/>
          <w:szCs w:val="24"/>
        </w:rPr>
        <w:t xml:space="preserve">5 </w:t>
      </w:r>
      <w:proofErr w:type="gramStart"/>
      <w:r w:rsidRPr="00405CD6">
        <w:rPr>
          <w:rFonts w:ascii="Times New Roman" w:hAnsi="Times New Roman" w:cs="Times New Roman"/>
          <w:sz w:val="24"/>
          <w:szCs w:val="24"/>
        </w:rPr>
        <w:t>pav</w:t>
      </w:r>
      <w:proofErr w:type="gramEnd"/>
      <w:r w:rsidRPr="00405CD6">
        <w:rPr>
          <w:rFonts w:ascii="Times New Roman" w:hAnsi="Times New Roman" w:cs="Times New Roman"/>
          <w:sz w:val="24"/>
          <w:szCs w:val="24"/>
        </w:rPr>
        <w:t>. Darbuotojų tobulintinų kompetencijų pokytis per metus</w:t>
      </w:r>
    </w:p>
    <w:p w14:paraId="19753A16" w14:textId="77777777" w:rsidR="00311688" w:rsidRDefault="00F85624" w:rsidP="00104097">
      <w:pPr>
        <w:spacing w:after="0" w:line="360" w:lineRule="auto"/>
        <w:ind w:firstLine="851"/>
        <w:jc w:val="both"/>
        <w:rPr>
          <w:rFonts w:ascii="Times New Roman" w:hAnsi="Times New Roman" w:cs="Times New Roman"/>
          <w:sz w:val="24"/>
          <w:szCs w:val="24"/>
        </w:rPr>
      </w:pPr>
      <w:r w:rsidRPr="00087986">
        <w:rPr>
          <w:rFonts w:ascii="Times New Roman" w:hAnsi="Times New Roman" w:cs="Times New Roman"/>
          <w:sz w:val="24"/>
          <w:szCs w:val="24"/>
        </w:rPr>
        <w:tab/>
        <w:t xml:space="preserve">Išvada – atsižvelgiant į apklausos rezultatus galima teigti, kad </w:t>
      </w:r>
      <w:r>
        <w:rPr>
          <w:rFonts w:ascii="Times New Roman" w:hAnsi="Times New Roman" w:cs="Times New Roman"/>
          <w:sz w:val="24"/>
          <w:szCs w:val="24"/>
        </w:rPr>
        <w:t>s</w:t>
      </w:r>
      <w:r w:rsidRPr="00087986">
        <w:rPr>
          <w:rFonts w:ascii="Times New Roman" w:hAnsi="Times New Roman" w:cs="Times New Roman"/>
          <w:sz w:val="24"/>
          <w:szCs w:val="24"/>
        </w:rPr>
        <w:t>ocialinės ir ugdymo srities darbuotojų prioritetas yra tobulinti gebėjimo padėti klientui – atlikti intervenciją kompetencija, o sveikatos priežiūros darbuotojų – gebėjimo planuoti.</w:t>
      </w:r>
      <w:r>
        <w:rPr>
          <w:rFonts w:ascii="Times New Roman" w:hAnsi="Times New Roman" w:cs="Times New Roman"/>
          <w:sz w:val="24"/>
          <w:szCs w:val="24"/>
        </w:rPr>
        <w:t xml:space="preserve"> R</w:t>
      </w:r>
      <w:r w:rsidRPr="00087986">
        <w:rPr>
          <w:rFonts w:ascii="Times New Roman" w:hAnsi="Times New Roman" w:cs="Times New Roman"/>
          <w:sz w:val="24"/>
          <w:szCs w:val="24"/>
        </w:rPr>
        <w:t>ekomenduojama į 2022 m. planą įtraukti mokymus šių kompetencijų tobulinimui</w:t>
      </w:r>
      <w:r>
        <w:rPr>
          <w:rFonts w:ascii="Times New Roman" w:hAnsi="Times New Roman" w:cs="Times New Roman"/>
          <w:sz w:val="24"/>
          <w:szCs w:val="24"/>
        </w:rPr>
        <w:t>, o 2022 m. gruodį atlikti darbuotojų apklausą apie mokymuose įgytų žinių, gebėjimų pritaikymo praktikoje naudą.</w:t>
      </w:r>
    </w:p>
    <w:p w14:paraId="41422C71" w14:textId="77777777" w:rsidR="001A1B28" w:rsidRDefault="001A1B28" w:rsidP="00F85624">
      <w:pPr>
        <w:jc w:val="both"/>
        <w:rPr>
          <w:rFonts w:ascii="Times New Roman" w:hAnsi="Times New Roman" w:cs="Times New Roman"/>
          <w:sz w:val="24"/>
          <w:szCs w:val="24"/>
          <w:lang w:val="lt-LT"/>
        </w:rPr>
      </w:pPr>
    </w:p>
    <w:p w14:paraId="22AFCBB6" w14:textId="77777777" w:rsidR="00104097" w:rsidRPr="002741F8" w:rsidRDefault="00104097" w:rsidP="00F85624">
      <w:pPr>
        <w:jc w:val="both"/>
        <w:rPr>
          <w:rFonts w:ascii="Times New Roman" w:hAnsi="Times New Roman" w:cs="Times New Roman"/>
          <w:sz w:val="24"/>
          <w:szCs w:val="24"/>
          <w:lang w:val="lt-LT"/>
        </w:rPr>
      </w:pPr>
    </w:p>
    <w:p w14:paraId="4D26C4BB" w14:textId="77777777" w:rsidR="00311688" w:rsidRPr="008835E3" w:rsidRDefault="00311688" w:rsidP="00E93504">
      <w:pPr>
        <w:jc w:val="center"/>
        <w:rPr>
          <w:rFonts w:ascii="Times New Roman" w:hAnsi="Times New Roman" w:cs="Times New Roman"/>
          <w:b/>
          <w:sz w:val="24"/>
          <w:lang w:val="lt-LT"/>
        </w:rPr>
      </w:pPr>
      <w:r w:rsidRPr="00AA71C6">
        <w:rPr>
          <w:rFonts w:ascii="Times New Roman" w:hAnsi="Times New Roman" w:cs="Times New Roman"/>
          <w:b/>
          <w:sz w:val="24"/>
          <w:szCs w:val="24"/>
          <w:lang w:val="lt-LT"/>
        </w:rPr>
        <w:lastRenderedPageBreak/>
        <w:t xml:space="preserve">II. </w:t>
      </w:r>
      <w:r w:rsidR="008835E3" w:rsidRPr="008835E3">
        <w:rPr>
          <w:rFonts w:ascii="Times New Roman" w:hAnsi="Times New Roman" w:cs="Times New Roman"/>
          <w:b/>
          <w:sz w:val="24"/>
          <w:lang w:val="lt-LT"/>
        </w:rPr>
        <w:t>PASLAUGŲ GAVĖJŲ SUVOKIMAS APIE TEISIŲ CHARTIJĄ REZULTATAI 2022</w:t>
      </w:r>
    </w:p>
    <w:p w14:paraId="63561BF0" w14:textId="77777777" w:rsidR="00311688" w:rsidRPr="00311688" w:rsidRDefault="00311688" w:rsidP="00104097">
      <w:pPr>
        <w:spacing w:after="0" w:line="360" w:lineRule="auto"/>
        <w:ind w:firstLine="851"/>
        <w:contextualSpacing/>
        <w:jc w:val="both"/>
        <w:rPr>
          <w:rFonts w:ascii="Times New Roman" w:hAnsi="Times New Roman" w:cs="Times New Roman"/>
          <w:sz w:val="24"/>
          <w:szCs w:val="24"/>
          <w:lang w:val="lt-LT" w:eastAsia="lt-LT"/>
        </w:rPr>
      </w:pPr>
      <w:bookmarkStart w:id="0" w:name="_Hlk66887284"/>
      <w:bookmarkEnd w:id="0"/>
      <w:r w:rsidRPr="00311688">
        <w:rPr>
          <w:rFonts w:ascii="Times New Roman" w:hAnsi="Times New Roman" w:cs="Times New Roman"/>
          <w:b/>
          <w:sz w:val="24"/>
          <w:szCs w:val="24"/>
          <w:lang w:val="lt-LT" w:eastAsia="lt-LT"/>
        </w:rPr>
        <w:t xml:space="preserve">16 kriterijus. </w:t>
      </w:r>
      <w:r w:rsidRPr="00311688">
        <w:rPr>
          <w:rFonts w:ascii="Times New Roman" w:hAnsi="Times New Roman" w:cs="Times New Roman"/>
          <w:sz w:val="24"/>
          <w:szCs w:val="24"/>
          <w:lang w:val="lt-LT" w:eastAsia="lt-LT"/>
        </w:rPr>
        <w:t>Socialinių paslaugų teikėjas vertina savo veiklos efektyvumą pagal tai, kaip skatina ir praktiškai užtikrina paslaugų gavėjų teises visose organizacijos veiklos srityse.</w:t>
      </w:r>
    </w:p>
    <w:p w14:paraId="797AB680" w14:textId="77777777" w:rsidR="008835E3" w:rsidRPr="002B2586" w:rsidRDefault="008835E3" w:rsidP="00104097">
      <w:pPr>
        <w:spacing w:after="0" w:line="360" w:lineRule="auto"/>
        <w:ind w:firstLine="851"/>
        <w:contextualSpacing/>
        <w:jc w:val="both"/>
        <w:rPr>
          <w:rFonts w:ascii="Times New Roman" w:hAnsi="Times New Roman" w:cs="Times New Roman"/>
          <w:sz w:val="24"/>
          <w:szCs w:val="24"/>
        </w:rPr>
      </w:pPr>
      <w:r w:rsidRPr="003131A5">
        <w:rPr>
          <w:rFonts w:ascii="Times New Roman" w:eastAsia="Calibri" w:hAnsi="Times New Roman" w:cs="Times New Roman"/>
          <w:b/>
          <w:sz w:val="24"/>
          <w:szCs w:val="24"/>
          <w:lang w:eastAsia="lt-LT"/>
        </w:rPr>
        <w:t xml:space="preserve">Rodiklis. </w:t>
      </w:r>
      <w:r w:rsidRPr="002B2586">
        <w:rPr>
          <w:rFonts w:ascii="Times New Roman" w:hAnsi="Times New Roman" w:cs="Times New Roman"/>
          <w:iCs/>
          <w:sz w:val="24"/>
          <w:szCs w:val="24"/>
        </w:rPr>
        <w:t>Paslaugų gavėj</w:t>
      </w:r>
      <w:r>
        <w:rPr>
          <w:rFonts w:ascii="Times New Roman" w:hAnsi="Times New Roman" w:cs="Times New Roman"/>
          <w:iCs/>
          <w:sz w:val="24"/>
          <w:szCs w:val="24"/>
        </w:rPr>
        <w:t xml:space="preserve">ų teisių chartijos suvokimas </w:t>
      </w:r>
      <w:r w:rsidRPr="002B2586">
        <w:rPr>
          <w:rFonts w:ascii="Times New Roman" w:hAnsi="Times New Roman" w:cs="Times New Roman"/>
          <w:iCs/>
          <w:sz w:val="24"/>
          <w:szCs w:val="24"/>
        </w:rPr>
        <w:t>procentinė išraiška.</w:t>
      </w:r>
      <w:r w:rsidR="001C0CD0">
        <w:rPr>
          <w:rFonts w:ascii="Times New Roman" w:hAnsi="Times New Roman" w:cs="Times New Roman"/>
          <w:iCs/>
          <w:sz w:val="24"/>
          <w:szCs w:val="24"/>
        </w:rPr>
        <w:t xml:space="preserve"> Pa</w:t>
      </w:r>
      <w:r w:rsidR="00104097">
        <w:rPr>
          <w:rFonts w:ascii="Times New Roman" w:hAnsi="Times New Roman" w:cs="Times New Roman"/>
          <w:iCs/>
          <w:sz w:val="24"/>
          <w:szCs w:val="24"/>
        </w:rPr>
        <w:t>slau</w:t>
      </w:r>
      <w:r w:rsidR="001C0CD0">
        <w:rPr>
          <w:rFonts w:ascii="Times New Roman" w:hAnsi="Times New Roman" w:cs="Times New Roman"/>
          <w:iCs/>
          <w:sz w:val="24"/>
          <w:szCs w:val="24"/>
        </w:rPr>
        <w:t xml:space="preserve">gų gavėjų atstovų nuomonė, kaip paslaugų gavėjų teisės yra užtikrinamos dienos centre, procentinė išraiška. </w:t>
      </w:r>
    </w:p>
    <w:p w14:paraId="73B8576A" w14:textId="77777777" w:rsidR="008835E3" w:rsidRPr="00617179" w:rsidRDefault="00104097" w:rsidP="008835E3">
      <w:pPr>
        <w:spacing w:after="0" w:line="240" w:lineRule="auto"/>
        <w:jc w:val="both"/>
        <w:rPr>
          <w:rFonts w:ascii="Times New Roman" w:hAnsi="Times New Roman" w:cs="Times New Roman"/>
          <w:sz w:val="24"/>
          <w:szCs w:val="24"/>
          <w:lang w:eastAsia="lt-LT"/>
        </w:rPr>
      </w:pPr>
      <w:r>
        <w:rPr>
          <w:rFonts w:ascii="Times New Roman" w:hAnsi="Times New Roman" w:cs="Times New Roman"/>
          <w:noProof/>
          <w:sz w:val="24"/>
          <w:szCs w:val="24"/>
          <w:lang w:eastAsia="lt-LT"/>
        </w:rPr>
        <w:drawing>
          <wp:inline distT="0" distB="0" distL="0" distR="0" wp14:anchorId="655E7E65" wp14:editId="7523DD94">
            <wp:extent cx="5915025" cy="338137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FE74B9" w14:textId="77777777" w:rsidR="008835E3" w:rsidRDefault="001C0CD0" w:rsidP="008835E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1 pav. Paslaugų gavėjų suvokimas apie teisių chartiją </w:t>
      </w:r>
      <w:r w:rsidR="00104097">
        <w:rPr>
          <w:rFonts w:ascii="Times New Roman" w:hAnsi="Times New Roman" w:cs="Times New Roman"/>
        </w:rPr>
        <w:t>(</w:t>
      </w:r>
      <w:r>
        <w:rPr>
          <w:rFonts w:ascii="Times New Roman" w:hAnsi="Times New Roman" w:cs="Times New Roman"/>
        </w:rPr>
        <w:t>2022 m.</w:t>
      </w:r>
      <w:r w:rsidR="00104097">
        <w:rPr>
          <w:rFonts w:ascii="Times New Roman" w:hAnsi="Times New Roman" w:cs="Times New Roman"/>
        </w:rPr>
        <w:t>)</w:t>
      </w:r>
      <w:r>
        <w:rPr>
          <w:rFonts w:ascii="Times New Roman" w:hAnsi="Times New Roman" w:cs="Times New Roman"/>
        </w:rPr>
        <w:t xml:space="preserve"> </w:t>
      </w:r>
    </w:p>
    <w:p w14:paraId="19D09063" w14:textId="77777777" w:rsidR="00104097" w:rsidRDefault="001C0CD0" w:rsidP="00104097">
      <w:pPr>
        <w:jc w:val="center"/>
        <w:rPr>
          <w:rFonts w:ascii="Times New Roman" w:hAnsi="Times New Roman" w:cs="Times New Roman"/>
        </w:rPr>
      </w:pPr>
      <w:r>
        <w:rPr>
          <w:noProof/>
        </w:rPr>
        <w:drawing>
          <wp:inline distT="0" distB="0" distL="0" distR="0" wp14:anchorId="7BF85E63" wp14:editId="024A0443">
            <wp:extent cx="5486400" cy="3200400"/>
            <wp:effectExtent l="0" t="0" r="0" b="0"/>
            <wp:docPr id="10"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3FDBC3" w14:textId="77777777" w:rsidR="001C0CD0" w:rsidRPr="00B716A6" w:rsidRDefault="001C0CD0" w:rsidP="00104097">
      <w:pPr>
        <w:jc w:val="center"/>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pav</w:t>
      </w:r>
      <w:proofErr w:type="gramEnd"/>
      <w:r>
        <w:rPr>
          <w:rFonts w:ascii="Times New Roman" w:hAnsi="Times New Roman" w:cs="Times New Roman"/>
        </w:rPr>
        <w:t>. Paslaugų gavėjų teisių užtikrinimas įstaigoje, paslaugų gavėjų atstovų nuomonė</w:t>
      </w:r>
      <w:r w:rsidR="00104097">
        <w:rPr>
          <w:rFonts w:ascii="Times New Roman" w:hAnsi="Times New Roman" w:cs="Times New Roman"/>
        </w:rPr>
        <w:t xml:space="preserve"> (</w:t>
      </w:r>
      <w:r>
        <w:rPr>
          <w:rFonts w:ascii="Times New Roman" w:hAnsi="Times New Roman" w:cs="Times New Roman"/>
        </w:rPr>
        <w:t>2022 m.</w:t>
      </w:r>
      <w:r w:rsidR="00104097">
        <w:rPr>
          <w:rFonts w:ascii="Times New Roman" w:hAnsi="Times New Roman" w:cs="Times New Roman"/>
        </w:rPr>
        <w:t>)</w:t>
      </w:r>
      <w:r>
        <w:rPr>
          <w:rFonts w:ascii="Times New Roman" w:hAnsi="Times New Roman" w:cs="Times New Roman"/>
        </w:rPr>
        <w:t xml:space="preserve"> </w:t>
      </w:r>
    </w:p>
    <w:p w14:paraId="39DEC8B8" w14:textId="77777777" w:rsidR="00104097" w:rsidRDefault="008835E3" w:rsidP="00104097">
      <w:pPr>
        <w:spacing w:after="0" w:line="360" w:lineRule="auto"/>
        <w:ind w:firstLine="851"/>
        <w:jc w:val="both"/>
        <w:rPr>
          <w:rFonts w:ascii="Times New Roman" w:hAnsi="Times New Roman" w:cs="Times New Roman"/>
          <w:sz w:val="24"/>
          <w:szCs w:val="24"/>
        </w:rPr>
      </w:pPr>
      <w:r w:rsidRPr="00B716A6">
        <w:rPr>
          <w:rFonts w:ascii="Times New Roman" w:hAnsi="Times New Roman" w:cs="Times New Roman"/>
          <w:sz w:val="24"/>
        </w:rPr>
        <w:lastRenderedPageBreak/>
        <w:t>Anal</w:t>
      </w:r>
      <w:r w:rsidR="001C0CD0">
        <w:rPr>
          <w:rFonts w:ascii="Times New Roman" w:hAnsi="Times New Roman" w:cs="Times New Roman"/>
          <w:sz w:val="24"/>
        </w:rPr>
        <w:t>i</w:t>
      </w:r>
      <w:r w:rsidRPr="00B716A6">
        <w:rPr>
          <w:rFonts w:ascii="Times New Roman" w:hAnsi="Times New Roman" w:cs="Times New Roman"/>
          <w:sz w:val="24"/>
        </w:rPr>
        <w:t xml:space="preserve">zuojant 2021 m. pateiktas išvadas ir planuojamus tobulinimo veiksmus, susijusius su paslaugų gavėjų teisių užtikrinimu, yra pateikiama, kad norint pasiekti </w:t>
      </w:r>
      <w:r w:rsidRPr="00B716A6">
        <w:rPr>
          <w:rFonts w:ascii="Times New Roman" w:hAnsi="Times New Roman" w:cs="Times New Roman"/>
          <w:sz w:val="24"/>
          <w:szCs w:val="24"/>
        </w:rPr>
        <w:t xml:space="preserve">geresnių rezultatų, numatoma ugdyti paslaugų gavėjų suvokimą apie jų teises, skatinti jomis naudotis, taikant įvairias edukacines priemones. </w:t>
      </w:r>
    </w:p>
    <w:p w14:paraId="32C6FE81" w14:textId="77777777" w:rsidR="008835E3" w:rsidRPr="00D67B2A" w:rsidRDefault="008835E3" w:rsidP="00104097">
      <w:pPr>
        <w:spacing w:after="0" w:line="360" w:lineRule="auto"/>
        <w:ind w:firstLine="851"/>
        <w:jc w:val="both"/>
        <w:rPr>
          <w:rFonts w:ascii="Times New Roman" w:hAnsi="Times New Roman" w:cs="Times New Roman"/>
          <w:color w:val="FF0000"/>
          <w:sz w:val="24"/>
        </w:rPr>
      </w:pPr>
      <w:r w:rsidRPr="00B716A6">
        <w:rPr>
          <w:rFonts w:ascii="Times New Roman" w:hAnsi="Times New Roman" w:cs="Times New Roman"/>
          <w:sz w:val="24"/>
          <w:szCs w:val="24"/>
        </w:rPr>
        <w:t>Atsiželgiant į pateiktą rekomendaciją</w:t>
      </w:r>
      <w:r>
        <w:rPr>
          <w:rFonts w:ascii="Times New Roman" w:hAnsi="Times New Roman" w:cs="Times New Roman"/>
          <w:sz w:val="24"/>
          <w:szCs w:val="24"/>
        </w:rPr>
        <w:t>,</w:t>
      </w:r>
      <w:r w:rsidRPr="00B716A6">
        <w:rPr>
          <w:rFonts w:ascii="Times New Roman" w:hAnsi="Times New Roman" w:cs="Times New Roman"/>
          <w:sz w:val="24"/>
          <w:szCs w:val="24"/>
        </w:rPr>
        <w:t xml:space="preserve"> </w:t>
      </w:r>
      <w:r w:rsidRPr="00B716A6">
        <w:rPr>
          <w:rFonts w:ascii="Times New Roman" w:hAnsi="Times New Roman" w:cs="Times New Roman"/>
          <w:sz w:val="24"/>
        </w:rPr>
        <w:t>siekiant pagerinti paslaugų gavėjų suvokimą apie teises, buvo sukurta</w:t>
      </w:r>
      <w:r>
        <w:rPr>
          <w:rFonts w:ascii="Times New Roman" w:hAnsi="Times New Roman" w:cs="Times New Roman"/>
          <w:sz w:val="24"/>
        </w:rPr>
        <w:t xml:space="preserve">s </w:t>
      </w:r>
      <w:r w:rsidRPr="00947D9C">
        <w:rPr>
          <w:rFonts w:ascii="Times New Roman" w:hAnsi="Times New Roman" w:cs="Times New Roman"/>
          <w:sz w:val="24"/>
        </w:rPr>
        <w:t>edukacin</w:t>
      </w:r>
      <w:r>
        <w:rPr>
          <w:rFonts w:ascii="Times New Roman" w:hAnsi="Times New Roman" w:cs="Times New Roman"/>
          <w:sz w:val="24"/>
        </w:rPr>
        <w:t>is</w:t>
      </w:r>
      <w:r w:rsidRPr="00947D9C">
        <w:rPr>
          <w:rFonts w:ascii="Times New Roman" w:hAnsi="Times New Roman" w:cs="Times New Roman"/>
          <w:sz w:val="24"/>
        </w:rPr>
        <w:t xml:space="preserve"> įrankis </w:t>
      </w:r>
      <w:r w:rsidR="00104097">
        <w:rPr>
          <w:rFonts w:ascii="Times New Roman" w:hAnsi="Times New Roman" w:cs="Times New Roman"/>
          <w:sz w:val="24"/>
        </w:rPr>
        <w:t>–</w:t>
      </w:r>
      <w:r w:rsidRPr="00947D9C">
        <w:rPr>
          <w:rFonts w:ascii="Times New Roman" w:hAnsi="Times New Roman" w:cs="Times New Roman"/>
          <w:sz w:val="24"/>
        </w:rPr>
        <w:t xml:space="preserve"> </w:t>
      </w:r>
      <w:r w:rsidR="00104097">
        <w:rPr>
          <w:rFonts w:ascii="Times New Roman" w:hAnsi="Times New Roman" w:cs="Times New Roman"/>
          <w:sz w:val="24"/>
        </w:rPr>
        <w:t>i</w:t>
      </w:r>
      <w:r w:rsidRPr="00947D9C">
        <w:rPr>
          <w:rFonts w:ascii="Times New Roman" w:hAnsi="Times New Roman" w:cs="Times New Roman"/>
          <w:sz w:val="24"/>
        </w:rPr>
        <w:t xml:space="preserve">liustruota teisių chartijos knyga, </w:t>
      </w:r>
      <w:r w:rsidR="00104097">
        <w:rPr>
          <w:rFonts w:ascii="Times New Roman" w:hAnsi="Times New Roman" w:cs="Times New Roman"/>
          <w:sz w:val="24"/>
        </w:rPr>
        <w:t>kad</w:t>
      </w:r>
      <w:r w:rsidRPr="00947D9C">
        <w:rPr>
          <w:rFonts w:ascii="Times New Roman" w:hAnsi="Times New Roman" w:cs="Times New Roman"/>
          <w:sz w:val="24"/>
        </w:rPr>
        <w:t xml:space="preserve"> būtų suprantama ir atitiktų kiekvieno individualius poreikius. Šią knygą sudarė aštuonios teisės ir kiekvieną teisę apibūdinantys iliustruoti veiksmai,</w:t>
      </w:r>
      <w:r w:rsidRPr="00B716A6">
        <w:rPr>
          <w:rFonts w:ascii="Times New Roman" w:hAnsi="Times New Roman" w:cs="Times New Roman"/>
          <w:sz w:val="24"/>
        </w:rPr>
        <w:t xml:space="preserve"> kurie paslaugų gavėjams </w:t>
      </w:r>
      <w:r>
        <w:rPr>
          <w:rFonts w:ascii="Times New Roman" w:hAnsi="Times New Roman" w:cs="Times New Roman"/>
          <w:sz w:val="24"/>
        </w:rPr>
        <w:t xml:space="preserve">suteikia galimybę </w:t>
      </w:r>
      <w:r w:rsidRPr="00B716A6">
        <w:rPr>
          <w:rFonts w:ascii="Times New Roman" w:hAnsi="Times New Roman" w:cs="Times New Roman"/>
          <w:sz w:val="24"/>
        </w:rPr>
        <w:t>lengviau suprasti konkrečią teisę, (pvz. Teisė gyventi šeimoje: aš turiu šeimą, aš turiu namus, aš esu mylimas, aš švenčiu šventes su šeima).</w:t>
      </w:r>
      <w:r>
        <w:rPr>
          <w:rFonts w:ascii="Times New Roman" w:hAnsi="Times New Roman" w:cs="Times New Roman"/>
          <w:sz w:val="24"/>
        </w:rPr>
        <w:t xml:space="preserve"> </w:t>
      </w:r>
    </w:p>
    <w:p w14:paraId="171E7588" w14:textId="77777777" w:rsidR="008835E3" w:rsidRPr="006A2805" w:rsidRDefault="008835E3" w:rsidP="00104097">
      <w:pPr>
        <w:spacing w:after="0" w:line="360" w:lineRule="auto"/>
        <w:ind w:firstLine="851"/>
        <w:jc w:val="both"/>
        <w:rPr>
          <w:rFonts w:ascii="Times New Roman" w:hAnsi="Times New Roman" w:cs="Times New Roman"/>
          <w:b/>
          <w:sz w:val="24"/>
          <w:szCs w:val="24"/>
        </w:rPr>
      </w:pPr>
      <w:r w:rsidRPr="000E2917">
        <w:rPr>
          <w:rFonts w:ascii="Times New Roman" w:hAnsi="Times New Roman" w:cs="Times New Roman"/>
          <w:b/>
          <w:sz w:val="24"/>
          <w:szCs w:val="24"/>
        </w:rPr>
        <w:t>Rezultatų paaiškinimas</w:t>
      </w:r>
      <w:r>
        <w:rPr>
          <w:rFonts w:ascii="Times New Roman" w:hAnsi="Times New Roman" w:cs="Times New Roman"/>
          <w:b/>
          <w:sz w:val="24"/>
          <w:szCs w:val="24"/>
        </w:rPr>
        <w:t>:</w:t>
      </w:r>
    </w:p>
    <w:p w14:paraId="068F8DA5" w14:textId="77777777" w:rsidR="008835E3" w:rsidRPr="00460296" w:rsidRDefault="008835E3" w:rsidP="005C27C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Edukacinis iliustruotas įrankis – teisų knyga, pradėtas naudoti nuo 2022 m. gegužės mėnesio. Rezultatai</w:t>
      </w:r>
      <w:r w:rsidR="001C0CD0">
        <w:rPr>
          <w:rFonts w:ascii="Times New Roman" w:hAnsi="Times New Roman" w:cs="Times New Roman"/>
          <w:sz w:val="24"/>
          <w:szCs w:val="24"/>
        </w:rPr>
        <w:t xml:space="preserve"> (1</w:t>
      </w:r>
      <w:r w:rsidR="005C27CD">
        <w:rPr>
          <w:rFonts w:ascii="Times New Roman" w:hAnsi="Times New Roman" w:cs="Times New Roman"/>
          <w:sz w:val="24"/>
          <w:szCs w:val="24"/>
        </w:rPr>
        <w:t xml:space="preserve"> pav.</w:t>
      </w:r>
      <w:r w:rsidR="001C0CD0">
        <w:rPr>
          <w:rFonts w:ascii="Times New Roman" w:hAnsi="Times New Roman" w:cs="Times New Roman"/>
          <w:sz w:val="24"/>
          <w:szCs w:val="24"/>
        </w:rPr>
        <w:t>)</w:t>
      </w:r>
      <w:r>
        <w:rPr>
          <w:rFonts w:ascii="Times New Roman" w:hAnsi="Times New Roman" w:cs="Times New Roman"/>
          <w:sz w:val="24"/>
          <w:szCs w:val="24"/>
        </w:rPr>
        <w:t xml:space="preserve"> buvo skaičiuojami spalį, tyrime dalyvavo n</w:t>
      </w:r>
      <w:r w:rsidR="005C27CD">
        <w:rPr>
          <w:rFonts w:ascii="Times New Roman" w:hAnsi="Times New Roman" w:cs="Times New Roman"/>
          <w:sz w:val="24"/>
          <w:szCs w:val="24"/>
        </w:rPr>
        <w:t xml:space="preserve"> </w:t>
      </w:r>
      <w:r>
        <w:rPr>
          <w:rFonts w:ascii="Times New Roman" w:hAnsi="Times New Roman" w:cs="Times New Roman"/>
          <w:sz w:val="24"/>
          <w:szCs w:val="24"/>
        </w:rPr>
        <w:t>=</w:t>
      </w:r>
      <w:r w:rsidR="005C27CD">
        <w:rPr>
          <w:rFonts w:ascii="Times New Roman" w:hAnsi="Times New Roman" w:cs="Times New Roman"/>
          <w:sz w:val="24"/>
          <w:szCs w:val="24"/>
        </w:rPr>
        <w:t xml:space="preserve"> </w:t>
      </w:r>
      <w:r>
        <w:rPr>
          <w:rFonts w:ascii="Times New Roman" w:hAnsi="Times New Roman" w:cs="Times New Roman"/>
          <w:sz w:val="24"/>
          <w:szCs w:val="24"/>
        </w:rPr>
        <w:t>62 dalyviai (100</w:t>
      </w:r>
      <w:r w:rsidR="005C27CD">
        <w:rPr>
          <w:rFonts w:ascii="Times New Roman" w:hAnsi="Times New Roman" w:cs="Times New Roman"/>
          <w:sz w:val="24"/>
          <w:szCs w:val="24"/>
        </w:rPr>
        <w:t xml:space="preserve"> </w:t>
      </w:r>
      <w:r>
        <w:rPr>
          <w:rFonts w:ascii="Times New Roman" w:hAnsi="Times New Roman" w:cs="Times New Roman"/>
          <w:sz w:val="24"/>
          <w:szCs w:val="24"/>
        </w:rPr>
        <w:t>%). Buvo nustatyta, kad paslaugų gavėjai labiausiai supranta tris teises: teisė gyventi šeimoje supranta 80</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 (n</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50), teis</w:t>
      </w:r>
      <w:r>
        <w:rPr>
          <w:rFonts w:ascii="Times New Roman" w:hAnsi="Times New Roman" w:cs="Times New Roman"/>
          <w:sz w:val="24"/>
          <w:szCs w:val="24"/>
        </w:rPr>
        <w:t>ė į dalyvavimą supranta 73</w:t>
      </w:r>
      <w:r w:rsidR="005C27CD">
        <w:rPr>
          <w:rFonts w:ascii="Times New Roman" w:hAnsi="Times New Roman" w:cs="Times New Roman"/>
          <w:sz w:val="24"/>
          <w:szCs w:val="24"/>
        </w:rPr>
        <w:t xml:space="preserve"> </w:t>
      </w:r>
      <w:r>
        <w:rPr>
          <w:rFonts w:ascii="Times New Roman" w:hAnsi="Times New Roman" w:cs="Times New Roman"/>
          <w:sz w:val="24"/>
          <w:szCs w:val="24"/>
        </w:rPr>
        <w:t>% (n</w:t>
      </w:r>
      <w:r w:rsidR="005C27CD">
        <w:rPr>
          <w:rFonts w:ascii="Times New Roman" w:hAnsi="Times New Roman" w:cs="Times New Roman"/>
          <w:sz w:val="24"/>
          <w:szCs w:val="24"/>
        </w:rPr>
        <w:t xml:space="preserve"> </w:t>
      </w:r>
      <w:r>
        <w:rPr>
          <w:rFonts w:ascii="Times New Roman" w:hAnsi="Times New Roman" w:cs="Times New Roman"/>
          <w:sz w:val="24"/>
          <w:szCs w:val="24"/>
        </w:rPr>
        <w:t>=</w:t>
      </w:r>
      <w:r w:rsidR="005C27CD">
        <w:rPr>
          <w:rFonts w:ascii="Times New Roman" w:hAnsi="Times New Roman" w:cs="Times New Roman"/>
          <w:sz w:val="24"/>
          <w:szCs w:val="24"/>
        </w:rPr>
        <w:t xml:space="preserve"> </w:t>
      </w:r>
      <w:r>
        <w:rPr>
          <w:rFonts w:ascii="Times New Roman" w:hAnsi="Times New Roman" w:cs="Times New Roman"/>
          <w:sz w:val="24"/>
          <w:szCs w:val="24"/>
        </w:rPr>
        <w:t>44) bei teisę į sveikatos apsaugą supranta 69</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 (n</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 xml:space="preserve">43). </w:t>
      </w:r>
    </w:p>
    <w:p w14:paraId="4C399F00" w14:textId="77777777" w:rsidR="008835E3" w:rsidRDefault="008835E3" w:rsidP="005C27CD">
      <w:pPr>
        <w:spacing w:after="0" w:line="360" w:lineRule="auto"/>
        <w:ind w:firstLine="851"/>
        <w:jc w:val="both"/>
        <w:rPr>
          <w:rFonts w:ascii="Times New Roman" w:hAnsi="Times New Roman" w:cs="Times New Roman"/>
          <w:sz w:val="24"/>
          <w:szCs w:val="24"/>
        </w:rPr>
      </w:pPr>
      <w:r w:rsidRPr="00460296">
        <w:rPr>
          <w:rFonts w:ascii="Times New Roman" w:hAnsi="Times New Roman" w:cs="Times New Roman"/>
          <w:sz w:val="24"/>
          <w:szCs w:val="24"/>
        </w:rPr>
        <w:t>Taip pat, i</w:t>
      </w:r>
      <w:r>
        <w:rPr>
          <w:rFonts w:ascii="Times New Roman" w:hAnsi="Times New Roman" w:cs="Times New Roman"/>
          <w:sz w:val="24"/>
          <w:szCs w:val="24"/>
        </w:rPr>
        <w:t>šryškėjo, kur yra suvokimo stoka: teisė į prieinamumą, šią teisę supranta 45</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 (n</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28), nesupranta 55</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 (n</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w:t>
      </w:r>
      <w:r w:rsidR="005C27CD">
        <w:rPr>
          <w:rFonts w:ascii="Times New Roman" w:hAnsi="Times New Roman" w:cs="Times New Roman"/>
          <w:sz w:val="24"/>
          <w:szCs w:val="24"/>
        </w:rPr>
        <w:t xml:space="preserve"> </w:t>
      </w:r>
      <w:r w:rsidRPr="00460296">
        <w:rPr>
          <w:rFonts w:ascii="Times New Roman" w:hAnsi="Times New Roman" w:cs="Times New Roman"/>
          <w:sz w:val="24"/>
          <w:szCs w:val="24"/>
        </w:rPr>
        <w:t>34), teis</w:t>
      </w:r>
      <w:r>
        <w:rPr>
          <w:rFonts w:ascii="Times New Roman" w:hAnsi="Times New Roman" w:cs="Times New Roman"/>
          <w:sz w:val="24"/>
          <w:szCs w:val="24"/>
        </w:rPr>
        <w:t>ė į lygybę supranta 47</w:t>
      </w:r>
      <w:r w:rsidR="005C27CD">
        <w:rPr>
          <w:rFonts w:ascii="Times New Roman" w:hAnsi="Times New Roman" w:cs="Times New Roman"/>
          <w:sz w:val="24"/>
          <w:szCs w:val="24"/>
        </w:rPr>
        <w:t xml:space="preserve"> </w:t>
      </w:r>
      <w:r>
        <w:rPr>
          <w:rFonts w:ascii="Times New Roman" w:hAnsi="Times New Roman" w:cs="Times New Roman"/>
          <w:sz w:val="24"/>
          <w:szCs w:val="24"/>
        </w:rPr>
        <w:t>% (n</w:t>
      </w:r>
      <w:r w:rsidR="005C27CD">
        <w:rPr>
          <w:rFonts w:ascii="Times New Roman" w:hAnsi="Times New Roman" w:cs="Times New Roman"/>
          <w:sz w:val="24"/>
          <w:szCs w:val="24"/>
        </w:rPr>
        <w:t xml:space="preserve"> </w:t>
      </w:r>
      <w:r>
        <w:rPr>
          <w:rFonts w:ascii="Times New Roman" w:hAnsi="Times New Roman" w:cs="Times New Roman"/>
          <w:sz w:val="24"/>
          <w:szCs w:val="24"/>
        </w:rPr>
        <w:t>=</w:t>
      </w:r>
      <w:r w:rsidR="005C27CD">
        <w:rPr>
          <w:rFonts w:ascii="Times New Roman" w:hAnsi="Times New Roman" w:cs="Times New Roman"/>
          <w:sz w:val="24"/>
          <w:szCs w:val="24"/>
        </w:rPr>
        <w:t xml:space="preserve"> </w:t>
      </w:r>
      <w:r>
        <w:rPr>
          <w:rFonts w:ascii="Times New Roman" w:hAnsi="Times New Roman" w:cs="Times New Roman"/>
          <w:sz w:val="24"/>
          <w:szCs w:val="24"/>
        </w:rPr>
        <w:t>29), nesupranta 53</w:t>
      </w:r>
      <w:r w:rsidR="005C27CD">
        <w:rPr>
          <w:rFonts w:ascii="Times New Roman" w:hAnsi="Times New Roman" w:cs="Times New Roman"/>
          <w:sz w:val="24"/>
          <w:szCs w:val="24"/>
        </w:rPr>
        <w:t xml:space="preserve"> </w:t>
      </w:r>
      <w:r>
        <w:rPr>
          <w:rFonts w:ascii="Times New Roman" w:hAnsi="Times New Roman" w:cs="Times New Roman"/>
          <w:sz w:val="24"/>
          <w:szCs w:val="24"/>
        </w:rPr>
        <w:t>% (n</w:t>
      </w:r>
      <w:r w:rsidR="005C27CD">
        <w:rPr>
          <w:rFonts w:ascii="Times New Roman" w:hAnsi="Times New Roman" w:cs="Times New Roman"/>
          <w:sz w:val="24"/>
          <w:szCs w:val="24"/>
        </w:rPr>
        <w:t xml:space="preserve"> </w:t>
      </w:r>
      <w:r>
        <w:rPr>
          <w:rFonts w:ascii="Times New Roman" w:hAnsi="Times New Roman" w:cs="Times New Roman"/>
          <w:sz w:val="24"/>
          <w:szCs w:val="24"/>
        </w:rPr>
        <w:t>=</w:t>
      </w:r>
      <w:r w:rsidR="005C27CD">
        <w:rPr>
          <w:rFonts w:ascii="Times New Roman" w:hAnsi="Times New Roman" w:cs="Times New Roman"/>
          <w:sz w:val="24"/>
          <w:szCs w:val="24"/>
        </w:rPr>
        <w:t xml:space="preserve"> </w:t>
      </w:r>
      <w:r>
        <w:rPr>
          <w:rFonts w:ascii="Times New Roman" w:hAnsi="Times New Roman" w:cs="Times New Roman"/>
          <w:sz w:val="24"/>
          <w:szCs w:val="24"/>
        </w:rPr>
        <w:t xml:space="preserve">33). </w:t>
      </w:r>
    </w:p>
    <w:p w14:paraId="59959558" w14:textId="77777777" w:rsidR="008805B1" w:rsidRPr="008805B1" w:rsidRDefault="008805B1" w:rsidP="005C27CD">
      <w:pPr>
        <w:spacing w:after="0"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rPr>
        <w:t>Rezultatai (</w:t>
      </w:r>
      <w:r w:rsidR="005C27CD">
        <w:rPr>
          <w:rFonts w:ascii="Times New Roman" w:hAnsi="Times New Roman" w:cs="Times New Roman"/>
          <w:sz w:val="24"/>
          <w:szCs w:val="24"/>
        </w:rPr>
        <w:t>2 pav.</w:t>
      </w:r>
      <w:r>
        <w:rPr>
          <w:rFonts w:ascii="Times New Roman" w:hAnsi="Times New Roman" w:cs="Times New Roman"/>
          <w:sz w:val="24"/>
          <w:szCs w:val="24"/>
        </w:rPr>
        <w:t>) gauti pateikus anketinę apklausą paslaugų gavėjų atstovams. Apklausoje dalyvavo 53 paslaugų gavėjų atstov</w:t>
      </w:r>
      <w:r w:rsidR="003001DD">
        <w:rPr>
          <w:rFonts w:ascii="Times New Roman" w:hAnsi="Times New Roman" w:cs="Times New Roman"/>
          <w:sz w:val="24"/>
          <w:szCs w:val="24"/>
        </w:rPr>
        <w:t>ai</w:t>
      </w:r>
      <w:r>
        <w:rPr>
          <w:rFonts w:ascii="Times New Roman" w:hAnsi="Times New Roman" w:cs="Times New Roman"/>
          <w:sz w:val="24"/>
          <w:szCs w:val="24"/>
        </w:rPr>
        <w:t>. Šia apklausa buvo siekiama išsiaiškinti paslaugų gavėjų atstovų nuomonę apie paslaugų gavėjų teisių užtikrinimą įstaigoje. Rezultatai atskleidė, kad įstaigoje neužtikrinamos teisės: teisė gyventi šeimoje 5</w:t>
      </w:r>
      <w:r w:rsidR="005C27CD">
        <w:rPr>
          <w:rFonts w:ascii="Times New Roman" w:hAnsi="Times New Roman" w:cs="Times New Roman"/>
          <w:sz w:val="24"/>
          <w:szCs w:val="24"/>
        </w:rPr>
        <w:t xml:space="preserve"> </w:t>
      </w:r>
      <w:r w:rsidRPr="008805B1">
        <w:rPr>
          <w:rFonts w:ascii="Times New Roman" w:hAnsi="Times New Roman" w:cs="Times New Roman"/>
          <w:sz w:val="24"/>
          <w:szCs w:val="24"/>
        </w:rPr>
        <w:t>% (</w:t>
      </w:r>
      <w:r>
        <w:rPr>
          <w:rFonts w:ascii="Times New Roman" w:hAnsi="Times New Roman" w:cs="Times New Roman"/>
          <w:sz w:val="24"/>
          <w:szCs w:val="24"/>
        </w:rPr>
        <w:t>n</w:t>
      </w:r>
      <w:r w:rsidR="005C27CD">
        <w:rPr>
          <w:rFonts w:ascii="Times New Roman" w:hAnsi="Times New Roman" w:cs="Times New Roman"/>
          <w:sz w:val="24"/>
          <w:szCs w:val="24"/>
        </w:rPr>
        <w:t xml:space="preserve"> </w:t>
      </w:r>
      <w:r>
        <w:rPr>
          <w:rFonts w:ascii="Times New Roman" w:hAnsi="Times New Roman" w:cs="Times New Roman"/>
          <w:sz w:val="24"/>
          <w:szCs w:val="24"/>
        </w:rPr>
        <w:t>=</w:t>
      </w:r>
      <w:r w:rsidR="005C27CD">
        <w:rPr>
          <w:rFonts w:ascii="Times New Roman" w:hAnsi="Times New Roman" w:cs="Times New Roman"/>
          <w:sz w:val="24"/>
          <w:szCs w:val="24"/>
        </w:rPr>
        <w:t xml:space="preserve"> </w:t>
      </w:r>
      <w:r>
        <w:rPr>
          <w:rFonts w:ascii="Times New Roman" w:hAnsi="Times New Roman" w:cs="Times New Roman"/>
          <w:sz w:val="24"/>
          <w:szCs w:val="24"/>
        </w:rPr>
        <w:t>3) ir teis</w:t>
      </w:r>
      <w:r>
        <w:rPr>
          <w:rFonts w:ascii="Times New Roman" w:hAnsi="Times New Roman" w:cs="Times New Roman"/>
          <w:sz w:val="24"/>
          <w:szCs w:val="24"/>
          <w:lang w:val="lt-LT"/>
        </w:rPr>
        <w:t xml:space="preserve">ė į užimtumą 4 </w:t>
      </w:r>
      <w:r w:rsidRPr="008805B1">
        <w:rPr>
          <w:rFonts w:ascii="Times New Roman" w:hAnsi="Times New Roman" w:cs="Times New Roman"/>
          <w:sz w:val="24"/>
          <w:szCs w:val="24"/>
        </w:rPr>
        <w:t>% (</w:t>
      </w:r>
      <w:r>
        <w:rPr>
          <w:rFonts w:ascii="Times New Roman" w:hAnsi="Times New Roman" w:cs="Times New Roman"/>
          <w:sz w:val="24"/>
          <w:szCs w:val="24"/>
        </w:rPr>
        <w:t>n</w:t>
      </w:r>
      <w:r w:rsidR="005C27CD">
        <w:rPr>
          <w:rFonts w:ascii="Times New Roman" w:hAnsi="Times New Roman" w:cs="Times New Roman"/>
          <w:sz w:val="24"/>
          <w:szCs w:val="24"/>
        </w:rPr>
        <w:t xml:space="preserve"> </w:t>
      </w:r>
      <w:r>
        <w:rPr>
          <w:rFonts w:ascii="Times New Roman" w:hAnsi="Times New Roman" w:cs="Times New Roman"/>
          <w:sz w:val="24"/>
          <w:szCs w:val="24"/>
        </w:rPr>
        <w:t>=</w:t>
      </w:r>
      <w:r w:rsidR="005C27CD">
        <w:rPr>
          <w:rFonts w:ascii="Times New Roman" w:hAnsi="Times New Roman" w:cs="Times New Roman"/>
          <w:sz w:val="24"/>
          <w:szCs w:val="24"/>
        </w:rPr>
        <w:t xml:space="preserve"> </w:t>
      </w:r>
      <w:r>
        <w:rPr>
          <w:rFonts w:ascii="Times New Roman" w:hAnsi="Times New Roman" w:cs="Times New Roman"/>
          <w:sz w:val="24"/>
          <w:szCs w:val="24"/>
        </w:rPr>
        <w:t>3). Rezultatai rodo, kad kitos</w:t>
      </w:r>
      <w:r>
        <w:rPr>
          <w:rFonts w:ascii="Times New Roman" w:hAnsi="Times New Roman" w:cs="Times New Roman"/>
          <w:sz w:val="24"/>
          <w:szCs w:val="24"/>
          <w:lang w:val="lt-LT"/>
        </w:rPr>
        <w:t xml:space="preserve"> 6 teisės, dienos centre yra pilnai užtikrinamos, išskiriant tarp jų: teisę į saugumą 92</w:t>
      </w:r>
      <w:r w:rsidR="005C27CD">
        <w:rPr>
          <w:rFonts w:ascii="Times New Roman" w:hAnsi="Times New Roman" w:cs="Times New Roman"/>
          <w:sz w:val="24"/>
          <w:szCs w:val="24"/>
          <w:lang w:val="lt-LT"/>
        </w:rPr>
        <w:t xml:space="preserve"> </w:t>
      </w:r>
      <w:r w:rsidRPr="008805B1">
        <w:rPr>
          <w:rFonts w:ascii="Times New Roman" w:hAnsi="Times New Roman" w:cs="Times New Roman"/>
          <w:sz w:val="24"/>
          <w:szCs w:val="24"/>
        </w:rPr>
        <w:t>% (</w:t>
      </w:r>
      <w:r>
        <w:rPr>
          <w:rFonts w:ascii="Times New Roman" w:hAnsi="Times New Roman" w:cs="Times New Roman"/>
          <w:sz w:val="24"/>
          <w:szCs w:val="24"/>
        </w:rPr>
        <w:t>n</w:t>
      </w:r>
      <w:r w:rsidR="005C27CD">
        <w:rPr>
          <w:rFonts w:ascii="Times New Roman" w:hAnsi="Times New Roman" w:cs="Times New Roman"/>
          <w:sz w:val="24"/>
          <w:szCs w:val="24"/>
        </w:rPr>
        <w:t xml:space="preserve"> </w:t>
      </w:r>
      <w:r>
        <w:rPr>
          <w:rFonts w:ascii="Times New Roman" w:hAnsi="Times New Roman" w:cs="Times New Roman"/>
          <w:sz w:val="24"/>
          <w:szCs w:val="24"/>
        </w:rPr>
        <w:t>=</w:t>
      </w:r>
      <w:r w:rsidR="005C27CD">
        <w:rPr>
          <w:rFonts w:ascii="Times New Roman" w:hAnsi="Times New Roman" w:cs="Times New Roman"/>
          <w:sz w:val="24"/>
          <w:szCs w:val="24"/>
        </w:rPr>
        <w:t xml:space="preserve"> </w:t>
      </w:r>
      <w:r>
        <w:rPr>
          <w:rFonts w:ascii="Times New Roman" w:hAnsi="Times New Roman" w:cs="Times New Roman"/>
          <w:sz w:val="24"/>
          <w:szCs w:val="24"/>
        </w:rPr>
        <w:t>49) ir teis</w:t>
      </w:r>
      <w:r>
        <w:rPr>
          <w:rFonts w:ascii="Times New Roman" w:hAnsi="Times New Roman" w:cs="Times New Roman"/>
          <w:sz w:val="24"/>
          <w:szCs w:val="24"/>
          <w:lang w:val="lt-LT"/>
        </w:rPr>
        <w:t>ė į prieinamumą 92</w:t>
      </w:r>
      <w:r w:rsidR="005C27CD">
        <w:rPr>
          <w:rFonts w:ascii="Times New Roman" w:hAnsi="Times New Roman" w:cs="Times New Roman"/>
          <w:sz w:val="24"/>
          <w:szCs w:val="24"/>
          <w:lang w:val="lt-LT"/>
        </w:rPr>
        <w:t xml:space="preserve"> </w:t>
      </w:r>
      <w:r w:rsidRPr="008805B1">
        <w:rPr>
          <w:rFonts w:ascii="Times New Roman" w:hAnsi="Times New Roman" w:cs="Times New Roman"/>
          <w:sz w:val="24"/>
          <w:szCs w:val="24"/>
        </w:rPr>
        <w:t>% (</w:t>
      </w:r>
      <w:r>
        <w:rPr>
          <w:rFonts w:ascii="Times New Roman" w:hAnsi="Times New Roman" w:cs="Times New Roman"/>
          <w:sz w:val="24"/>
          <w:szCs w:val="24"/>
        </w:rPr>
        <w:t>n</w:t>
      </w:r>
      <w:r w:rsidR="005C27CD">
        <w:rPr>
          <w:rFonts w:ascii="Times New Roman" w:hAnsi="Times New Roman" w:cs="Times New Roman"/>
          <w:sz w:val="24"/>
          <w:szCs w:val="24"/>
        </w:rPr>
        <w:t xml:space="preserve"> </w:t>
      </w:r>
      <w:r>
        <w:rPr>
          <w:rFonts w:ascii="Times New Roman" w:hAnsi="Times New Roman" w:cs="Times New Roman"/>
          <w:sz w:val="24"/>
          <w:szCs w:val="24"/>
        </w:rPr>
        <w:t>=</w:t>
      </w:r>
      <w:r w:rsidR="005C27CD">
        <w:rPr>
          <w:rFonts w:ascii="Times New Roman" w:hAnsi="Times New Roman" w:cs="Times New Roman"/>
          <w:sz w:val="24"/>
          <w:szCs w:val="24"/>
        </w:rPr>
        <w:t xml:space="preserve"> </w:t>
      </w:r>
      <w:r>
        <w:rPr>
          <w:rFonts w:ascii="Times New Roman" w:hAnsi="Times New Roman" w:cs="Times New Roman"/>
          <w:sz w:val="24"/>
          <w:szCs w:val="24"/>
        </w:rPr>
        <w:t xml:space="preserve">49). </w:t>
      </w:r>
    </w:p>
    <w:p w14:paraId="5A8F42B5" w14:textId="77777777" w:rsidR="008835E3" w:rsidRPr="00E02969" w:rsidRDefault="008835E3" w:rsidP="005C27CD">
      <w:pPr>
        <w:spacing w:after="0" w:line="360" w:lineRule="auto"/>
        <w:ind w:firstLine="851"/>
        <w:contextualSpacing/>
        <w:jc w:val="both"/>
        <w:rPr>
          <w:rFonts w:ascii="Times New Roman" w:hAnsi="Times New Roman" w:cs="Times New Roman"/>
          <w:sz w:val="24"/>
          <w:szCs w:val="24"/>
        </w:rPr>
      </w:pPr>
      <w:bookmarkStart w:id="1" w:name="_Hlk78310808"/>
      <w:r w:rsidRPr="00E02969">
        <w:rPr>
          <w:rFonts w:ascii="Times New Roman" w:hAnsi="Times New Roman" w:cs="Times New Roman"/>
          <w:b/>
          <w:bCs/>
          <w:color w:val="000000" w:themeColor="text1"/>
          <w:sz w:val="24"/>
          <w:szCs w:val="24"/>
          <w:lang w:eastAsia="lt-LT"/>
        </w:rPr>
        <w:t>Galutinės išvados ir planuojami tobulinimo veiksmai</w:t>
      </w:r>
      <w:r>
        <w:rPr>
          <w:rFonts w:ascii="Times New Roman" w:hAnsi="Times New Roman" w:cs="Times New Roman"/>
          <w:b/>
          <w:bCs/>
          <w:color w:val="000000" w:themeColor="text1"/>
          <w:sz w:val="24"/>
          <w:szCs w:val="24"/>
          <w:lang w:eastAsia="lt-LT"/>
        </w:rPr>
        <w:t>:</w:t>
      </w:r>
    </w:p>
    <w:bookmarkEnd w:id="1"/>
    <w:p w14:paraId="44FF0F9E" w14:textId="77777777" w:rsidR="008835E3" w:rsidRDefault="008835E3" w:rsidP="005C27CD">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Paslaugų gavėjams yra užtikrinama galimybė didinti ir gerinti suvokimą apie savo teises, tačiau būtų tikslinga palaikyti teisių chartijos knygos naudojimo tęstinumą, kad paslaugų gavėjai galėtų jomis tinkamai naudotis. Siekiant geresnių rezultatų, numatoma didinti paslaugų gavėjų suvokimą per socializaciją, pvz. apsilankymas viešose vietose, kurti socialines istorijas ir t.t.</w:t>
      </w:r>
    </w:p>
    <w:p w14:paraId="0806EF87" w14:textId="77777777" w:rsidR="008835E3" w:rsidRDefault="00F143EE" w:rsidP="005C27CD">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Taip pat, atsižvelgiant į paslaugų gavėjų atstovų išreikštą nuomonę, 2023 </w:t>
      </w:r>
      <w:r w:rsidR="005C27CD">
        <w:rPr>
          <w:rFonts w:ascii="Times New Roman" w:hAnsi="Times New Roman" w:cs="Times New Roman"/>
          <w:sz w:val="24"/>
          <w:szCs w:val="24"/>
        </w:rPr>
        <w:t xml:space="preserve">metais </w:t>
      </w:r>
      <w:r>
        <w:rPr>
          <w:rFonts w:ascii="Times New Roman" w:hAnsi="Times New Roman" w:cs="Times New Roman"/>
          <w:sz w:val="24"/>
          <w:szCs w:val="24"/>
        </w:rPr>
        <w:t xml:space="preserve">bus imtasi priemonių siekiant labiau edukuoti paslaugų gavėjų atstovus apie vaiko teisių užtikrinimą įstaigoje. </w:t>
      </w:r>
    </w:p>
    <w:p w14:paraId="0D1FBA54" w14:textId="77777777" w:rsidR="00311688" w:rsidRDefault="00311688" w:rsidP="00F143EE">
      <w:pPr>
        <w:spacing w:after="0" w:line="360" w:lineRule="auto"/>
        <w:contextualSpacing/>
        <w:jc w:val="both"/>
        <w:rPr>
          <w:rFonts w:ascii="Times New Roman" w:hAnsi="Times New Roman" w:cs="Times New Roman"/>
          <w:sz w:val="24"/>
          <w:szCs w:val="24"/>
        </w:rPr>
      </w:pPr>
    </w:p>
    <w:p w14:paraId="153BE968" w14:textId="77777777" w:rsidR="005C27CD" w:rsidRDefault="005C27CD" w:rsidP="00F143EE">
      <w:pPr>
        <w:spacing w:after="0" w:line="360" w:lineRule="auto"/>
        <w:contextualSpacing/>
        <w:jc w:val="both"/>
        <w:rPr>
          <w:rFonts w:ascii="Times New Roman" w:hAnsi="Times New Roman" w:cs="Times New Roman"/>
          <w:sz w:val="24"/>
          <w:szCs w:val="24"/>
        </w:rPr>
      </w:pPr>
    </w:p>
    <w:p w14:paraId="3675F9CC" w14:textId="77777777" w:rsidR="005C27CD" w:rsidRDefault="005C27CD" w:rsidP="00F143EE">
      <w:pPr>
        <w:spacing w:after="0" w:line="360" w:lineRule="auto"/>
        <w:contextualSpacing/>
        <w:jc w:val="both"/>
        <w:rPr>
          <w:rFonts w:ascii="Times New Roman" w:hAnsi="Times New Roman" w:cs="Times New Roman"/>
          <w:sz w:val="24"/>
          <w:szCs w:val="24"/>
        </w:rPr>
      </w:pPr>
    </w:p>
    <w:p w14:paraId="66FCD7BB" w14:textId="77777777" w:rsidR="005C27CD" w:rsidRPr="008835E3" w:rsidRDefault="005C27CD" w:rsidP="00F143EE">
      <w:pPr>
        <w:spacing w:after="0" w:line="360" w:lineRule="auto"/>
        <w:contextualSpacing/>
        <w:jc w:val="both"/>
        <w:rPr>
          <w:rFonts w:ascii="Times New Roman" w:hAnsi="Times New Roman" w:cs="Times New Roman"/>
          <w:sz w:val="24"/>
          <w:szCs w:val="24"/>
        </w:rPr>
      </w:pPr>
    </w:p>
    <w:p w14:paraId="0CED0BDC" w14:textId="77777777" w:rsidR="003A0FA2" w:rsidRDefault="003A0FA2" w:rsidP="003A0FA2">
      <w:pPr>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 xml:space="preserve">III. </w:t>
      </w:r>
      <w:r w:rsidRPr="009B4619">
        <w:rPr>
          <w:rFonts w:ascii="Times New Roman" w:hAnsi="Times New Roman" w:cs="Times New Roman"/>
          <w:b/>
          <w:sz w:val="24"/>
          <w:szCs w:val="24"/>
          <w:lang w:eastAsia="lt-LT"/>
        </w:rPr>
        <w:t>ORGANIZACIJOS PARTNERYSČIŲ TEIKIAMOS NAUDOS REZULTATAI</w:t>
      </w:r>
    </w:p>
    <w:p w14:paraId="7CECB21D" w14:textId="77777777" w:rsidR="003A0FA2" w:rsidRPr="00C56AF1" w:rsidRDefault="003A0FA2" w:rsidP="005C27CD">
      <w:pPr>
        <w:spacing w:after="0" w:line="360" w:lineRule="auto"/>
        <w:ind w:firstLine="851"/>
        <w:contextualSpacing/>
        <w:jc w:val="both"/>
        <w:rPr>
          <w:rFonts w:ascii="Times New Roman" w:hAnsi="Times New Roman" w:cs="Times New Roman"/>
          <w:sz w:val="24"/>
          <w:szCs w:val="24"/>
          <w:lang w:eastAsia="lt-LT"/>
        </w:rPr>
      </w:pPr>
      <w:r w:rsidRPr="00C56AF1">
        <w:rPr>
          <w:rFonts w:ascii="Times New Roman" w:hAnsi="Times New Roman" w:cs="Times New Roman"/>
          <w:b/>
          <w:sz w:val="24"/>
          <w:szCs w:val="24"/>
          <w:lang w:eastAsia="lt-LT"/>
        </w:rPr>
        <w:t>25 kriterijus.</w:t>
      </w:r>
      <w:r w:rsidRPr="00C56AF1">
        <w:rPr>
          <w:rFonts w:ascii="Times New Roman" w:hAnsi="Times New Roman" w:cs="Times New Roman"/>
          <w:sz w:val="24"/>
          <w:szCs w:val="24"/>
          <w:lang w:eastAsia="lt-LT"/>
        </w:rPr>
        <w:t xml:space="preserve"> </w:t>
      </w:r>
      <w:r w:rsidRPr="003E7CDC">
        <w:rPr>
          <w:rFonts w:ascii="Times New Roman" w:hAnsi="Times New Roman" w:cs="Times New Roman"/>
          <w:sz w:val="24"/>
          <w:szCs w:val="24"/>
          <w:lang w:eastAsia="lt-LT"/>
        </w:rPr>
        <w:t>Socialinių paslaugų teikėjas įvertina partnerystės rezultatus ir naudą paslaugų gavėjams</w:t>
      </w:r>
      <w:r>
        <w:rPr>
          <w:rFonts w:ascii="Times New Roman" w:hAnsi="Times New Roman" w:cs="Times New Roman"/>
          <w:sz w:val="24"/>
          <w:szCs w:val="24"/>
          <w:lang w:eastAsia="lt-LT"/>
        </w:rPr>
        <w:t xml:space="preserve"> </w:t>
      </w:r>
      <w:r w:rsidRPr="003E7CDC">
        <w:rPr>
          <w:rFonts w:ascii="Times New Roman" w:hAnsi="Times New Roman" w:cs="Times New Roman"/>
          <w:sz w:val="24"/>
          <w:szCs w:val="24"/>
          <w:lang w:eastAsia="lt-LT"/>
        </w:rPr>
        <w:t>ir organizacijai</w:t>
      </w:r>
      <w:r>
        <w:rPr>
          <w:rFonts w:ascii="Times New Roman" w:hAnsi="Times New Roman" w:cs="Times New Roman"/>
          <w:sz w:val="24"/>
          <w:szCs w:val="24"/>
          <w:lang w:eastAsia="lt-LT"/>
        </w:rPr>
        <w:t>.</w:t>
      </w:r>
    </w:p>
    <w:p w14:paraId="1F79EF69" w14:textId="77777777" w:rsidR="003A0FA2" w:rsidRPr="00D148E2" w:rsidRDefault="003A0FA2" w:rsidP="005C27CD">
      <w:pPr>
        <w:spacing w:after="0" w:line="360" w:lineRule="auto"/>
        <w:ind w:firstLine="851"/>
        <w:contextualSpacing/>
        <w:jc w:val="both"/>
        <w:rPr>
          <w:rFonts w:ascii="Times New Roman" w:hAnsi="Times New Roman" w:cs="Times New Roman"/>
          <w:color w:val="000000" w:themeColor="text1"/>
          <w:sz w:val="24"/>
          <w:szCs w:val="24"/>
          <w:lang w:eastAsia="lt-LT"/>
        </w:rPr>
      </w:pPr>
      <w:r w:rsidRPr="00C56AF1">
        <w:rPr>
          <w:rFonts w:ascii="Times New Roman" w:hAnsi="Times New Roman" w:cs="Times New Roman"/>
          <w:b/>
          <w:sz w:val="24"/>
          <w:szCs w:val="24"/>
          <w:lang w:eastAsia="lt-LT"/>
        </w:rPr>
        <w:t>Rodiklis.</w:t>
      </w:r>
      <w:r w:rsidRPr="00C56AF1">
        <w:rPr>
          <w:rFonts w:ascii="Times New Roman" w:hAnsi="Times New Roman" w:cs="Times New Roman"/>
          <w:sz w:val="24"/>
          <w:szCs w:val="24"/>
          <w:lang w:eastAsia="lt-LT"/>
        </w:rPr>
        <w:t xml:space="preserve"> </w:t>
      </w:r>
      <w:r w:rsidR="00A744D9" w:rsidRPr="00D148E2">
        <w:rPr>
          <w:rFonts w:ascii="Times New Roman" w:hAnsi="Times New Roman" w:cs="Times New Roman"/>
          <w:color w:val="000000" w:themeColor="text1"/>
          <w:sz w:val="24"/>
          <w:szCs w:val="24"/>
          <w:lang w:eastAsia="lt-LT"/>
        </w:rPr>
        <w:t xml:space="preserve">Partnerių (savanorių ir praktikantų) naudingumas įstaigos veiklai procentinė išraiška. </w:t>
      </w:r>
    </w:p>
    <w:p w14:paraId="23E23FC6" w14:textId="77777777" w:rsidR="00631F6B" w:rsidRDefault="005C27CD" w:rsidP="001A1B28">
      <w:pPr>
        <w:spacing w:after="0" w:line="360" w:lineRule="auto"/>
        <w:contextualSpacing/>
        <w:jc w:val="center"/>
        <w:rPr>
          <w:rFonts w:ascii="Times New Roman" w:hAnsi="Times New Roman" w:cs="Times New Roman"/>
          <w:b/>
          <w:sz w:val="28"/>
          <w:szCs w:val="24"/>
          <w:lang w:val="lt-LT"/>
        </w:rPr>
      </w:pPr>
      <w:r>
        <w:rPr>
          <w:rFonts w:ascii="Times New Roman" w:hAnsi="Times New Roman" w:cs="Times New Roman"/>
          <w:b/>
          <w:noProof/>
          <w:sz w:val="28"/>
          <w:szCs w:val="24"/>
          <w:lang w:val="lt-LT"/>
        </w:rPr>
        <w:drawing>
          <wp:inline distT="0" distB="0" distL="0" distR="0" wp14:anchorId="6C924166" wp14:editId="41E3D5B3">
            <wp:extent cx="5195455" cy="2182091"/>
            <wp:effectExtent l="0" t="0" r="5715" b="889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B56459" w14:textId="77777777" w:rsidR="00631F6B" w:rsidRPr="00D148E2" w:rsidRDefault="0086486C" w:rsidP="005C27CD">
      <w:pPr>
        <w:jc w:val="center"/>
        <w:rPr>
          <w:rFonts w:ascii="Times New Roman" w:hAnsi="Times New Roman" w:cs="Times New Roman"/>
          <w:lang w:val="lt-LT"/>
        </w:rPr>
      </w:pPr>
      <w:r w:rsidRPr="00D148E2">
        <w:rPr>
          <w:rFonts w:ascii="Times New Roman" w:hAnsi="Times New Roman" w:cs="Times New Roman"/>
          <w:lang w:val="lt-LT"/>
        </w:rPr>
        <w:t>1 pav. Praktikantų ir savanorių dalyvavimas įstaigoje</w:t>
      </w:r>
    </w:p>
    <w:p w14:paraId="7ED786DD" w14:textId="77777777" w:rsidR="00631F6B" w:rsidRDefault="00631F6B" w:rsidP="005C27CD">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Analizuojant </w:t>
      </w:r>
      <w:r w:rsidR="0086486C">
        <w:rPr>
          <w:rFonts w:ascii="Times New Roman" w:hAnsi="Times New Roman" w:cs="Times New Roman"/>
          <w:sz w:val="24"/>
          <w:szCs w:val="24"/>
          <w:lang w:val="lt-LT"/>
        </w:rPr>
        <w:t>1 pav.</w:t>
      </w:r>
      <w:r>
        <w:rPr>
          <w:rFonts w:ascii="Times New Roman" w:hAnsi="Times New Roman" w:cs="Times New Roman"/>
          <w:sz w:val="24"/>
          <w:szCs w:val="24"/>
          <w:lang w:val="lt-LT"/>
        </w:rPr>
        <w:t xml:space="preserve"> gautus duomen</w:t>
      </w:r>
      <w:r w:rsidR="0086486C">
        <w:rPr>
          <w:rFonts w:ascii="Times New Roman" w:hAnsi="Times New Roman" w:cs="Times New Roman"/>
          <w:sz w:val="24"/>
          <w:szCs w:val="24"/>
          <w:lang w:val="lt-LT"/>
        </w:rPr>
        <w:t>i</w:t>
      </w:r>
      <w:r>
        <w:rPr>
          <w:rFonts w:ascii="Times New Roman" w:hAnsi="Times New Roman" w:cs="Times New Roman"/>
          <w:sz w:val="24"/>
          <w:szCs w:val="24"/>
          <w:lang w:val="lt-LT"/>
        </w:rPr>
        <w:t xml:space="preserve">s, stebima jog pagrindinė apklausoje dalyvavusių respondentų veiklos sritis </w:t>
      </w:r>
      <w:r w:rsidR="0086486C">
        <w:rPr>
          <w:rFonts w:ascii="Times New Roman" w:hAnsi="Times New Roman" w:cs="Times New Roman"/>
          <w:sz w:val="24"/>
          <w:szCs w:val="24"/>
          <w:lang w:val="lt-LT"/>
        </w:rPr>
        <w:t>įstaigoje</w:t>
      </w:r>
      <w:r>
        <w:rPr>
          <w:rFonts w:ascii="Times New Roman" w:hAnsi="Times New Roman" w:cs="Times New Roman"/>
          <w:sz w:val="24"/>
          <w:szCs w:val="24"/>
          <w:lang w:val="lt-LT"/>
        </w:rPr>
        <w:t xml:space="preserve"> buvo praktikos atlikimas </w:t>
      </w:r>
      <w:r w:rsidR="00EA76F3">
        <w:rPr>
          <w:rFonts w:ascii="Times New Roman" w:hAnsi="Times New Roman" w:cs="Times New Roman"/>
          <w:sz w:val="24"/>
          <w:szCs w:val="24"/>
          <w:lang w:val="lt-LT"/>
        </w:rPr>
        <w:t>91</w:t>
      </w:r>
      <w:r w:rsidR="005C27CD">
        <w:rPr>
          <w:rFonts w:ascii="Times New Roman" w:hAnsi="Times New Roman" w:cs="Times New Roman"/>
          <w:sz w:val="24"/>
          <w:szCs w:val="24"/>
          <w:lang w:val="lt-LT"/>
        </w:rPr>
        <w:t xml:space="preserve"> </w:t>
      </w:r>
      <w:r w:rsidRPr="005472BD">
        <w:rPr>
          <w:rFonts w:ascii="Times New Roman" w:hAnsi="Times New Roman" w:cs="Times New Roman"/>
          <w:sz w:val="24"/>
          <w:szCs w:val="24"/>
          <w:lang w:val="lt-LT"/>
        </w:rPr>
        <w:t>%</w:t>
      </w:r>
      <w:r>
        <w:rPr>
          <w:rFonts w:ascii="Times New Roman" w:hAnsi="Times New Roman" w:cs="Times New Roman"/>
          <w:sz w:val="24"/>
          <w:szCs w:val="24"/>
          <w:lang w:val="lt-LT"/>
        </w:rPr>
        <w:t xml:space="preserve"> (n</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5C27CD">
        <w:rPr>
          <w:rFonts w:ascii="Times New Roman" w:hAnsi="Times New Roman" w:cs="Times New Roman"/>
          <w:sz w:val="24"/>
          <w:szCs w:val="24"/>
          <w:lang w:val="lt-LT"/>
        </w:rPr>
        <w:t xml:space="preserve"> </w:t>
      </w:r>
      <w:r w:rsidR="00EA76F3">
        <w:rPr>
          <w:rFonts w:ascii="Times New Roman" w:hAnsi="Times New Roman" w:cs="Times New Roman"/>
          <w:sz w:val="24"/>
          <w:szCs w:val="24"/>
          <w:lang w:val="lt-LT"/>
        </w:rPr>
        <w:t>20</w:t>
      </w:r>
      <w:r>
        <w:rPr>
          <w:rFonts w:ascii="Times New Roman" w:hAnsi="Times New Roman" w:cs="Times New Roman"/>
          <w:sz w:val="24"/>
          <w:szCs w:val="24"/>
          <w:lang w:val="lt-LT"/>
        </w:rPr>
        <w:t>),</w:t>
      </w:r>
      <w:r w:rsidR="0086486C">
        <w:rPr>
          <w:rFonts w:ascii="Times New Roman" w:hAnsi="Times New Roman" w:cs="Times New Roman"/>
          <w:sz w:val="24"/>
          <w:szCs w:val="24"/>
          <w:lang w:val="lt-LT"/>
        </w:rPr>
        <w:t xml:space="preserve"> </w:t>
      </w:r>
      <w:r>
        <w:rPr>
          <w:rFonts w:ascii="Times New Roman" w:hAnsi="Times New Roman" w:cs="Times New Roman"/>
          <w:sz w:val="24"/>
          <w:szCs w:val="24"/>
          <w:lang w:val="lt-LT"/>
        </w:rPr>
        <w:t>9</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 (n</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2) savanorystės veikla. Iš viso apklausoje dalyvavo 2</w:t>
      </w:r>
      <w:r w:rsidR="00EA76F3">
        <w:rPr>
          <w:rFonts w:ascii="Times New Roman" w:hAnsi="Times New Roman" w:cs="Times New Roman"/>
          <w:sz w:val="24"/>
          <w:szCs w:val="24"/>
          <w:lang w:val="lt-LT"/>
        </w:rPr>
        <w:t>2</w:t>
      </w:r>
      <w:r>
        <w:rPr>
          <w:rFonts w:ascii="Times New Roman" w:hAnsi="Times New Roman" w:cs="Times New Roman"/>
          <w:sz w:val="24"/>
          <w:szCs w:val="24"/>
          <w:lang w:val="lt-LT"/>
        </w:rPr>
        <w:t xml:space="preserve"> respondenta</w:t>
      </w:r>
      <w:r w:rsidR="00D148E2">
        <w:rPr>
          <w:rFonts w:ascii="Times New Roman" w:hAnsi="Times New Roman" w:cs="Times New Roman"/>
          <w:sz w:val="24"/>
          <w:szCs w:val="24"/>
          <w:lang w:val="lt-LT"/>
        </w:rPr>
        <w:t>i</w:t>
      </w:r>
      <w:r>
        <w:rPr>
          <w:rFonts w:ascii="Times New Roman" w:hAnsi="Times New Roman" w:cs="Times New Roman"/>
          <w:sz w:val="24"/>
          <w:szCs w:val="24"/>
          <w:lang w:val="lt-LT"/>
        </w:rPr>
        <w:t>.</w:t>
      </w:r>
    </w:p>
    <w:p w14:paraId="2D5DD901" w14:textId="77777777" w:rsidR="005C27CD" w:rsidRDefault="00631F6B" w:rsidP="005C27CD">
      <w:pPr>
        <w:spacing w:line="360" w:lineRule="auto"/>
        <w:jc w:val="both"/>
        <w:rPr>
          <w:rFonts w:ascii="Times New Roman" w:hAnsi="Times New Roman" w:cs="Times New Roman"/>
          <w:sz w:val="24"/>
          <w:szCs w:val="24"/>
          <w:lang w:val="lt-LT"/>
        </w:rPr>
      </w:pPr>
      <w:r>
        <w:rPr>
          <w:rFonts w:ascii="Times New Roman" w:hAnsi="Times New Roman" w:cs="Times New Roman"/>
          <w:noProof/>
          <w:sz w:val="24"/>
          <w:szCs w:val="24"/>
          <w:lang w:val="lt-LT"/>
        </w:rPr>
        <w:drawing>
          <wp:inline distT="0" distB="0" distL="0" distR="0" wp14:anchorId="5C8A174E" wp14:editId="38ACFF07">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5AB3A3" w14:textId="77777777" w:rsidR="00631F6B" w:rsidRPr="005C27CD" w:rsidRDefault="0086486C" w:rsidP="005C27CD">
      <w:pPr>
        <w:spacing w:line="360" w:lineRule="auto"/>
        <w:jc w:val="center"/>
        <w:rPr>
          <w:rFonts w:ascii="Times New Roman" w:hAnsi="Times New Roman" w:cs="Times New Roman"/>
          <w:sz w:val="24"/>
          <w:szCs w:val="24"/>
          <w:lang w:val="lt-LT"/>
        </w:rPr>
      </w:pPr>
      <w:r w:rsidRPr="00D148E2">
        <w:rPr>
          <w:rFonts w:ascii="Times New Roman" w:hAnsi="Times New Roman" w:cs="Times New Roman"/>
          <w:lang w:val="lt-LT"/>
        </w:rPr>
        <w:t>2 pav. Partnerių patirties įvertinimas</w:t>
      </w:r>
      <w:r w:rsidR="00D148E2" w:rsidRPr="00D148E2">
        <w:rPr>
          <w:rFonts w:ascii="Times New Roman" w:hAnsi="Times New Roman" w:cs="Times New Roman"/>
          <w:lang w:val="lt-LT"/>
        </w:rPr>
        <w:t xml:space="preserve"> 2022 m.</w:t>
      </w:r>
    </w:p>
    <w:p w14:paraId="26AA3781" w14:textId="77777777" w:rsidR="00631F6B" w:rsidRDefault="00631F6B" w:rsidP="005C27CD">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Įvertinus </w:t>
      </w:r>
      <w:r w:rsidR="00CE1436">
        <w:rPr>
          <w:rFonts w:ascii="Times New Roman" w:hAnsi="Times New Roman" w:cs="Times New Roman"/>
          <w:sz w:val="24"/>
          <w:szCs w:val="24"/>
          <w:lang w:val="lt-LT"/>
        </w:rPr>
        <w:t xml:space="preserve">2 pav. </w:t>
      </w:r>
      <w:r>
        <w:rPr>
          <w:rFonts w:ascii="Times New Roman" w:hAnsi="Times New Roman" w:cs="Times New Roman"/>
          <w:sz w:val="24"/>
          <w:szCs w:val="24"/>
          <w:lang w:val="lt-LT"/>
        </w:rPr>
        <w:t xml:space="preserve"> duomenų rezultatus, apklausos dalyviai </w:t>
      </w:r>
      <w:r w:rsidR="00D148E2">
        <w:rPr>
          <w:rFonts w:ascii="Times New Roman" w:hAnsi="Times New Roman" w:cs="Times New Roman"/>
          <w:sz w:val="24"/>
          <w:szCs w:val="24"/>
          <w:lang w:val="lt-LT"/>
        </w:rPr>
        <w:t>įgytą patirtį įstaigoje</w:t>
      </w:r>
      <w:r>
        <w:rPr>
          <w:rFonts w:ascii="Times New Roman" w:hAnsi="Times New Roman" w:cs="Times New Roman"/>
          <w:sz w:val="24"/>
          <w:szCs w:val="24"/>
          <w:lang w:val="lt-LT"/>
        </w:rPr>
        <w:t xml:space="preserve"> įvertino</w:t>
      </w:r>
      <w:r w:rsidR="005C27CD">
        <w:rPr>
          <w:rFonts w:ascii="Times New Roman" w:hAnsi="Times New Roman" w:cs="Times New Roman"/>
          <w:sz w:val="24"/>
          <w:szCs w:val="24"/>
          <w:lang w:val="lt-LT"/>
        </w:rPr>
        <w:t>:</w:t>
      </w:r>
      <w:r>
        <w:rPr>
          <w:rFonts w:ascii="Times New Roman" w:hAnsi="Times New Roman" w:cs="Times New Roman"/>
          <w:sz w:val="24"/>
          <w:szCs w:val="24"/>
          <w:lang w:val="lt-LT"/>
        </w:rPr>
        <w:t xml:space="preserve"> „Labai gerai“. Geriausiai įvertinti buvo: „Galimybė realizuoti savo gebėjimus“ 91</w:t>
      </w:r>
      <w:r w:rsidR="005C27CD">
        <w:rPr>
          <w:rFonts w:ascii="Times New Roman" w:hAnsi="Times New Roman" w:cs="Times New Roman"/>
          <w:sz w:val="24"/>
          <w:szCs w:val="24"/>
          <w:lang w:val="lt-LT"/>
        </w:rPr>
        <w:t xml:space="preserve"> </w:t>
      </w:r>
      <w:r w:rsidRPr="000F0126">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D148E2">
        <w:rPr>
          <w:rFonts w:ascii="Times New Roman" w:hAnsi="Times New Roman" w:cs="Times New Roman"/>
          <w:sz w:val="24"/>
          <w:szCs w:val="24"/>
          <w:lang w:val="lt-LT"/>
        </w:rPr>
        <w:t>(</w:t>
      </w:r>
      <w:r>
        <w:rPr>
          <w:rFonts w:ascii="Times New Roman" w:hAnsi="Times New Roman" w:cs="Times New Roman"/>
          <w:sz w:val="24"/>
          <w:szCs w:val="24"/>
          <w:lang w:val="lt-LT"/>
        </w:rPr>
        <w:t>n</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20), „Metodinė </w:t>
      </w:r>
      <w:r>
        <w:rPr>
          <w:rFonts w:ascii="Times New Roman" w:hAnsi="Times New Roman" w:cs="Times New Roman"/>
          <w:sz w:val="24"/>
          <w:szCs w:val="24"/>
          <w:lang w:val="lt-LT"/>
        </w:rPr>
        <w:lastRenderedPageBreak/>
        <w:t>pagalba“ 86</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D148E2">
        <w:rPr>
          <w:rFonts w:ascii="Times New Roman" w:hAnsi="Times New Roman" w:cs="Times New Roman"/>
          <w:sz w:val="24"/>
          <w:szCs w:val="24"/>
          <w:lang w:val="lt-LT"/>
        </w:rPr>
        <w:t xml:space="preserve"> (</w:t>
      </w:r>
      <w:r>
        <w:rPr>
          <w:rFonts w:ascii="Times New Roman" w:hAnsi="Times New Roman" w:cs="Times New Roman"/>
          <w:sz w:val="24"/>
          <w:szCs w:val="24"/>
          <w:lang w:val="lt-LT"/>
        </w:rPr>
        <w:t>n</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19), „Fizinė aplinka“</w:t>
      </w:r>
      <w:r w:rsidRPr="000F0126">
        <w:rPr>
          <w:rFonts w:ascii="Times New Roman" w:hAnsi="Times New Roman" w:cs="Times New Roman"/>
          <w:sz w:val="24"/>
          <w:szCs w:val="24"/>
          <w:lang w:val="lt-LT"/>
        </w:rPr>
        <w:t xml:space="preserve"> </w:t>
      </w:r>
      <w:r>
        <w:rPr>
          <w:rFonts w:ascii="Times New Roman" w:hAnsi="Times New Roman" w:cs="Times New Roman"/>
          <w:sz w:val="24"/>
          <w:szCs w:val="24"/>
          <w:lang w:val="lt-LT"/>
        </w:rPr>
        <w:t>86</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00D148E2">
        <w:rPr>
          <w:rFonts w:ascii="Times New Roman" w:hAnsi="Times New Roman" w:cs="Times New Roman"/>
          <w:sz w:val="24"/>
          <w:szCs w:val="24"/>
          <w:lang w:val="lt-LT"/>
        </w:rPr>
        <w:t>(</w:t>
      </w:r>
      <w:r>
        <w:rPr>
          <w:rFonts w:ascii="Times New Roman" w:hAnsi="Times New Roman" w:cs="Times New Roman"/>
          <w:sz w:val="24"/>
          <w:szCs w:val="24"/>
          <w:lang w:val="lt-LT"/>
        </w:rPr>
        <w:t>n</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19), ir „Įgytos žinios, gebėjimai“ 86</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00D148E2">
        <w:rPr>
          <w:rFonts w:ascii="Times New Roman" w:hAnsi="Times New Roman" w:cs="Times New Roman"/>
          <w:sz w:val="24"/>
          <w:szCs w:val="24"/>
          <w:lang w:val="lt-LT"/>
        </w:rPr>
        <w:t>(</w:t>
      </w:r>
      <w:r>
        <w:rPr>
          <w:rFonts w:ascii="Times New Roman" w:hAnsi="Times New Roman" w:cs="Times New Roman"/>
          <w:sz w:val="24"/>
          <w:szCs w:val="24"/>
          <w:lang w:val="lt-LT"/>
        </w:rPr>
        <w:t>n</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19). </w:t>
      </w:r>
      <w:r w:rsidRPr="000F0126">
        <w:rPr>
          <w:rFonts w:ascii="Times New Roman" w:hAnsi="Times New Roman" w:cs="Times New Roman"/>
          <w:sz w:val="24"/>
          <w:szCs w:val="24"/>
          <w:lang w:val="lt-LT"/>
        </w:rPr>
        <w:t xml:space="preserve"> </w:t>
      </w:r>
      <w:r>
        <w:rPr>
          <w:rFonts w:ascii="Times New Roman" w:hAnsi="Times New Roman" w:cs="Times New Roman"/>
          <w:sz w:val="24"/>
          <w:szCs w:val="24"/>
          <w:lang w:val="lt-LT"/>
        </w:rPr>
        <w:t>„Vidutiniškai“ apklausos dalyviai įvertino „Psichoemocinė atmosfera“ 9</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pl-PL"/>
        </w:rPr>
        <w:t xml:space="preserve">%, </w:t>
      </w:r>
      <w:r w:rsidR="00D148E2">
        <w:rPr>
          <w:rFonts w:ascii="Times New Roman" w:hAnsi="Times New Roman" w:cs="Times New Roman"/>
          <w:sz w:val="24"/>
          <w:szCs w:val="24"/>
          <w:lang w:val="pl-PL"/>
        </w:rPr>
        <w:t>(</w:t>
      </w:r>
      <w:r>
        <w:rPr>
          <w:rFonts w:ascii="Times New Roman" w:hAnsi="Times New Roman" w:cs="Times New Roman"/>
          <w:sz w:val="24"/>
          <w:szCs w:val="24"/>
          <w:lang w:val="pl-PL"/>
        </w:rPr>
        <w:t>n</w:t>
      </w:r>
      <w:r w:rsidR="005C27CD">
        <w:rPr>
          <w:rFonts w:ascii="Times New Roman" w:hAnsi="Times New Roman" w:cs="Times New Roman"/>
          <w:sz w:val="24"/>
          <w:szCs w:val="24"/>
          <w:lang w:val="pl-PL"/>
        </w:rPr>
        <w:t xml:space="preserve"> </w:t>
      </w:r>
      <w:r>
        <w:rPr>
          <w:rFonts w:ascii="Times New Roman" w:hAnsi="Times New Roman" w:cs="Times New Roman"/>
          <w:sz w:val="24"/>
          <w:szCs w:val="24"/>
          <w:lang w:val="pl-PL"/>
        </w:rPr>
        <w:t>=</w:t>
      </w:r>
      <w:r w:rsidR="005C27CD">
        <w:rPr>
          <w:rFonts w:ascii="Times New Roman" w:hAnsi="Times New Roman" w:cs="Times New Roman"/>
          <w:sz w:val="24"/>
          <w:szCs w:val="24"/>
          <w:lang w:val="pl-PL"/>
        </w:rPr>
        <w:t xml:space="preserve"> </w:t>
      </w:r>
      <w:r>
        <w:rPr>
          <w:rFonts w:ascii="Times New Roman" w:hAnsi="Times New Roman" w:cs="Times New Roman"/>
          <w:sz w:val="24"/>
          <w:szCs w:val="24"/>
          <w:lang w:val="pl-PL"/>
        </w:rPr>
        <w:t>2</w:t>
      </w:r>
      <w:r>
        <w:rPr>
          <w:rFonts w:ascii="Times New Roman" w:hAnsi="Times New Roman" w:cs="Times New Roman"/>
          <w:sz w:val="24"/>
          <w:szCs w:val="24"/>
          <w:lang w:val="lt-LT"/>
        </w:rPr>
        <w:t>).</w:t>
      </w:r>
    </w:p>
    <w:p w14:paraId="6B2007AF" w14:textId="77777777" w:rsidR="005C27CD" w:rsidRDefault="00631F6B" w:rsidP="005C27CD">
      <w:pPr>
        <w:spacing w:line="360" w:lineRule="auto"/>
        <w:rPr>
          <w:rFonts w:ascii="Times New Roman" w:hAnsi="Times New Roman" w:cs="Times New Roman"/>
          <w:sz w:val="24"/>
          <w:szCs w:val="24"/>
          <w:lang w:val="lt-LT"/>
        </w:rPr>
      </w:pPr>
      <w:r w:rsidRPr="003656E2">
        <w:rPr>
          <w:rFonts w:ascii="Times New Roman" w:hAnsi="Times New Roman" w:cs="Times New Roman"/>
          <w:noProof/>
          <w:sz w:val="24"/>
          <w:szCs w:val="24"/>
          <w:lang w:val="lt-LT"/>
        </w:rPr>
        <w:drawing>
          <wp:inline distT="0" distB="0" distL="0" distR="0" wp14:anchorId="5FC07467" wp14:editId="753E6A7B">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D3AAC7" w14:textId="77777777" w:rsidR="00631F6B" w:rsidRDefault="00D148E2" w:rsidP="005C27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631F6B">
        <w:rPr>
          <w:rFonts w:ascii="Times New Roman" w:hAnsi="Times New Roman" w:cs="Times New Roman"/>
          <w:sz w:val="24"/>
          <w:szCs w:val="24"/>
          <w:lang w:val="lt-LT"/>
        </w:rPr>
        <w:t xml:space="preserve">Pav. </w:t>
      </w:r>
      <w:r>
        <w:rPr>
          <w:rFonts w:ascii="Times New Roman" w:hAnsi="Times New Roman" w:cs="Times New Roman"/>
          <w:sz w:val="24"/>
          <w:szCs w:val="24"/>
          <w:lang w:val="lt-LT"/>
        </w:rPr>
        <w:t xml:space="preserve">Partnerių įgytos patirties įstaigoje </w:t>
      </w:r>
      <w:r w:rsidR="00A0064E">
        <w:rPr>
          <w:rFonts w:ascii="Times New Roman" w:hAnsi="Times New Roman" w:cs="Times New Roman"/>
          <w:sz w:val="24"/>
          <w:szCs w:val="24"/>
          <w:lang w:val="lt-LT"/>
        </w:rPr>
        <w:t>vertinimas</w:t>
      </w:r>
      <w:r>
        <w:rPr>
          <w:rFonts w:ascii="Times New Roman" w:hAnsi="Times New Roman" w:cs="Times New Roman"/>
          <w:sz w:val="24"/>
          <w:szCs w:val="24"/>
          <w:lang w:val="lt-LT"/>
        </w:rPr>
        <w:t xml:space="preserve"> 2022 m.</w:t>
      </w:r>
    </w:p>
    <w:p w14:paraId="414B64D7" w14:textId="77777777" w:rsidR="00A0064E" w:rsidRPr="001A1B28" w:rsidRDefault="00631F6B" w:rsidP="005C27CD">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1A1B28">
        <w:rPr>
          <w:rFonts w:ascii="Times New Roman" w:hAnsi="Times New Roman" w:cs="Times New Roman"/>
          <w:sz w:val="24"/>
          <w:szCs w:val="24"/>
          <w:lang w:val="lt-LT"/>
        </w:rPr>
        <w:t>Partnerių įgytos patirties (</w:t>
      </w:r>
      <w:r w:rsidR="00A0064E">
        <w:rPr>
          <w:rFonts w:ascii="Times New Roman" w:hAnsi="Times New Roman" w:cs="Times New Roman"/>
          <w:sz w:val="24"/>
          <w:szCs w:val="24"/>
          <w:lang w:val="lt-LT"/>
        </w:rPr>
        <w:t>3 pav.</w:t>
      </w:r>
      <w:r w:rsidR="001A1B28">
        <w:rPr>
          <w:rFonts w:ascii="Times New Roman" w:hAnsi="Times New Roman" w:cs="Times New Roman"/>
          <w:sz w:val="24"/>
          <w:szCs w:val="24"/>
          <w:lang w:val="lt-LT"/>
        </w:rPr>
        <w:t>)</w:t>
      </w:r>
      <w:r>
        <w:rPr>
          <w:rFonts w:ascii="Times New Roman" w:hAnsi="Times New Roman" w:cs="Times New Roman"/>
          <w:sz w:val="24"/>
          <w:szCs w:val="24"/>
          <w:lang w:val="lt-LT"/>
        </w:rPr>
        <w:t xml:space="preserve"> duomenų rezultatai parodo, jog 73</w:t>
      </w:r>
      <w:r w:rsidR="005C27CD">
        <w:rPr>
          <w:rFonts w:ascii="Times New Roman" w:hAnsi="Times New Roman" w:cs="Times New Roman"/>
          <w:sz w:val="24"/>
          <w:szCs w:val="24"/>
          <w:lang w:val="lt-LT"/>
        </w:rPr>
        <w:t xml:space="preserve"> </w:t>
      </w:r>
      <w:r w:rsidRPr="003656E2">
        <w:rPr>
          <w:rFonts w:ascii="Times New Roman" w:hAnsi="Times New Roman" w:cs="Times New Roman"/>
          <w:sz w:val="24"/>
          <w:szCs w:val="24"/>
          <w:lang w:val="lt-LT"/>
        </w:rPr>
        <w:t>% (n</w:t>
      </w:r>
      <w:r w:rsidR="005C27CD">
        <w:rPr>
          <w:rFonts w:ascii="Times New Roman" w:hAnsi="Times New Roman" w:cs="Times New Roman"/>
          <w:sz w:val="24"/>
          <w:szCs w:val="24"/>
          <w:lang w:val="lt-LT"/>
        </w:rPr>
        <w:t xml:space="preserve"> </w:t>
      </w:r>
      <w:r w:rsidRPr="003656E2">
        <w:rPr>
          <w:rFonts w:ascii="Times New Roman" w:hAnsi="Times New Roman" w:cs="Times New Roman"/>
          <w:sz w:val="24"/>
          <w:szCs w:val="24"/>
          <w:lang w:val="lt-LT"/>
        </w:rPr>
        <w:t>=</w:t>
      </w:r>
      <w:r w:rsidR="005C27CD">
        <w:rPr>
          <w:rFonts w:ascii="Times New Roman" w:hAnsi="Times New Roman" w:cs="Times New Roman"/>
          <w:sz w:val="24"/>
          <w:szCs w:val="24"/>
          <w:lang w:val="lt-LT"/>
        </w:rPr>
        <w:t xml:space="preserve"> </w:t>
      </w:r>
      <w:r w:rsidRPr="003656E2">
        <w:rPr>
          <w:rFonts w:ascii="Times New Roman" w:hAnsi="Times New Roman" w:cs="Times New Roman"/>
          <w:sz w:val="24"/>
          <w:szCs w:val="24"/>
          <w:lang w:val="lt-LT"/>
        </w:rPr>
        <w:t xml:space="preserve">16) </w:t>
      </w:r>
      <w:r>
        <w:rPr>
          <w:rFonts w:ascii="Times New Roman" w:hAnsi="Times New Roman" w:cs="Times New Roman"/>
          <w:sz w:val="24"/>
          <w:szCs w:val="24"/>
          <w:lang w:val="lt-LT"/>
        </w:rPr>
        <w:t>apklaustų respondentų vertina patirties naudą praktikos, savanoriavimo metu „Labai naudinga“, kiti 23</w:t>
      </w:r>
      <w:r w:rsidR="005C27CD">
        <w:rPr>
          <w:rFonts w:ascii="Times New Roman" w:hAnsi="Times New Roman" w:cs="Times New Roman"/>
          <w:sz w:val="24"/>
          <w:szCs w:val="24"/>
          <w:lang w:val="lt-LT"/>
        </w:rPr>
        <w:t xml:space="preserve"> </w:t>
      </w:r>
      <w:r w:rsidRPr="003656E2">
        <w:rPr>
          <w:rFonts w:ascii="Times New Roman" w:hAnsi="Times New Roman" w:cs="Times New Roman"/>
          <w:sz w:val="24"/>
          <w:szCs w:val="24"/>
          <w:lang w:val="lt-LT"/>
        </w:rPr>
        <w:t>%</w:t>
      </w:r>
      <w:r>
        <w:rPr>
          <w:rFonts w:ascii="Times New Roman" w:hAnsi="Times New Roman" w:cs="Times New Roman"/>
          <w:sz w:val="24"/>
          <w:szCs w:val="24"/>
          <w:lang w:val="lt-LT"/>
        </w:rPr>
        <w:t xml:space="preserve"> (n</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5C27CD">
        <w:rPr>
          <w:rFonts w:ascii="Times New Roman" w:hAnsi="Times New Roman" w:cs="Times New Roman"/>
          <w:sz w:val="24"/>
          <w:szCs w:val="24"/>
          <w:lang w:val="lt-LT"/>
        </w:rPr>
        <w:t xml:space="preserve"> </w:t>
      </w:r>
      <w:r>
        <w:rPr>
          <w:rFonts w:ascii="Times New Roman" w:hAnsi="Times New Roman" w:cs="Times New Roman"/>
          <w:sz w:val="24"/>
          <w:szCs w:val="24"/>
          <w:lang w:val="lt-LT"/>
        </w:rPr>
        <w:t>5) įvertino „Naudinga“.</w:t>
      </w:r>
      <w:r w:rsidR="002D7D93">
        <w:rPr>
          <w:rFonts w:ascii="Times New Roman" w:hAnsi="Times New Roman" w:cs="Times New Roman"/>
          <w:sz w:val="24"/>
          <w:szCs w:val="24"/>
          <w:lang w:val="lt-LT"/>
        </w:rPr>
        <w:t xml:space="preserve"> </w:t>
      </w:r>
    </w:p>
    <w:p w14:paraId="04687010" w14:textId="77777777" w:rsidR="00A0064E" w:rsidRDefault="00D148E2" w:rsidP="00F36D88">
      <w:pPr>
        <w:spacing w:after="0" w:line="360" w:lineRule="auto"/>
        <w:ind w:firstLine="851"/>
        <w:contextualSpacing/>
        <w:jc w:val="both"/>
        <w:rPr>
          <w:rFonts w:ascii="Times New Roman" w:hAnsi="Times New Roman" w:cs="Times New Roman"/>
          <w:sz w:val="24"/>
          <w:szCs w:val="24"/>
          <w:lang w:val="lt-LT"/>
        </w:rPr>
      </w:pPr>
      <w:r w:rsidRPr="00A0064E">
        <w:rPr>
          <w:rFonts w:ascii="Times New Roman" w:hAnsi="Times New Roman" w:cs="Times New Roman"/>
          <w:b/>
          <w:sz w:val="24"/>
          <w:szCs w:val="24"/>
          <w:lang w:val="lt-LT"/>
        </w:rPr>
        <w:t>Rezultatų paaiškinimas:</w:t>
      </w:r>
    </w:p>
    <w:p w14:paraId="359FD521" w14:textId="77777777" w:rsidR="00631F6B" w:rsidRDefault="00A0064E" w:rsidP="00F36D88">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2022 m. par</w:t>
      </w:r>
      <w:r w:rsidR="005C27CD">
        <w:rPr>
          <w:rFonts w:ascii="Times New Roman" w:hAnsi="Times New Roman" w:cs="Times New Roman"/>
          <w:sz w:val="24"/>
          <w:szCs w:val="24"/>
          <w:lang w:val="lt-LT"/>
        </w:rPr>
        <w:t>t</w:t>
      </w:r>
      <w:r>
        <w:rPr>
          <w:rFonts w:ascii="Times New Roman" w:hAnsi="Times New Roman" w:cs="Times New Roman"/>
          <w:sz w:val="24"/>
          <w:szCs w:val="24"/>
          <w:lang w:val="lt-LT"/>
        </w:rPr>
        <w:t>nerystės rodikli</w:t>
      </w:r>
      <w:r w:rsidR="00FA14C6">
        <w:rPr>
          <w:rFonts w:ascii="Times New Roman" w:hAnsi="Times New Roman" w:cs="Times New Roman"/>
          <w:sz w:val="24"/>
          <w:szCs w:val="24"/>
          <w:lang w:val="lt-LT"/>
        </w:rPr>
        <w:t>ui</w:t>
      </w:r>
      <w:r>
        <w:rPr>
          <w:rFonts w:ascii="Times New Roman" w:hAnsi="Times New Roman" w:cs="Times New Roman"/>
          <w:sz w:val="24"/>
          <w:szCs w:val="24"/>
          <w:lang w:val="lt-LT"/>
        </w:rPr>
        <w:t xml:space="preserve"> įvertinti pasirinkt</w:t>
      </w:r>
      <w:r w:rsidR="00FA14C6">
        <w:rPr>
          <w:rFonts w:ascii="Times New Roman" w:hAnsi="Times New Roman" w:cs="Times New Roman"/>
          <w:sz w:val="24"/>
          <w:szCs w:val="24"/>
          <w:lang w:val="lt-LT"/>
        </w:rPr>
        <w:t>as praktikantų ir savanorių dalyvavimas įstaigos veikloje. Per 2022 m. įstaigoje praktiką atliko 20 praktikantų</w:t>
      </w:r>
      <w:r w:rsidR="000C41A9">
        <w:rPr>
          <w:rFonts w:ascii="Times New Roman" w:hAnsi="Times New Roman" w:cs="Times New Roman"/>
          <w:sz w:val="24"/>
          <w:szCs w:val="24"/>
          <w:lang w:val="lt-LT"/>
        </w:rPr>
        <w:t>, 2 savanoriai</w:t>
      </w:r>
      <w:r w:rsidR="00FA14C6">
        <w:rPr>
          <w:rFonts w:ascii="Times New Roman" w:hAnsi="Times New Roman" w:cs="Times New Roman"/>
          <w:sz w:val="24"/>
          <w:szCs w:val="24"/>
          <w:lang w:val="lt-LT"/>
        </w:rPr>
        <w:t>. Apkl</w:t>
      </w:r>
      <w:r w:rsidR="002D7D93">
        <w:rPr>
          <w:rFonts w:ascii="Times New Roman" w:hAnsi="Times New Roman" w:cs="Times New Roman"/>
          <w:sz w:val="24"/>
          <w:szCs w:val="24"/>
          <w:lang w:val="lt-LT"/>
        </w:rPr>
        <w:t>ausos rezultatai patvirtino, kad praktikantai ir savanoriai labiausiai įstaigoje vertina galimybę realizuoti savo gebėjimus (91</w:t>
      </w:r>
      <w:r w:rsidR="005C27CD">
        <w:rPr>
          <w:rFonts w:ascii="Times New Roman" w:hAnsi="Times New Roman" w:cs="Times New Roman"/>
          <w:sz w:val="24"/>
          <w:szCs w:val="24"/>
          <w:lang w:val="lt-LT"/>
        </w:rPr>
        <w:t xml:space="preserve"> </w:t>
      </w:r>
      <w:r w:rsidR="002D7D93" w:rsidRPr="002D7D93">
        <w:rPr>
          <w:rFonts w:ascii="Times New Roman" w:hAnsi="Times New Roman" w:cs="Times New Roman"/>
          <w:sz w:val="24"/>
          <w:szCs w:val="24"/>
          <w:lang w:val="lt-LT"/>
        </w:rPr>
        <w:t>%</w:t>
      </w:r>
      <w:r w:rsidR="002D7D93">
        <w:rPr>
          <w:rFonts w:ascii="Times New Roman" w:hAnsi="Times New Roman" w:cs="Times New Roman"/>
          <w:sz w:val="24"/>
          <w:szCs w:val="24"/>
          <w:lang w:val="lt-LT"/>
        </w:rPr>
        <w:t>, n</w:t>
      </w:r>
      <w:r w:rsidR="005C27CD">
        <w:rPr>
          <w:rFonts w:ascii="Times New Roman" w:hAnsi="Times New Roman" w:cs="Times New Roman"/>
          <w:sz w:val="24"/>
          <w:szCs w:val="24"/>
          <w:lang w:val="lt-LT"/>
        </w:rPr>
        <w:t xml:space="preserve"> </w:t>
      </w:r>
      <w:r w:rsidR="002D7D93">
        <w:rPr>
          <w:rFonts w:ascii="Times New Roman" w:hAnsi="Times New Roman" w:cs="Times New Roman"/>
          <w:sz w:val="24"/>
          <w:szCs w:val="24"/>
          <w:lang w:val="lt-LT"/>
        </w:rPr>
        <w:t>=</w:t>
      </w:r>
      <w:r w:rsidR="005C27CD">
        <w:rPr>
          <w:rFonts w:ascii="Times New Roman" w:hAnsi="Times New Roman" w:cs="Times New Roman"/>
          <w:sz w:val="24"/>
          <w:szCs w:val="24"/>
          <w:lang w:val="lt-LT"/>
        </w:rPr>
        <w:t xml:space="preserve"> </w:t>
      </w:r>
      <w:r w:rsidR="002D7D93">
        <w:rPr>
          <w:rFonts w:ascii="Times New Roman" w:hAnsi="Times New Roman" w:cs="Times New Roman"/>
          <w:sz w:val="24"/>
          <w:szCs w:val="24"/>
          <w:lang w:val="lt-LT"/>
        </w:rPr>
        <w:t>20),</w:t>
      </w:r>
      <w:r w:rsidR="002D7D93" w:rsidRPr="002D7D93">
        <w:rPr>
          <w:rFonts w:ascii="Times New Roman" w:hAnsi="Times New Roman" w:cs="Times New Roman"/>
          <w:sz w:val="24"/>
          <w:szCs w:val="24"/>
          <w:lang w:val="lt-LT"/>
        </w:rPr>
        <w:t xml:space="preserve"> </w:t>
      </w:r>
      <w:r w:rsidR="002D7D93">
        <w:rPr>
          <w:rFonts w:ascii="Times New Roman" w:hAnsi="Times New Roman" w:cs="Times New Roman"/>
          <w:sz w:val="24"/>
          <w:szCs w:val="24"/>
          <w:lang w:val="lt-LT"/>
        </w:rPr>
        <w:t>įstaigos specialistų suteikt</w:t>
      </w:r>
      <w:r w:rsidR="000C41A9">
        <w:rPr>
          <w:rFonts w:ascii="Times New Roman" w:hAnsi="Times New Roman" w:cs="Times New Roman"/>
          <w:sz w:val="24"/>
          <w:szCs w:val="24"/>
          <w:lang w:val="lt-LT"/>
        </w:rPr>
        <w:t>a</w:t>
      </w:r>
      <w:r w:rsidR="002D7D93">
        <w:rPr>
          <w:rFonts w:ascii="Times New Roman" w:hAnsi="Times New Roman" w:cs="Times New Roman"/>
          <w:sz w:val="24"/>
          <w:szCs w:val="24"/>
          <w:lang w:val="lt-LT"/>
        </w:rPr>
        <w:t xml:space="preserve"> metodinė pagalba taip pat jiem</w:t>
      </w:r>
      <w:r w:rsidR="000C41A9">
        <w:rPr>
          <w:rFonts w:ascii="Times New Roman" w:hAnsi="Times New Roman" w:cs="Times New Roman"/>
          <w:sz w:val="24"/>
          <w:szCs w:val="24"/>
          <w:lang w:val="lt-LT"/>
        </w:rPr>
        <w:t>s</w:t>
      </w:r>
      <w:r w:rsidR="002D7D93">
        <w:rPr>
          <w:rFonts w:ascii="Times New Roman" w:hAnsi="Times New Roman" w:cs="Times New Roman"/>
          <w:sz w:val="24"/>
          <w:szCs w:val="24"/>
          <w:lang w:val="lt-LT"/>
        </w:rPr>
        <w:t xml:space="preserve"> labai svarbi (86</w:t>
      </w:r>
      <w:r w:rsidR="005C27CD">
        <w:rPr>
          <w:rFonts w:ascii="Times New Roman" w:hAnsi="Times New Roman" w:cs="Times New Roman"/>
          <w:sz w:val="24"/>
          <w:szCs w:val="24"/>
          <w:lang w:val="lt-LT"/>
        </w:rPr>
        <w:t xml:space="preserve"> </w:t>
      </w:r>
      <w:r w:rsidR="002D7D93">
        <w:rPr>
          <w:rFonts w:ascii="Times New Roman" w:hAnsi="Times New Roman" w:cs="Times New Roman"/>
          <w:sz w:val="24"/>
          <w:szCs w:val="24"/>
          <w:lang w:val="lt-LT"/>
        </w:rPr>
        <w:t>%, n</w:t>
      </w:r>
      <w:r w:rsidR="005C27CD">
        <w:rPr>
          <w:rFonts w:ascii="Times New Roman" w:hAnsi="Times New Roman" w:cs="Times New Roman"/>
          <w:sz w:val="24"/>
          <w:szCs w:val="24"/>
          <w:lang w:val="lt-LT"/>
        </w:rPr>
        <w:t xml:space="preserve"> </w:t>
      </w:r>
      <w:r w:rsidR="002D7D93">
        <w:rPr>
          <w:rFonts w:ascii="Times New Roman" w:hAnsi="Times New Roman" w:cs="Times New Roman"/>
          <w:sz w:val="24"/>
          <w:szCs w:val="24"/>
          <w:lang w:val="lt-LT"/>
        </w:rPr>
        <w:t>=</w:t>
      </w:r>
      <w:r w:rsidR="005C27CD">
        <w:rPr>
          <w:rFonts w:ascii="Times New Roman" w:hAnsi="Times New Roman" w:cs="Times New Roman"/>
          <w:sz w:val="24"/>
          <w:szCs w:val="24"/>
          <w:lang w:val="lt-LT"/>
        </w:rPr>
        <w:t xml:space="preserve"> </w:t>
      </w:r>
      <w:r w:rsidR="002D7D93">
        <w:rPr>
          <w:rFonts w:ascii="Times New Roman" w:hAnsi="Times New Roman" w:cs="Times New Roman"/>
          <w:sz w:val="24"/>
          <w:szCs w:val="24"/>
          <w:lang w:val="lt-LT"/>
        </w:rPr>
        <w:t>19)</w:t>
      </w:r>
      <w:r w:rsidR="005C27CD">
        <w:rPr>
          <w:rFonts w:ascii="Times New Roman" w:hAnsi="Times New Roman" w:cs="Times New Roman"/>
          <w:sz w:val="24"/>
          <w:szCs w:val="24"/>
          <w:lang w:val="lt-LT"/>
        </w:rPr>
        <w:t>, t</w:t>
      </w:r>
      <w:r w:rsidR="002D7D93">
        <w:rPr>
          <w:rFonts w:ascii="Times New Roman" w:hAnsi="Times New Roman" w:cs="Times New Roman"/>
          <w:sz w:val="24"/>
          <w:szCs w:val="24"/>
          <w:lang w:val="lt-LT"/>
        </w:rPr>
        <w:t>ačiau, verta atkreipti dėmesį, kad vidutiniškai įvertinta įstaigos psichoemocinė atmosfera (9</w:t>
      </w:r>
      <w:r w:rsidR="00F36D88">
        <w:rPr>
          <w:rFonts w:ascii="Times New Roman" w:hAnsi="Times New Roman" w:cs="Times New Roman"/>
          <w:sz w:val="24"/>
          <w:szCs w:val="24"/>
          <w:lang w:val="lt-LT"/>
        </w:rPr>
        <w:t xml:space="preserve"> </w:t>
      </w:r>
      <w:r w:rsidR="002D7D93">
        <w:rPr>
          <w:rFonts w:ascii="Times New Roman" w:hAnsi="Times New Roman" w:cs="Times New Roman"/>
          <w:sz w:val="24"/>
          <w:szCs w:val="24"/>
          <w:lang w:val="pl-PL"/>
        </w:rPr>
        <w:t>%, n</w:t>
      </w:r>
      <w:r w:rsidR="00F36D88">
        <w:rPr>
          <w:rFonts w:ascii="Times New Roman" w:hAnsi="Times New Roman" w:cs="Times New Roman"/>
          <w:sz w:val="24"/>
          <w:szCs w:val="24"/>
          <w:lang w:val="pl-PL"/>
        </w:rPr>
        <w:t xml:space="preserve"> </w:t>
      </w:r>
      <w:r w:rsidR="002D7D93">
        <w:rPr>
          <w:rFonts w:ascii="Times New Roman" w:hAnsi="Times New Roman" w:cs="Times New Roman"/>
          <w:sz w:val="24"/>
          <w:szCs w:val="24"/>
          <w:lang w:val="pl-PL"/>
        </w:rPr>
        <w:t>=</w:t>
      </w:r>
      <w:r w:rsidR="00F36D88">
        <w:rPr>
          <w:rFonts w:ascii="Times New Roman" w:hAnsi="Times New Roman" w:cs="Times New Roman"/>
          <w:sz w:val="24"/>
          <w:szCs w:val="24"/>
          <w:lang w:val="pl-PL"/>
        </w:rPr>
        <w:t xml:space="preserve"> </w:t>
      </w:r>
      <w:r w:rsidR="002D7D93">
        <w:rPr>
          <w:rFonts w:ascii="Times New Roman" w:hAnsi="Times New Roman" w:cs="Times New Roman"/>
          <w:sz w:val="24"/>
          <w:szCs w:val="24"/>
          <w:lang w:val="pl-PL"/>
        </w:rPr>
        <w:t>2</w:t>
      </w:r>
      <w:r w:rsidR="002D7D93">
        <w:rPr>
          <w:rFonts w:ascii="Times New Roman" w:hAnsi="Times New Roman" w:cs="Times New Roman"/>
          <w:sz w:val="24"/>
          <w:szCs w:val="24"/>
          <w:lang w:val="lt-LT"/>
        </w:rPr>
        <w:t>).</w:t>
      </w:r>
      <w:r w:rsidR="002D7D93" w:rsidRPr="002D7D93">
        <w:rPr>
          <w:rFonts w:ascii="Times New Roman" w:hAnsi="Times New Roman" w:cs="Times New Roman"/>
          <w:sz w:val="24"/>
          <w:szCs w:val="24"/>
          <w:lang w:val="lt-LT"/>
        </w:rPr>
        <w:t xml:space="preserve"> </w:t>
      </w:r>
      <w:r w:rsidR="002D7D93">
        <w:rPr>
          <w:rFonts w:ascii="Times New Roman" w:hAnsi="Times New Roman" w:cs="Times New Roman"/>
          <w:sz w:val="24"/>
          <w:szCs w:val="24"/>
          <w:lang w:val="lt-LT"/>
        </w:rPr>
        <w:t>73</w:t>
      </w:r>
      <w:r w:rsidR="00F36D88">
        <w:rPr>
          <w:rFonts w:ascii="Times New Roman" w:hAnsi="Times New Roman" w:cs="Times New Roman"/>
          <w:sz w:val="24"/>
          <w:szCs w:val="24"/>
          <w:lang w:val="lt-LT"/>
        </w:rPr>
        <w:t xml:space="preserve"> </w:t>
      </w:r>
      <w:r w:rsidR="002D7D93">
        <w:rPr>
          <w:rFonts w:ascii="Times New Roman" w:hAnsi="Times New Roman" w:cs="Times New Roman"/>
          <w:sz w:val="24"/>
          <w:szCs w:val="24"/>
          <w:lang w:val="pl-PL"/>
        </w:rPr>
        <w:t>% (</w:t>
      </w:r>
      <w:r w:rsidR="002D7D93" w:rsidRPr="003656E2">
        <w:rPr>
          <w:rFonts w:ascii="Times New Roman" w:hAnsi="Times New Roman" w:cs="Times New Roman"/>
          <w:sz w:val="24"/>
          <w:szCs w:val="24"/>
          <w:lang w:val="lt-LT"/>
        </w:rPr>
        <w:t>n</w:t>
      </w:r>
      <w:r w:rsidR="00F36D88">
        <w:rPr>
          <w:rFonts w:ascii="Times New Roman" w:hAnsi="Times New Roman" w:cs="Times New Roman"/>
          <w:sz w:val="24"/>
          <w:szCs w:val="24"/>
          <w:lang w:val="lt-LT"/>
        </w:rPr>
        <w:t xml:space="preserve"> </w:t>
      </w:r>
      <w:r w:rsidR="002D7D93" w:rsidRPr="003656E2">
        <w:rPr>
          <w:rFonts w:ascii="Times New Roman" w:hAnsi="Times New Roman" w:cs="Times New Roman"/>
          <w:sz w:val="24"/>
          <w:szCs w:val="24"/>
          <w:lang w:val="lt-LT"/>
        </w:rPr>
        <w:t>=</w:t>
      </w:r>
      <w:r w:rsidR="00F36D88">
        <w:rPr>
          <w:rFonts w:ascii="Times New Roman" w:hAnsi="Times New Roman" w:cs="Times New Roman"/>
          <w:sz w:val="24"/>
          <w:szCs w:val="24"/>
          <w:lang w:val="lt-LT"/>
        </w:rPr>
        <w:t xml:space="preserve"> </w:t>
      </w:r>
      <w:r w:rsidR="002D7D93" w:rsidRPr="003656E2">
        <w:rPr>
          <w:rFonts w:ascii="Times New Roman" w:hAnsi="Times New Roman" w:cs="Times New Roman"/>
          <w:sz w:val="24"/>
          <w:szCs w:val="24"/>
          <w:lang w:val="lt-LT"/>
        </w:rPr>
        <w:t xml:space="preserve">16) </w:t>
      </w:r>
      <w:r w:rsidR="002D7D93">
        <w:rPr>
          <w:rFonts w:ascii="Times New Roman" w:hAnsi="Times New Roman" w:cs="Times New Roman"/>
          <w:sz w:val="24"/>
          <w:szCs w:val="24"/>
          <w:lang w:val="pl-PL"/>
        </w:rPr>
        <w:t xml:space="preserve"> </w:t>
      </w:r>
      <w:r w:rsidR="002D7D93">
        <w:rPr>
          <w:rFonts w:ascii="Times New Roman" w:hAnsi="Times New Roman" w:cs="Times New Roman"/>
          <w:sz w:val="24"/>
          <w:szCs w:val="24"/>
          <w:lang w:val="lt-LT"/>
        </w:rPr>
        <w:t xml:space="preserve">apklaustųjų gautos patirties naudą vertina </w:t>
      </w:r>
      <w:r w:rsidR="000C41A9">
        <w:rPr>
          <w:rFonts w:ascii="Times New Roman" w:hAnsi="Times New Roman" w:cs="Times New Roman"/>
          <w:sz w:val="24"/>
          <w:szCs w:val="24"/>
          <w:lang w:val="lt-LT"/>
        </w:rPr>
        <w:t xml:space="preserve">kaip </w:t>
      </w:r>
      <w:r w:rsidR="002D7D93">
        <w:rPr>
          <w:rFonts w:ascii="Times New Roman" w:hAnsi="Times New Roman" w:cs="Times New Roman"/>
          <w:sz w:val="24"/>
          <w:szCs w:val="24"/>
          <w:lang w:val="lt-LT"/>
        </w:rPr>
        <w:t xml:space="preserve">„Labai naudinga“. </w:t>
      </w:r>
    </w:p>
    <w:p w14:paraId="4FC0191F" w14:textId="77777777" w:rsidR="00A0064E" w:rsidRPr="00A0064E" w:rsidRDefault="00A0064E" w:rsidP="00F36D88">
      <w:pPr>
        <w:spacing w:after="0" w:line="360" w:lineRule="auto"/>
        <w:ind w:firstLine="851"/>
        <w:contextualSpacing/>
        <w:jc w:val="both"/>
        <w:rPr>
          <w:rFonts w:ascii="Times New Roman" w:hAnsi="Times New Roman" w:cs="Times New Roman"/>
          <w:sz w:val="24"/>
          <w:szCs w:val="24"/>
        </w:rPr>
      </w:pPr>
      <w:r w:rsidRPr="00E02969">
        <w:rPr>
          <w:rFonts w:ascii="Times New Roman" w:hAnsi="Times New Roman" w:cs="Times New Roman"/>
          <w:b/>
          <w:bCs/>
          <w:color w:val="000000" w:themeColor="text1"/>
          <w:sz w:val="24"/>
          <w:szCs w:val="24"/>
          <w:lang w:eastAsia="lt-LT"/>
        </w:rPr>
        <w:t>Galutinės išvados ir planuojami tobulinimo veiksmai</w:t>
      </w:r>
      <w:r>
        <w:rPr>
          <w:rFonts w:ascii="Times New Roman" w:hAnsi="Times New Roman" w:cs="Times New Roman"/>
          <w:b/>
          <w:bCs/>
          <w:color w:val="000000" w:themeColor="text1"/>
          <w:sz w:val="24"/>
          <w:szCs w:val="24"/>
          <w:lang w:eastAsia="lt-LT"/>
        </w:rPr>
        <w:t>:</w:t>
      </w:r>
    </w:p>
    <w:p w14:paraId="179094B4" w14:textId="77777777" w:rsidR="000C41A9" w:rsidRDefault="000C41A9" w:rsidP="00F36D88">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Gauti rezultatai leidžia įsivertinti, kad įstaigos veiklos organizavimas atliepia praktikantų ir savanorių poreikius. Iš to galime daryti išvadą, kad praktikantų ir savanorių atvykimas </w:t>
      </w:r>
      <w:r w:rsidR="005323D8">
        <w:rPr>
          <w:rFonts w:ascii="Times New Roman" w:hAnsi="Times New Roman" w:cs="Times New Roman"/>
          <w:sz w:val="24"/>
          <w:szCs w:val="24"/>
          <w:lang w:val="lt-LT"/>
        </w:rPr>
        <w:t xml:space="preserve">į </w:t>
      </w:r>
      <w:r>
        <w:rPr>
          <w:rFonts w:ascii="Times New Roman" w:hAnsi="Times New Roman" w:cs="Times New Roman"/>
          <w:sz w:val="24"/>
          <w:szCs w:val="24"/>
          <w:lang w:val="lt-LT"/>
        </w:rPr>
        <w:t>įstaig</w:t>
      </w:r>
      <w:r w:rsidR="005323D8">
        <w:rPr>
          <w:rFonts w:ascii="Times New Roman" w:hAnsi="Times New Roman" w:cs="Times New Roman"/>
          <w:sz w:val="24"/>
          <w:szCs w:val="24"/>
          <w:lang w:val="lt-LT"/>
        </w:rPr>
        <w:t>ą</w:t>
      </w:r>
      <w:r>
        <w:rPr>
          <w:rFonts w:ascii="Times New Roman" w:hAnsi="Times New Roman" w:cs="Times New Roman"/>
          <w:sz w:val="24"/>
          <w:szCs w:val="24"/>
          <w:lang w:val="lt-LT"/>
        </w:rPr>
        <w:t xml:space="preserve"> yra naudingas ne tik jiems</w:t>
      </w:r>
      <w:r w:rsidR="00F36D88">
        <w:rPr>
          <w:rFonts w:ascii="Times New Roman" w:hAnsi="Times New Roman" w:cs="Times New Roman"/>
          <w:sz w:val="24"/>
          <w:szCs w:val="24"/>
          <w:lang w:val="lt-LT"/>
        </w:rPr>
        <w:t>,</w:t>
      </w:r>
      <w:r>
        <w:rPr>
          <w:rFonts w:ascii="Times New Roman" w:hAnsi="Times New Roman" w:cs="Times New Roman"/>
          <w:sz w:val="24"/>
          <w:szCs w:val="24"/>
          <w:lang w:val="lt-LT"/>
        </w:rPr>
        <w:t xml:space="preserve"> bet ir įstaigos veikla</w:t>
      </w:r>
      <w:r w:rsidR="005323D8">
        <w:rPr>
          <w:rFonts w:ascii="Times New Roman" w:hAnsi="Times New Roman" w:cs="Times New Roman"/>
          <w:sz w:val="24"/>
          <w:szCs w:val="24"/>
          <w:lang w:val="lt-LT"/>
        </w:rPr>
        <w:t>i</w:t>
      </w:r>
      <w:r>
        <w:rPr>
          <w:rFonts w:ascii="Times New Roman" w:hAnsi="Times New Roman" w:cs="Times New Roman"/>
          <w:sz w:val="24"/>
          <w:szCs w:val="24"/>
          <w:lang w:val="lt-LT"/>
        </w:rPr>
        <w:t>, nes a</w:t>
      </w:r>
      <w:r w:rsidR="00631F6B">
        <w:rPr>
          <w:rFonts w:ascii="Times New Roman" w:hAnsi="Times New Roman" w:cs="Times New Roman"/>
          <w:sz w:val="24"/>
          <w:szCs w:val="24"/>
          <w:lang w:val="lt-LT"/>
        </w:rPr>
        <w:t>tvykę praktikantai, savanoriai dalinasi gerąją patirtimi su įstaigos specialistai</w:t>
      </w:r>
      <w:r w:rsidR="008111CE">
        <w:rPr>
          <w:rFonts w:ascii="Times New Roman" w:hAnsi="Times New Roman" w:cs="Times New Roman"/>
          <w:sz w:val="24"/>
          <w:szCs w:val="24"/>
          <w:lang w:val="lt-LT"/>
        </w:rPr>
        <w:t>s</w:t>
      </w:r>
      <w:r w:rsidR="00631F6B">
        <w:rPr>
          <w:rFonts w:ascii="Times New Roman" w:hAnsi="Times New Roman" w:cs="Times New Roman"/>
          <w:sz w:val="24"/>
          <w:szCs w:val="24"/>
          <w:lang w:val="lt-LT"/>
        </w:rPr>
        <w:t xml:space="preserve"> ir kitais darbuotojais</w:t>
      </w:r>
      <w:r>
        <w:rPr>
          <w:rFonts w:ascii="Times New Roman" w:hAnsi="Times New Roman" w:cs="Times New Roman"/>
          <w:sz w:val="24"/>
          <w:szCs w:val="24"/>
          <w:lang w:val="lt-LT"/>
        </w:rPr>
        <w:t>. Praktikantai realizavę savo gebėjimus, taip pat įgyję naujos patirties dalinas</w:t>
      </w:r>
      <w:r w:rsidR="005323D8">
        <w:rPr>
          <w:rFonts w:ascii="Times New Roman" w:hAnsi="Times New Roman" w:cs="Times New Roman"/>
          <w:sz w:val="24"/>
          <w:szCs w:val="24"/>
          <w:lang w:val="lt-LT"/>
        </w:rPr>
        <w:t>i</w:t>
      </w:r>
      <w:r>
        <w:rPr>
          <w:rFonts w:ascii="Times New Roman" w:hAnsi="Times New Roman" w:cs="Times New Roman"/>
          <w:sz w:val="24"/>
          <w:szCs w:val="24"/>
          <w:lang w:val="lt-LT"/>
        </w:rPr>
        <w:t xml:space="preserve"> savo patirtimi su kitomis įstaigomis, taip viešinama įstaigos veikla. </w:t>
      </w:r>
      <w:r w:rsidR="005323D8">
        <w:rPr>
          <w:rFonts w:ascii="Times New Roman" w:hAnsi="Times New Roman" w:cs="Times New Roman"/>
          <w:sz w:val="24"/>
          <w:szCs w:val="24"/>
          <w:lang w:val="lt-LT"/>
        </w:rPr>
        <w:t xml:space="preserve">Taip pat, įstaiga </w:t>
      </w:r>
      <w:r w:rsidR="005323D8">
        <w:rPr>
          <w:rFonts w:ascii="Times New Roman" w:hAnsi="Times New Roman" w:cs="Times New Roman"/>
          <w:sz w:val="24"/>
          <w:szCs w:val="24"/>
          <w:lang w:val="lt-LT"/>
        </w:rPr>
        <w:lastRenderedPageBreak/>
        <w:t>tokiu būdu formuoja patrauklias darbo vietas jauniems darbuotojams. 2022 m. įsidarbino 2 darbuotojai, kurie atliko praktiką įstaigoje. Atsižvelgiant į gautus rezultatus, rekomenduojama gerinti psichoemocinę atmosferą įstaigoje. Taip pat, rekomenduojama didinti savanorių įtraukimą į įstaigos veiklą, siekiant padidinti partnerystės naudingum</w:t>
      </w:r>
      <w:r w:rsidR="008111CE">
        <w:rPr>
          <w:rFonts w:ascii="Times New Roman" w:hAnsi="Times New Roman" w:cs="Times New Roman"/>
          <w:sz w:val="24"/>
          <w:szCs w:val="24"/>
          <w:lang w:val="lt-LT"/>
        </w:rPr>
        <w:t xml:space="preserve">o rodikį. </w:t>
      </w:r>
    </w:p>
    <w:p w14:paraId="20A57A16" w14:textId="77777777" w:rsidR="000F0364" w:rsidRPr="00631F6B" w:rsidRDefault="000F0364" w:rsidP="003A0FA2">
      <w:pPr>
        <w:spacing w:after="0" w:line="276" w:lineRule="auto"/>
        <w:jc w:val="both"/>
        <w:rPr>
          <w:rFonts w:ascii="Times New Roman" w:hAnsi="Times New Roman" w:cs="Times New Roman"/>
          <w:color w:val="FF0000"/>
          <w:sz w:val="24"/>
          <w:szCs w:val="24"/>
          <w:lang w:val="lt-LT" w:eastAsia="lt-LT"/>
        </w:rPr>
      </w:pPr>
    </w:p>
    <w:p w14:paraId="0749566B" w14:textId="77777777" w:rsidR="000F0364" w:rsidRPr="00D148E2" w:rsidRDefault="000F0364" w:rsidP="001A1B28">
      <w:pPr>
        <w:spacing w:line="240" w:lineRule="auto"/>
        <w:jc w:val="center"/>
        <w:rPr>
          <w:rFonts w:ascii="Times New Roman" w:hAnsi="Times New Roman" w:cs="Times New Roman"/>
          <w:b/>
          <w:sz w:val="24"/>
          <w:szCs w:val="24"/>
          <w:lang w:val="lt-LT" w:eastAsia="lt-LT"/>
        </w:rPr>
      </w:pPr>
      <w:r w:rsidRPr="00D148E2">
        <w:rPr>
          <w:rFonts w:ascii="Times New Roman" w:hAnsi="Times New Roman" w:cs="Times New Roman"/>
          <w:b/>
          <w:sz w:val="24"/>
          <w:szCs w:val="24"/>
          <w:lang w:val="lt-LT" w:eastAsia="lt-LT"/>
        </w:rPr>
        <w:t>IV. PASLAUGŲ GAVĖJŲ ĮTRAUKIMO Į PASLAUGŲ PLANAVIMĄ, TEIKIMĄ IR VERTINIMĄ REZULTATAI</w:t>
      </w:r>
    </w:p>
    <w:p w14:paraId="2384F1BB" w14:textId="77777777" w:rsidR="000F0364" w:rsidRPr="00D148E2" w:rsidRDefault="000F0364" w:rsidP="000F0364">
      <w:pPr>
        <w:spacing w:after="0" w:line="240" w:lineRule="auto"/>
        <w:jc w:val="center"/>
        <w:rPr>
          <w:rFonts w:ascii="Times New Roman" w:hAnsi="Times New Roman" w:cs="Times New Roman"/>
          <w:b/>
          <w:color w:val="000000" w:themeColor="text1"/>
          <w:sz w:val="24"/>
          <w:szCs w:val="24"/>
          <w:lang w:val="lt-LT" w:eastAsia="lt-LT"/>
        </w:rPr>
      </w:pPr>
    </w:p>
    <w:p w14:paraId="3E3A68E0" w14:textId="77777777" w:rsidR="000F0364" w:rsidRPr="00D148E2" w:rsidRDefault="000F0364" w:rsidP="00F36D88">
      <w:pPr>
        <w:spacing w:after="0" w:line="360" w:lineRule="auto"/>
        <w:ind w:firstLine="851"/>
        <w:contextualSpacing/>
        <w:jc w:val="both"/>
        <w:rPr>
          <w:rFonts w:ascii="Times New Roman" w:hAnsi="Times New Roman" w:cs="Times New Roman"/>
          <w:sz w:val="24"/>
          <w:szCs w:val="24"/>
          <w:lang w:val="lt-LT" w:eastAsia="lt-LT"/>
        </w:rPr>
      </w:pPr>
      <w:r w:rsidRPr="00D148E2">
        <w:rPr>
          <w:rFonts w:ascii="Times New Roman" w:hAnsi="Times New Roman" w:cs="Times New Roman"/>
          <w:b/>
          <w:sz w:val="24"/>
          <w:szCs w:val="24"/>
          <w:lang w:val="lt-LT" w:eastAsia="lt-LT"/>
        </w:rPr>
        <w:t>27 kriterijus.</w:t>
      </w:r>
      <w:r w:rsidRPr="00D148E2">
        <w:rPr>
          <w:rFonts w:ascii="Times New Roman" w:hAnsi="Times New Roman" w:cs="Times New Roman"/>
          <w:sz w:val="24"/>
          <w:szCs w:val="24"/>
          <w:lang w:val="lt-LT" w:eastAsia="lt-LT"/>
        </w:rPr>
        <w:t xml:space="preserve"> Socialinių paslaugų teikėjas įtraukia paslaugų gavėjus kaip aktyvius dalyvius į paslaugų planavimą, teikimą ir vertinimą.</w:t>
      </w:r>
    </w:p>
    <w:p w14:paraId="61D64053" w14:textId="77777777" w:rsidR="00A916A0" w:rsidRPr="00D148E2" w:rsidRDefault="000F0364" w:rsidP="00F36D88">
      <w:pPr>
        <w:spacing w:after="0" w:line="360" w:lineRule="auto"/>
        <w:ind w:firstLine="851"/>
        <w:contextualSpacing/>
        <w:jc w:val="both"/>
        <w:rPr>
          <w:rFonts w:ascii="Times New Roman" w:hAnsi="Times New Roman" w:cs="Times New Roman"/>
          <w:sz w:val="24"/>
          <w:szCs w:val="24"/>
          <w:lang w:val="lt-LT"/>
        </w:rPr>
      </w:pPr>
      <w:r w:rsidRPr="00D148E2">
        <w:rPr>
          <w:rFonts w:ascii="Times New Roman" w:hAnsi="Times New Roman" w:cs="Times New Roman"/>
          <w:b/>
          <w:sz w:val="24"/>
          <w:szCs w:val="24"/>
          <w:lang w:val="lt-LT" w:eastAsia="lt-LT"/>
        </w:rPr>
        <w:t>Rodiklis.</w:t>
      </w:r>
      <w:r w:rsidRPr="00D148E2">
        <w:rPr>
          <w:rFonts w:ascii="Times New Roman" w:hAnsi="Times New Roman" w:cs="Times New Roman"/>
          <w:sz w:val="24"/>
          <w:szCs w:val="24"/>
          <w:lang w:val="lt-LT" w:eastAsia="lt-LT"/>
        </w:rPr>
        <w:t xml:space="preserve"> </w:t>
      </w:r>
      <w:r w:rsidRPr="00D148E2">
        <w:rPr>
          <w:rFonts w:ascii="Times New Roman" w:hAnsi="Times New Roman" w:cs="Times New Roman"/>
          <w:sz w:val="24"/>
          <w:szCs w:val="24"/>
          <w:lang w:val="lt-LT"/>
        </w:rPr>
        <w:t>Paslaugų gavėjų ir jų teisėtų atstovų pateiktų ir įgyvendintų pasiūlymų santykis procentine išraiška.</w:t>
      </w:r>
    </w:p>
    <w:p w14:paraId="736EA004" w14:textId="77777777" w:rsidR="00A916A0" w:rsidRPr="00D148E2" w:rsidRDefault="009D4F71" w:rsidP="00A916A0">
      <w:pPr>
        <w:spacing w:after="0" w:line="240" w:lineRule="auto"/>
        <w:jc w:val="both"/>
        <w:rPr>
          <w:rFonts w:ascii="Times New Roman" w:hAnsi="Times New Roman" w:cs="Times New Roman"/>
          <w:sz w:val="24"/>
          <w:szCs w:val="24"/>
          <w:lang w:val="lt-LT"/>
        </w:rPr>
      </w:pPr>
      <w:r>
        <w:rPr>
          <w:rFonts w:ascii="Times New Roman" w:hAnsi="Times New Roman" w:cs="Times New Roman"/>
          <w:noProof/>
          <w:sz w:val="24"/>
          <w:szCs w:val="24"/>
        </w:rPr>
        <w:drawing>
          <wp:anchor distT="0" distB="0" distL="114300" distR="114300" simplePos="0" relativeHeight="251662336" behindDoc="1" locked="0" layoutInCell="1" allowOverlap="1" wp14:anchorId="7687F36E" wp14:editId="5892C1D0">
            <wp:simplePos x="0" y="0"/>
            <wp:positionH relativeFrom="margin">
              <wp:align>left</wp:align>
            </wp:positionH>
            <wp:positionV relativeFrom="paragraph">
              <wp:posOffset>5080</wp:posOffset>
            </wp:positionV>
            <wp:extent cx="2934118" cy="4380865"/>
            <wp:effectExtent l="0" t="0" r="0" b="635"/>
            <wp:wrapNone/>
            <wp:docPr id="5"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A916A0">
        <w:rPr>
          <w:rFonts w:ascii="Times New Roman" w:hAnsi="Times New Roman" w:cs="Times New Roman"/>
          <w:noProof/>
          <w:sz w:val="24"/>
          <w:szCs w:val="24"/>
        </w:rPr>
        <w:drawing>
          <wp:anchor distT="0" distB="0" distL="114300" distR="114300" simplePos="0" relativeHeight="251663360" behindDoc="1" locked="0" layoutInCell="1" allowOverlap="1" wp14:anchorId="11223656" wp14:editId="688B38B0">
            <wp:simplePos x="0" y="0"/>
            <wp:positionH relativeFrom="margin">
              <wp:posOffset>3157220</wp:posOffset>
            </wp:positionH>
            <wp:positionV relativeFrom="paragraph">
              <wp:posOffset>19685</wp:posOffset>
            </wp:positionV>
            <wp:extent cx="2823210" cy="4370628"/>
            <wp:effectExtent l="0" t="0" r="15240" b="11430"/>
            <wp:wrapNone/>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75FDC0EC" w14:textId="77777777" w:rsidR="00A916A0" w:rsidRPr="00D148E2" w:rsidRDefault="00A916A0" w:rsidP="00A916A0">
      <w:pPr>
        <w:tabs>
          <w:tab w:val="left" w:pos="6836"/>
        </w:tabs>
        <w:spacing w:after="0" w:line="240" w:lineRule="auto"/>
        <w:jc w:val="both"/>
        <w:rPr>
          <w:rFonts w:ascii="Times New Roman" w:hAnsi="Times New Roman" w:cs="Times New Roman"/>
          <w:sz w:val="24"/>
          <w:szCs w:val="24"/>
          <w:lang w:val="lt-LT"/>
        </w:rPr>
      </w:pPr>
      <w:r w:rsidRPr="00D148E2">
        <w:rPr>
          <w:rFonts w:ascii="Times New Roman" w:hAnsi="Times New Roman" w:cs="Times New Roman"/>
          <w:sz w:val="24"/>
          <w:szCs w:val="24"/>
          <w:lang w:val="lt-LT"/>
        </w:rPr>
        <w:tab/>
      </w:r>
    </w:p>
    <w:p w14:paraId="22DF0729"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6122793F"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02925F6D"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44637D8A"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37D3DFAB"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56386701"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4CD480EE"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0F631610"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675210FE"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5262CE6B"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3395B929"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11ED2F04"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53316D1E"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2A33E860"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24666180"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06B72EF0"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3C9072F2"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0C968BE1"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0680E1AD"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195E6066"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54A4E585"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55060F8F"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648FBE88"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798D6296" w14:textId="77777777" w:rsidR="00A916A0" w:rsidRPr="00D148E2" w:rsidRDefault="00A916A0" w:rsidP="00A916A0">
      <w:pPr>
        <w:spacing w:after="0" w:line="240" w:lineRule="auto"/>
        <w:jc w:val="both"/>
        <w:rPr>
          <w:rFonts w:ascii="Times New Roman" w:hAnsi="Times New Roman" w:cs="Times New Roman"/>
          <w:sz w:val="24"/>
          <w:szCs w:val="24"/>
          <w:lang w:val="lt-LT"/>
        </w:rPr>
      </w:pPr>
    </w:p>
    <w:p w14:paraId="400C0602" w14:textId="77777777" w:rsidR="00A916A0" w:rsidRPr="00D148E2" w:rsidRDefault="00A916A0" w:rsidP="00F36D88">
      <w:pPr>
        <w:spacing w:after="0" w:line="240" w:lineRule="auto"/>
        <w:jc w:val="center"/>
        <w:rPr>
          <w:rFonts w:ascii="Times New Roman" w:hAnsi="Times New Roman" w:cs="Times New Roman"/>
          <w:sz w:val="24"/>
          <w:szCs w:val="24"/>
          <w:lang w:val="lt-LT"/>
        </w:rPr>
      </w:pPr>
      <w:r w:rsidRPr="00D148E2">
        <w:rPr>
          <w:rFonts w:ascii="Times New Roman" w:hAnsi="Times New Roman" w:cs="Times New Roman"/>
          <w:sz w:val="24"/>
          <w:szCs w:val="24"/>
          <w:lang w:val="lt-LT" w:eastAsia="lt-LT"/>
        </w:rPr>
        <w:t xml:space="preserve">1 pav. </w:t>
      </w:r>
      <w:bookmarkStart w:id="2" w:name="_Hlk68081664"/>
      <w:r w:rsidRPr="00D148E2">
        <w:rPr>
          <w:rFonts w:ascii="Times New Roman" w:hAnsi="Times New Roman" w:cs="Times New Roman"/>
          <w:sz w:val="24"/>
          <w:szCs w:val="24"/>
          <w:lang w:val="lt-LT" w:eastAsia="lt-LT"/>
        </w:rPr>
        <w:t>Paslaugų gavėjų ir jų teisėtų atstovų pateiktų ir įgyvendintų pasiūlymų pasiskirstymas</w:t>
      </w:r>
      <w:bookmarkEnd w:id="2"/>
    </w:p>
    <w:p w14:paraId="284F5BC3" w14:textId="77777777" w:rsidR="00A916A0" w:rsidRPr="00D148E2" w:rsidRDefault="00A916A0" w:rsidP="00A916A0">
      <w:pPr>
        <w:spacing w:after="0" w:line="240" w:lineRule="auto"/>
        <w:rPr>
          <w:rFonts w:ascii="Times New Roman" w:hAnsi="Times New Roman" w:cs="Times New Roman"/>
          <w:sz w:val="24"/>
          <w:szCs w:val="24"/>
          <w:lang w:val="lt-LT" w:eastAsia="lt-LT"/>
        </w:rPr>
      </w:pPr>
    </w:p>
    <w:p w14:paraId="078003F0" w14:textId="77777777" w:rsidR="00A916A0" w:rsidRPr="00D148E2" w:rsidRDefault="00A916A0" w:rsidP="00A916A0">
      <w:pPr>
        <w:spacing w:after="0" w:line="240" w:lineRule="auto"/>
        <w:jc w:val="center"/>
        <w:rPr>
          <w:rFonts w:ascii="Times New Roman" w:hAnsi="Times New Roman" w:cs="Times New Roman"/>
          <w:sz w:val="24"/>
          <w:szCs w:val="24"/>
          <w:lang w:val="lt-LT" w:eastAsia="lt-LT"/>
        </w:rPr>
      </w:pPr>
    </w:p>
    <w:p w14:paraId="5523B539" w14:textId="77777777" w:rsidR="00A916A0" w:rsidRDefault="00A916A0" w:rsidP="00A916A0">
      <w:pPr>
        <w:spacing w:after="0" w:line="240" w:lineRule="auto"/>
        <w:jc w:val="center"/>
        <w:rPr>
          <w:rFonts w:ascii="Times New Roman" w:hAnsi="Times New Roman" w:cs="Times New Roman"/>
          <w:color w:val="000000" w:themeColor="text1"/>
          <w:sz w:val="24"/>
          <w:szCs w:val="24"/>
          <w:lang w:eastAsia="lt-LT"/>
        </w:rPr>
      </w:pPr>
      <w:r>
        <w:rPr>
          <w:rFonts w:ascii="Times New Roman" w:hAnsi="Times New Roman" w:cs="Times New Roman"/>
          <w:noProof/>
          <w:color w:val="000000" w:themeColor="text1"/>
          <w:sz w:val="24"/>
          <w:szCs w:val="24"/>
          <w:lang w:eastAsia="lt-LT"/>
        </w:rPr>
        <w:lastRenderedPageBreak/>
        <w:drawing>
          <wp:inline distT="0" distB="0" distL="0" distR="0" wp14:anchorId="400AA1A9" wp14:editId="72E8B58C">
            <wp:extent cx="6195060" cy="3721100"/>
            <wp:effectExtent l="0" t="0" r="15240" b="12700"/>
            <wp:docPr id="6"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5EC3DE6" w14:textId="77777777" w:rsidR="00A916A0" w:rsidRPr="00826BE1" w:rsidRDefault="00A916A0" w:rsidP="00A916A0">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proofErr w:type="gramStart"/>
      <w:r>
        <w:rPr>
          <w:rFonts w:ascii="Times New Roman" w:hAnsi="Times New Roman" w:cs="Times New Roman"/>
          <w:sz w:val="24"/>
          <w:szCs w:val="24"/>
          <w:lang w:eastAsia="lt-LT"/>
        </w:rPr>
        <w:t>pav</w:t>
      </w:r>
      <w:proofErr w:type="gramEnd"/>
      <w:r>
        <w:rPr>
          <w:rFonts w:ascii="Times New Roman" w:hAnsi="Times New Roman" w:cs="Times New Roman"/>
          <w:sz w:val="24"/>
          <w:szCs w:val="24"/>
          <w:lang w:eastAsia="lt-LT"/>
        </w:rPr>
        <w:t>. Paslaugų gavėjų pasiūlymų skaičius</w:t>
      </w:r>
    </w:p>
    <w:p w14:paraId="630F7380" w14:textId="77777777" w:rsidR="00A916A0" w:rsidRDefault="00A916A0" w:rsidP="00A916A0">
      <w:pPr>
        <w:spacing w:after="0" w:line="240" w:lineRule="auto"/>
        <w:rPr>
          <w:rFonts w:ascii="Times New Roman" w:hAnsi="Times New Roman" w:cs="Times New Roman"/>
          <w:color w:val="000000" w:themeColor="text1"/>
          <w:sz w:val="24"/>
          <w:szCs w:val="24"/>
          <w:lang w:eastAsia="lt-LT"/>
        </w:rPr>
      </w:pPr>
    </w:p>
    <w:p w14:paraId="62CED242" w14:textId="77777777" w:rsidR="00A916A0" w:rsidRPr="00A549E1" w:rsidRDefault="00A916A0" w:rsidP="00F36D88">
      <w:pPr>
        <w:spacing w:after="0" w:line="360" w:lineRule="auto"/>
        <w:ind w:firstLine="851"/>
        <w:contextualSpacing/>
        <w:jc w:val="both"/>
        <w:rPr>
          <w:rFonts w:ascii="Times New Roman" w:hAnsi="Times New Roman" w:cs="Times New Roman"/>
          <w:b/>
          <w:color w:val="000000" w:themeColor="text1"/>
          <w:sz w:val="24"/>
          <w:szCs w:val="24"/>
          <w:lang w:eastAsia="lt-LT"/>
        </w:rPr>
      </w:pPr>
      <w:r w:rsidRPr="002F0D2B">
        <w:rPr>
          <w:rFonts w:ascii="Times New Roman" w:hAnsi="Times New Roman" w:cs="Times New Roman"/>
          <w:b/>
          <w:color w:val="000000" w:themeColor="text1"/>
          <w:sz w:val="24"/>
          <w:szCs w:val="24"/>
          <w:lang w:eastAsia="lt-LT"/>
        </w:rPr>
        <w:t>Rezultatų paaiškinimas:</w:t>
      </w:r>
    </w:p>
    <w:p w14:paraId="3365293C" w14:textId="77777777" w:rsidR="00A916A0" w:rsidRDefault="00A916A0" w:rsidP="00F36D88">
      <w:pPr>
        <w:spacing w:after="0" w:line="360" w:lineRule="auto"/>
        <w:ind w:firstLine="851"/>
        <w:contextualSpacing/>
        <w:jc w:val="both"/>
        <w:rPr>
          <w:rFonts w:ascii="Times New Roman" w:hAnsi="Times New Roman" w:cs="Times New Roman"/>
          <w:color w:val="000000" w:themeColor="text1"/>
          <w:sz w:val="24"/>
          <w:szCs w:val="24"/>
          <w:lang w:eastAsia="lt-LT"/>
        </w:rPr>
      </w:pPr>
      <w:r w:rsidRPr="002F0D2B">
        <w:rPr>
          <w:rFonts w:ascii="Times New Roman" w:hAnsi="Times New Roman" w:cs="Times New Roman"/>
          <w:color w:val="000000" w:themeColor="text1"/>
          <w:sz w:val="24"/>
          <w:szCs w:val="24"/>
          <w:lang w:eastAsia="lt-LT"/>
        </w:rPr>
        <w:t xml:space="preserve">Paslaugų gavėjų ir jų teisėtų atstovų </w:t>
      </w:r>
      <w:r>
        <w:rPr>
          <w:rFonts w:ascii="Times New Roman" w:hAnsi="Times New Roman" w:cs="Times New Roman"/>
          <w:color w:val="000000" w:themeColor="text1"/>
          <w:sz w:val="24"/>
          <w:szCs w:val="24"/>
          <w:lang w:eastAsia="lt-LT"/>
        </w:rPr>
        <w:t xml:space="preserve">įtraukimo į paslaugų planavimą, teikimą ir vertinimą matavimas buvo atliekamas analizuojant paslaugų gavėjų ir jų teisėtų atstovų </w:t>
      </w:r>
      <w:r w:rsidRPr="002F0D2B">
        <w:rPr>
          <w:rFonts w:ascii="Times New Roman" w:hAnsi="Times New Roman" w:cs="Times New Roman"/>
          <w:color w:val="000000" w:themeColor="text1"/>
          <w:sz w:val="24"/>
          <w:szCs w:val="24"/>
          <w:lang w:eastAsia="lt-LT"/>
        </w:rPr>
        <w:t>pateikt</w:t>
      </w:r>
      <w:r>
        <w:rPr>
          <w:rFonts w:ascii="Times New Roman" w:hAnsi="Times New Roman" w:cs="Times New Roman"/>
          <w:color w:val="000000" w:themeColor="text1"/>
          <w:sz w:val="24"/>
          <w:szCs w:val="24"/>
          <w:lang w:eastAsia="lt-LT"/>
        </w:rPr>
        <w:t>us</w:t>
      </w:r>
      <w:r w:rsidRPr="002F0D2B">
        <w:rPr>
          <w:rFonts w:ascii="Times New Roman" w:hAnsi="Times New Roman" w:cs="Times New Roman"/>
          <w:color w:val="000000" w:themeColor="text1"/>
          <w:sz w:val="24"/>
          <w:szCs w:val="24"/>
          <w:lang w:eastAsia="lt-LT"/>
        </w:rPr>
        <w:t xml:space="preserve"> </w:t>
      </w:r>
      <w:r>
        <w:rPr>
          <w:rFonts w:ascii="Times New Roman" w:hAnsi="Times New Roman" w:cs="Times New Roman"/>
          <w:color w:val="000000" w:themeColor="text1"/>
          <w:sz w:val="24"/>
          <w:szCs w:val="24"/>
          <w:lang w:eastAsia="lt-LT"/>
        </w:rPr>
        <w:t xml:space="preserve">ir įgyvendintus </w:t>
      </w:r>
      <w:r w:rsidRPr="002F0D2B">
        <w:rPr>
          <w:rFonts w:ascii="Times New Roman" w:hAnsi="Times New Roman" w:cs="Times New Roman"/>
          <w:color w:val="000000" w:themeColor="text1"/>
          <w:sz w:val="24"/>
          <w:szCs w:val="24"/>
          <w:lang w:eastAsia="lt-LT"/>
        </w:rPr>
        <w:t>pasiūlym</w:t>
      </w:r>
      <w:r>
        <w:rPr>
          <w:rFonts w:ascii="Times New Roman" w:hAnsi="Times New Roman" w:cs="Times New Roman"/>
          <w:color w:val="000000" w:themeColor="text1"/>
          <w:sz w:val="24"/>
          <w:szCs w:val="24"/>
          <w:lang w:eastAsia="lt-LT"/>
        </w:rPr>
        <w:t>us.</w:t>
      </w:r>
      <w:r w:rsidRPr="002F0D2B">
        <w:rPr>
          <w:rFonts w:ascii="Times New Roman" w:hAnsi="Times New Roman" w:cs="Times New Roman"/>
          <w:color w:val="000000" w:themeColor="text1"/>
          <w:sz w:val="24"/>
          <w:szCs w:val="24"/>
          <w:lang w:eastAsia="lt-LT"/>
        </w:rPr>
        <w:t xml:space="preserve"> </w:t>
      </w:r>
      <w:r>
        <w:rPr>
          <w:rFonts w:ascii="Times New Roman" w:hAnsi="Times New Roman" w:cs="Times New Roman"/>
          <w:color w:val="000000" w:themeColor="text1"/>
          <w:sz w:val="24"/>
          <w:szCs w:val="24"/>
          <w:lang w:eastAsia="lt-LT"/>
        </w:rPr>
        <w:t>Pasiūlymų įgyvendinimas b</w:t>
      </w:r>
      <w:r w:rsidRPr="002F0D2B">
        <w:rPr>
          <w:rFonts w:ascii="Times New Roman" w:hAnsi="Times New Roman" w:cs="Times New Roman"/>
          <w:color w:val="000000" w:themeColor="text1"/>
          <w:sz w:val="24"/>
          <w:szCs w:val="24"/>
          <w:lang w:eastAsia="lt-LT"/>
        </w:rPr>
        <w:t xml:space="preserve">uvo </w:t>
      </w:r>
      <w:r>
        <w:rPr>
          <w:rFonts w:ascii="Times New Roman" w:hAnsi="Times New Roman" w:cs="Times New Roman"/>
          <w:color w:val="000000" w:themeColor="text1"/>
          <w:sz w:val="24"/>
          <w:szCs w:val="24"/>
          <w:lang w:eastAsia="lt-LT"/>
        </w:rPr>
        <w:t>nagrinėjamas</w:t>
      </w:r>
      <w:r w:rsidRPr="002F0D2B">
        <w:rPr>
          <w:rFonts w:ascii="Times New Roman" w:hAnsi="Times New Roman" w:cs="Times New Roman"/>
          <w:color w:val="000000" w:themeColor="text1"/>
          <w:sz w:val="24"/>
          <w:szCs w:val="24"/>
          <w:lang w:eastAsia="lt-LT"/>
        </w:rPr>
        <w:t xml:space="preserve"> </w:t>
      </w:r>
      <w:r>
        <w:rPr>
          <w:rFonts w:ascii="Times New Roman" w:hAnsi="Times New Roman" w:cs="Times New Roman"/>
          <w:color w:val="000000" w:themeColor="text1"/>
          <w:sz w:val="24"/>
          <w:szCs w:val="24"/>
          <w:lang w:eastAsia="lt-LT"/>
        </w:rPr>
        <w:t>2022</w:t>
      </w:r>
      <w:r w:rsidRPr="002F0D2B">
        <w:rPr>
          <w:rFonts w:ascii="Times New Roman" w:hAnsi="Times New Roman" w:cs="Times New Roman"/>
          <w:color w:val="000000" w:themeColor="text1"/>
          <w:sz w:val="24"/>
          <w:szCs w:val="24"/>
          <w:lang w:eastAsia="lt-LT"/>
        </w:rPr>
        <w:t xml:space="preserve"> m. </w:t>
      </w:r>
      <w:r>
        <w:rPr>
          <w:rFonts w:ascii="Times New Roman" w:hAnsi="Times New Roman" w:cs="Times New Roman"/>
          <w:color w:val="000000" w:themeColor="text1"/>
          <w:sz w:val="24"/>
          <w:szCs w:val="24"/>
          <w:lang w:eastAsia="lt-LT"/>
        </w:rPr>
        <w:t>lapkričio mėnesį</w:t>
      </w:r>
      <w:r w:rsidRPr="002F0D2B">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 xml:space="preserve">  2022 m. </w:t>
      </w:r>
      <w:r w:rsidRPr="0039411A">
        <w:rPr>
          <w:rFonts w:ascii="Times New Roman" w:hAnsi="Times New Roman" w:cs="Times New Roman"/>
          <w:color w:val="000000" w:themeColor="text1"/>
          <w:sz w:val="24"/>
          <w:szCs w:val="24"/>
          <w:lang w:eastAsia="lt-LT"/>
        </w:rPr>
        <w:t>sausio – spalio mėnesiais tėvai (globėjai, rūpintojai) tėvų komiteto susirinkimų metu, socialinių darbuotojų ketvirčio susirinkimų ir individualių konsultacijų metu bei užpildytų anketų</w:t>
      </w:r>
      <w:r>
        <w:rPr>
          <w:rFonts w:ascii="Times New Roman" w:hAnsi="Times New Roman" w:cs="Times New Roman"/>
          <w:color w:val="000000" w:themeColor="text1"/>
          <w:sz w:val="24"/>
          <w:szCs w:val="24"/>
          <w:lang w:eastAsia="lt-LT"/>
        </w:rPr>
        <w:t xml:space="preserve"> dėka </w:t>
      </w:r>
      <w:r w:rsidRPr="0039411A">
        <w:rPr>
          <w:rFonts w:ascii="Times New Roman" w:hAnsi="Times New Roman" w:cs="Times New Roman"/>
          <w:color w:val="000000" w:themeColor="text1"/>
          <w:sz w:val="24"/>
          <w:szCs w:val="24"/>
          <w:lang w:eastAsia="lt-LT"/>
        </w:rPr>
        <w:t>tėvai</w:t>
      </w:r>
      <w:r>
        <w:rPr>
          <w:rFonts w:ascii="Times New Roman" w:hAnsi="Times New Roman" w:cs="Times New Roman"/>
          <w:color w:val="000000" w:themeColor="text1"/>
          <w:sz w:val="24"/>
          <w:szCs w:val="24"/>
          <w:lang w:eastAsia="lt-LT"/>
        </w:rPr>
        <w:t xml:space="preserve"> </w:t>
      </w:r>
      <w:r w:rsidRPr="0039411A">
        <w:rPr>
          <w:rFonts w:ascii="Times New Roman" w:hAnsi="Times New Roman" w:cs="Times New Roman"/>
          <w:color w:val="000000" w:themeColor="text1"/>
          <w:sz w:val="24"/>
          <w:szCs w:val="24"/>
          <w:lang w:eastAsia="lt-LT"/>
        </w:rPr>
        <w:t xml:space="preserve">(globėjai, rūpintojai) </w:t>
      </w:r>
      <w:r>
        <w:rPr>
          <w:rFonts w:ascii="Times New Roman" w:hAnsi="Times New Roman" w:cs="Times New Roman"/>
          <w:color w:val="000000" w:themeColor="text1"/>
          <w:sz w:val="24"/>
          <w:szCs w:val="24"/>
          <w:lang w:eastAsia="lt-LT"/>
        </w:rPr>
        <w:t>išreiškė savo pasiūlymus dėl įstaigos veiklos gerinimo, o paslaugų gavėjams buvo paruoštas pasiūlymų registravimo žurnalas „Vaiko pasiūlymai</w:t>
      </w:r>
      <w:r w:rsidR="008111CE">
        <w:rPr>
          <w:rFonts w:ascii="Times New Roman" w:hAnsi="Times New Roman" w:cs="Times New Roman"/>
          <w:color w:val="000000" w:themeColor="text1"/>
          <w:sz w:val="24"/>
          <w:szCs w:val="24"/>
          <w:lang w:eastAsia="lt-LT"/>
        </w:rPr>
        <w:t xml:space="preserve"> </w:t>
      </w:r>
      <w:r>
        <w:rPr>
          <w:rFonts w:ascii="Times New Roman" w:hAnsi="Times New Roman" w:cs="Times New Roman"/>
          <w:color w:val="000000" w:themeColor="text1"/>
          <w:sz w:val="24"/>
          <w:szCs w:val="24"/>
          <w:lang w:eastAsia="lt-LT"/>
        </w:rPr>
        <w:t>“, kuriame buvo fiksuojami vaikų pasiūlymai dėl veiklos organizavimo.</w:t>
      </w:r>
    </w:p>
    <w:p w14:paraId="4AEBB4EB" w14:textId="77777777" w:rsidR="00A916A0" w:rsidRDefault="00A916A0" w:rsidP="00F36D88">
      <w:pPr>
        <w:spacing w:after="0" w:line="360" w:lineRule="auto"/>
        <w:ind w:firstLine="851"/>
        <w:contextualSpacing/>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Viso </w:t>
      </w:r>
      <w:r w:rsidR="00F36D88">
        <w:rPr>
          <w:rFonts w:ascii="Times New Roman" w:hAnsi="Times New Roman" w:cs="Times New Roman"/>
          <w:color w:val="000000" w:themeColor="text1"/>
          <w:sz w:val="24"/>
          <w:szCs w:val="24"/>
          <w:lang w:eastAsia="lt-LT"/>
        </w:rPr>
        <w:t xml:space="preserve">buvo gauta </w:t>
      </w:r>
      <w:r>
        <w:rPr>
          <w:rFonts w:ascii="Times New Roman" w:hAnsi="Times New Roman" w:cs="Times New Roman"/>
          <w:color w:val="000000" w:themeColor="text1"/>
          <w:sz w:val="24"/>
          <w:szCs w:val="24"/>
          <w:lang w:eastAsia="lt-LT"/>
        </w:rPr>
        <w:t xml:space="preserve">pasiūlymų iš </w:t>
      </w:r>
      <w:r w:rsidR="00082119">
        <w:rPr>
          <w:rFonts w:ascii="Times New Roman" w:hAnsi="Times New Roman" w:cs="Times New Roman"/>
          <w:color w:val="000000" w:themeColor="text1"/>
          <w:sz w:val="24"/>
          <w:szCs w:val="24"/>
          <w:lang w:eastAsia="lt-LT"/>
        </w:rPr>
        <w:t>72</w:t>
      </w:r>
      <w:r w:rsidRPr="00F143EE">
        <w:rPr>
          <w:rFonts w:ascii="Times New Roman" w:hAnsi="Times New Roman" w:cs="Times New Roman"/>
          <w:color w:val="000000" w:themeColor="text1"/>
          <w:sz w:val="24"/>
          <w:szCs w:val="24"/>
          <w:lang w:eastAsia="lt-LT"/>
        </w:rPr>
        <w:t xml:space="preserve"> vaikų </w:t>
      </w:r>
      <w:r>
        <w:rPr>
          <w:rFonts w:ascii="Times New Roman" w:hAnsi="Times New Roman" w:cs="Times New Roman"/>
          <w:color w:val="000000" w:themeColor="text1"/>
          <w:sz w:val="24"/>
          <w:szCs w:val="24"/>
          <w:lang w:eastAsia="lt-LT"/>
        </w:rPr>
        <w:t>– 217 pasiūlymai. 1 pav. parodyta Paslaugų gavėjų pateiktų ir įgyvendintų pasiūlymų santykis. Matyti, kad dauguma pasiūlymų buvo įgyvendinti 91</w:t>
      </w:r>
      <w:r w:rsidR="00F36D88">
        <w:rPr>
          <w:rFonts w:ascii="Times New Roman" w:hAnsi="Times New Roman" w:cs="Times New Roman"/>
          <w:color w:val="000000" w:themeColor="text1"/>
          <w:sz w:val="24"/>
          <w:szCs w:val="24"/>
          <w:lang w:eastAsia="lt-LT"/>
        </w:rPr>
        <w:t xml:space="preserve"> </w:t>
      </w:r>
      <w:r>
        <w:rPr>
          <w:rFonts w:ascii="Times New Roman" w:hAnsi="Times New Roman" w:cs="Times New Roman"/>
          <w:color w:val="000000" w:themeColor="text1"/>
          <w:sz w:val="24"/>
          <w:szCs w:val="24"/>
          <w:lang w:eastAsia="lt-LT"/>
        </w:rPr>
        <w:t xml:space="preserve">%, </w:t>
      </w:r>
      <w:r w:rsidR="008A23F5">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n = 197</w:t>
      </w:r>
      <w:r w:rsidR="008A23F5">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 iš dalies buvo įgyvendinti 1</w:t>
      </w:r>
      <w:r w:rsidR="00F36D88">
        <w:rPr>
          <w:rFonts w:ascii="Times New Roman" w:hAnsi="Times New Roman" w:cs="Times New Roman"/>
          <w:color w:val="000000" w:themeColor="text1"/>
          <w:sz w:val="24"/>
          <w:szCs w:val="24"/>
          <w:lang w:eastAsia="lt-LT"/>
        </w:rPr>
        <w:t xml:space="preserve"> </w:t>
      </w:r>
      <w:r>
        <w:rPr>
          <w:rFonts w:ascii="Times New Roman" w:hAnsi="Times New Roman" w:cs="Times New Roman"/>
          <w:color w:val="000000" w:themeColor="text1"/>
          <w:sz w:val="24"/>
          <w:szCs w:val="24"/>
          <w:lang w:eastAsia="lt-LT"/>
        </w:rPr>
        <w:t xml:space="preserve">% </w:t>
      </w:r>
      <w:r w:rsidR="008A23F5">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n = 3</w:t>
      </w:r>
      <w:r w:rsidR="008A23F5">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 xml:space="preserve"> pasiūlymų, neįgyvendinta 8</w:t>
      </w:r>
      <w:r w:rsidR="00F36D88">
        <w:rPr>
          <w:rFonts w:ascii="Times New Roman" w:hAnsi="Times New Roman" w:cs="Times New Roman"/>
          <w:color w:val="000000" w:themeColor="text1"/>
          <w:sz w:val="24"/>
          <w:szCs w:val="24"/>
          <w:lang w:eastAsia="lt-LT"/>
        </w:rPr>
        <w:t xml:space="preserve"> </w:t>
      </w:r>
      <w:r>
        <w:rPr>
          <w:rFonts w:ascii="Times New Roman" w:hAnsi="Times New Roman" w:cs="Times New Roman"/>
          <w:color w:val="000000" w:themeColor="text1"/>
          <w:sz w:val="24"/>
          <w:szCs w:val="24"/>
          <w:lang w:eastAsia="lt-LT"/>
        </w:rPr>
        <w:t>%</w:t>
      </w:r>
      <w:r w:rsidR="008A23F5">
        <w:rPr>
          <w:rFonts w:ascii="Times New Roman" w:hAnsi="Times New Roman" w:cs="Times New Roman"/>
          <w:color w:val="000000" w:themeColor="text1"/>
          <w:sz w:val="24"/>
          <w:szCs w:val="24"/>
          <w:lang w:eastAsia="lt-LT"/>
        </w:rPr>
        <w:t xml:space="preserve"> (</w:t>
      </w:r>
      <w:r>
        <w:rPr>
          <w:rFonts w:ascii="Times New Roman" w:hAnsi="Times New Roman" w:cs="Times New Roman"/>
          <w:color w:val="000000" w:themeColor="text1"/>
          <w:sz w:val="24"/>
          <w:szCs w:val="24"/>
          <w:lang w:eastAsia="lt-LT"/>
        </w:rPr>
        <w:t>n =17</w:t>
      </w:r>
      <w:r w:rsidR="008A23F5">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 xml:space="preserve">. </w:t>
      </w:r>
    </w:p>
    <w:p w14:paraId="4F887835" w14:textId="77777777" w:rsidR="00A916A0" w:rsidRPr="00035E1D" w:rsidRDefault="00A916A0" w:rsidP="00F36D88">
      <w:pPr>
        <w:spacing w:after="0" w:line="360" w:lineRule="auto"/>
        <w:ind w:firstLine="851"/>
        <w:contextualSpacing/>
        <w:jc w:val="both"/>
        <w:rPr>
          <w:rFonts w:ascii="Times New Roman" w:hAnsi="Times New Roman" w:cs="Times New Roman"/>
          <w:color w:val="000000" w:themeColor="text1"/>
          <w:sz w:val="24"/>
          <w:szCs w:val="24"/>
          <w:lang w:eastAsia="lt-LT"/>
        </w:rPr>
      </w:pPr>
      <w:r w:rsidRPr="004E5A7C">
        <w:rPr>
          <w:rFonts w:ascii="Times New Roman" w:hAnsi="Times New Roman" w:cs="Times New Roman"/>
          <w:color w:val="000000" w:themeColor="text1"/>
          <w:sz w:val="24"/>
          <w:szCs w:val="24"/>
          <w:lang w:eastAsia="lt-LT"/>
        </w:rPr>
        <w:t>Daugiausiai įgyvendintų paslaugų gavėjų pasiūlymų buvo susijusių su lauko (32 pasiūlymai) ir menine veikla (31 pasiūlymas) bei muzikine veikla (19 pasiūlymų). Pagal</w:t>
      </w:r>
      <w:r>
        <w:rPr>
          <w:rFonts w:ascii="Times New Roman" w:hAnsi="Times New Roman" w:cs="Times New Roman"/>
          <w:color w:val="000000" w:themeColor="text1"/>
          <w:sz w:val="24"/>
          <w:szCs w:val="24"/>
          <w:lang w:eastAsia="lt-LT"/>
        </w:rPr>
        <w:t xml:space="preserve"> praeitų metų rezultatus, buvo gauta 66 vaikų pasiūlymai, šiais metais jų gauta žymiai daugiau, </w:t>
      </w:r>
      <w:r w:rsidR="008A23F5">
        <w:rPr>
          <w:rFonts w:ascii="Times New Roman" w:hAnsi="Times New Roman" w:cs="Times New Roman"/>
          <w:color w:val="000000" w:themeColor="text1"/>
          <w:sz w:val="24"/>
          <w:szCs w:val="24"/>
          <w:lang w:eastAsia="lt-LT"/>
        </w:rPr>
        <w:t>galime teigti, kad</w:t>
      </w:r>
      <w:r>
        <w:rPr>
          <w:rFonts w:ascii="Times New Roman" w:hAnsi="Times New Roman" w:cs="Times New Roman"/>
          <w:color w:val="000000" w:themeColor="text1"/>
          <w:sz w:val="24"/>
          <w:szCs w:val="24"/>
          <w:lang w:eastAsia="lt-LT"/>
        </w:rPr>
        <w:t xml:space="preserve"> vaikai įtraukiami reikšti savo nuomon</w:t>
      </w:r>
      <w:r w:rsidR="008A23F5">
        <w:rPr>
          <w:rFonts w:ascii="Times New Roman" w:hAnsi="Times New Roman" w:cs="Times New Roman"/>
          <w:color w:val="000000" w:themeColor="text1"/>
          <w:sz w:val="24"/>
          <w:szCs w:val="24"/>
          <w:lang w:eastAsia="lt-LT"/>
        </w:rPr>
        <w:t>ę</w:t>
      </w:r>
      <w:r>
        <w:rPr>
          <w:rFonts w:ascii="Times New Roman" w:hAnsi="Times New Roman" w:cs="Times New Roman"/>
          <w:color w:val="000000" w:themeColor="text1"/>
          <w:sz w:val="24"/>
          <w:szCs w:val="24"/>
          <w:lang w:eastAsia="lt-LT"/>
        </w:rPr>
        <w:t>. Atsižvelgiant į gautus rezultatus mažiausiai įgyvendinta vaikų pasiūlymų</w:t>
      </w:r>
      <w:r w:rsidR="008A23F5">
        <w:rPr>
          <w:rFonts w:ascii="Times New Roman" w:hAnsi="Times New Roman" w:cs="Times New Roman"/>
          <w:color w:val="000000" w:themeColor="text1"/>
          <w:sz w:val="24"/>
          <w:szCs w:val="24"/>
          <w:lang w:eastAsia="lt-LT"/>
        </w:rPr>
        <w:t xml:space="preserve">: </w:t>
      </w:r>
      <w:r w:rsidRPr="004E5A7C">
        <w:rPr>
          <w:rFonts w:ascii="Times New Roman" w:hAnsi="Times New Roman" w:cs="Times New Roman"/>
          <w:color w:val="000000" w:themeColor="text1"/>
          <w:sz w:val="24"/>
          <w:szCs w:val="24"/>
          <w:lang w:eastAsia="lt-LT"/>
        </w:rPr>
        <w:lastRenderedPageBreak/>
        <w:t>apsipirkimas parduotuvėje (4) ir savarankiškumo įgūdžiai (3)</w:t>
      </w:r>
      <w:r w:rsidR="008A23F5">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 xml:space="preserve"> </w:t>
      </w:r>
      <w:r w:rsidR="008A23F5">
        <w:rPr>
          <w:rFonts w:ascii="Times New Roman" w:hAnsi="Times New Roman" w:cs="Times New Roman"/>
          <w:color w:val="000000" w:themeColor="text1"/>
          <w:sz w:val="24"/>
          <w:szCs w:val="24"/>
          <w:lang w:eastAsia="lt-LT"/>
        </w:rPr>
        <w:t>Š</w:t>
      </w:r>
      <w:r>
        <w:rPr>
          <w:rFonts w:ascii="Times New Roman" w:hAnsi="Times New Roman" w:cs="Times New Roman"/>
          <w:color w:val="000000" w:themeColor="text1"/>
          <w:sz w:val="24"/>
          <w:szCs w:val="24"/>
          <w:lang w:eastAsia="lt-LT"/>
        </w:rPr>
        <w:t xml:space="preserve">ie </w:t>
      </w:r>
      <w:r w:rsidR="008A23F5">
        <w:rPr>
          <w:rFonts w:ascii="Times New Roman" w:hAnsi="Times New Roman" w:cs="Times New Roman"/>
          <w:color w:val="000000" w:themeColor="text1"/>
          <w:sz w:val="24"/>
          <w:szCs w:val="24"/>
          <w:lang w:eastAsia="lt-LT"/>
        </w:rPr>
        <w:t>neįgyvendinti</w:t>
      </w:r>
      <w:r>
        <w:rPr>
          <w:rFonts w:ascii="Times New Roman" w:hAnsi="Times New Roman" w:cs="Times New Roman"/>
          <w:color w:val="000000" w:themeColor="text1"/>
          <w:sz w:val="24"/>
          <w:szCs w:val="24"/>
          <w:lang w:eastAsia="lt-LT"/>
        </w:rPr>
        <w:t xml:space="preserve"> pasiūlymai koreguoja paslaugų teikimo planą siekiant patenkinti paslaugų gavėjų poreikius.</w:t>
      </w:r>
    </w:p>
    <w:p w14:paraId="4178651E" w14:textId="77777777" w:rsidR="00A916A0" w:rsidRDefault="00A916A0" w:rsidP="00F36D88">
      <w:pPr>
        <w:spacing w:after="0" w:line="360" w:lineRule="auto"/>
        <w:ind w:firstLine="851"/>
        <w:contextualSpacing/>
        <w:jc w:val="both"/>
        <w:rPr>
          <w:rFonts w:ascii="Times New Roman" w:hAnsi="Times New Roman" w:cs="Times New Roman"/>
          <w:sz w:val="24"/>
          <w:szCs w:val="24"/>
          <w:lang w:eastAsia="lt-LT"/>
        </w:rPr>
      </w:pPr>
      <w:r>
        <w:rPr>
          <w:rFonts w:ascii="Times New Roman" w:hAnsi="Times New Roman" w:cs="Times New Roman"/>
          <w:color w:val="000000" w:themeColor="text1"/>
          <w:sz w:val="24"/>
          <w:szCs w:val="24"/>
          <w:lang w:eastAsia="lt-LT"/>
        </w:rPr>
        <w:t xml:space="preserve">Dauguma tėvų (globėjų, rūpintojų) pasiūlymų buvo </w:t>
      </w:r>
      <w:r w:rsidRPr="0046391C">
        <w:rPr>
          <w:rFonts w:ascii="Times New Roman" w:hAnsi="Times New Roman" w:cs="Times New Roman"/>
          <w:color w:val="000000" w:themeColor="text1"/>
          <w:sz w:val="24"/>
          <w:szCs w:val="24"/>
          <w:lang w:eastAsia="lt-LT"/>
        </w:rPr>
        <w:t>įgyvendinta 67</w:t>
      </w:r>
      <w:r w:rsidR="00F36D88">
        <w:rPr>
          <w:rFonts w:ascii="Times New Roman" w:hAnsi="Times New Roman" w:cs="Times New Roman"/>
          <w:color w:val="000000" w:themeColor="text1"/>
          <w:sz w:val="24"/>
          <w:szCs w:val="24"/>
          <w:lang w:eastAsia="lt-LT"/>
        </w:rPr>
        <w:t xml:space="preserve"> </w:t>
      </w:r>
      <w:r w:rsidRPr="0046391C">
        <w:rPr>
          <w:rFonts w:ascii="Times New Roman" w:hAnsi="Times New Roman" w:cs="Times New Roman"/>
          <w:color w:val="000000" w:themeColor="text1"/>
          <w:sz w:val="24"/>
          <w:szCs w:val="24"/>
          <w:lang w:eastAsia="lt-LT"/>
        </w:rPr>
        <w:t xml:space="preserve">% </w:t>
      </w:r>
      <w:r w:rsidR="008A23F5">
        <w:rPr>
          <w:rFonts w:ascii="Times New Roman" w:hAnsi="Times New Roman" w:cs="Times New Roman"/>
          <w:color w:val="000000" w:themeColor="text1"/>
          <w:sz w:val="24"/>
          <w:szCs w:val="24"/>
          <w:lang w:eastAsia="lt-LT"/>
        </w:rPr>
        <w:t>(</w:t>
      </w:r>
      <w:r w:rsidRPr="0046391C">
        <w:rPr>
          <w:rFonts w:ascii="Times New Roman" w:hAnsi="Times New Roman" w:cs="Times New Roman"/>
          <w:color w:val="000000" w:themeColor="text1"/>
          <w:sz w:val="24"/>
          <w:szCs w:val="24"/>
          <w:lang w:eastAsia="lt-LT"/>
        </w:rPr>
        <w:t>n</w:t>
      </w:r>
      <w:r w:rsidR="00F36D88">
        <w:rPr>
          <w:rFonts w:ascii="Times New Roman" w:hAnsi="Times New Roman" w:cs="Times New Roman"/>
          <w:color w:val="000000" w:themeColor="text1"/>
          <w:sz w:val="24"/>
          <w:szCs w:val="24"/>
          <w:lang w:eastAsia="lt-LT"/>
        </w:rPr>
        <w:t xml:space="preserve"> </w:t>
      </w:r>
      <w:r w:rsidRPr="0046391C">
        <w:rPr>
          <w:rFonts w:ascii="Times New Roman" w:hAnsi="Times New Roman" w:cs="Times New Roman"/>
          <w:color w:val="000000" w:themeColor="text1"/>
          <w:sz w:val="24"/>
          <w:szCs w:val="24"/>
          <w:lang w:eastAsia="lt-LT"/>
        </w:rPr>
        <w:t>=</w:t>
      </w:r>
      <w:r w:rsidR="00F36D88">
        <w:rPr>
          <w:rFonts w:ascii="Times New Roman" w:hAnsi="Times New Roman" w:cs="Times New Roman"/>
          <w:color w:val="000000" w:themeColor="text1"/>
          <w:sz w:val="24"/>
          <w:szCs w:val="24"/>
          <w:lang w:eastAsia="lt-LT"/>
        </w:rPr>
        <w:t xml:space="preserve"> </w:t>
      </w:r>
      <w:r w:rsidRPr="0046391C">
        <w:rPr>
          <w:rFonts w:ascii="Times New Roman" w:hAnsi="Times New Roman" w:cs="Times New Roman"/>
          <w:color w:val="000000" w:themeColor="text1"/>
          <w:sz w:val="24"/>
          <w:szCs w:val="24"/>
          <w:lang w:eastAsia="lt-LT"/>
        </w:rPr>
        <w:t>6</w:t>
      </w:r>
      <w:r w:rsidR="008A23F5">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 T</w:t>
      </w:r>
      <w:r w:rsidRPr="00854D08">
        <w:rPr>
          <w:rFonts w:ascii="Times New Roman" w:hAnsi="Times New Roman" w:cs="Times New Roman"/>
          <w:color w:val="000000" w:themeColor="text1"/>
          <w:sz w:val="24"/>
          <w:szCs w:val="24"/>
          <w:lang w:eastAsia="lt-LT"/>
        </w:rPr>
        <w:t>ėvų</w:t>
      </w:r>
      <w:r>
        <w:rPr>
          <w:rFonts w:ascii="Times New Roman" w:hAnsi="Times New Roman" w:cs="Times New Roman"/>
          <w:color w:val="000000" w:themeColor="text1"/>
          <w:sz w:val="24"/>
          <w:szCs w:val="24"/>
          <w:lang w:eastAsia="lt-LT"/>
        </w:rPr>
        <w:t xml:space="preserve"> (globėjų, rūpintojų) pateikti ir įgyvendinti pasiūlymai: </w:t>
      </w:r>
      <w:r w:rsidR="008A23F5">
        <w:rPr>
          <w:rFonts w:ascii="Times New Roman" w:hAnsi="Times New Roman" w:cs="Times New Roman"/>
          <w:color w:val="000000" w:themeColor="text1"/>
          <w:sz w:val="24"/>
          <w:szCs w:val="24"/>
          <w:lang w:eastAsia="lt-LT"/>
        </w:rPr>
        <w:t xml:space="preserve">pagrindinių </w:t>
      </w:r>
      <w:r>
        <w:rPr>
          <w:rFonts w:ascii="Times New Roman" w:hAnsi="Times New Roman" w:cs="Times New Roman"/>
          <w:color w:val="000000" w:themeColor="text1"/>
          <w:sz w:val="24"/>
          <w:szCs w:val="24"/>
          <w:lang w:eastAsia="lt-LT"/>
        </w:rPr>
        <w:t>v</w:t>
      </w:r>
      <w:r>
        <w:rPr>
          <w:rFonts w:ascii="Times New Roman" w:hAnsi="Times New Roman" w:cs="Times New Roman"/>
          <w:sz w:val="24"/>
          <w:szCs w:val="24"/>
          <w:lang w:eastAsia="lt-LT"/>
        </w:rPr>
        <w:t>artų uždar</w:t>
      </w:r>
      <w:r w:rsidR="008A23F5">
        <w:rPr>
          <w:rFonts w:ascii="Times New Roman" w:hAnsi="Times New Roman" w:cs="Times New Roman"/>
          <w:sz w:val="24"/>
          <w:szCs w:val="24"/>
          <w:lang w:eastAsia="lt-LT"/>
        </w:rPr>
        <w:t>ymas</w:t>
      </w:r>
      <w:r>
        <w:rPr>
          <w:rFonts w:ascii="Times New Roman" w:hAnsi="Times New Roman" w:cs="Times New Roman"/>
          <w:sz w:val="24"/>
          <w:szCs w:val="24"/>
          <w:lang w:eastAsia="lt-LT"/>
        </w:rPr>
        <w:t>, perkeltas vartų užraktas dėl saugumo, ilgesnis dienos centrų laikas, virtuvėlės įrengimas maisto gaminimui, pastatyti lauko treniruokliai, lėlių teatro atvykimas.</w:t>
      </w:r>
    </w:p>
    <w:p w14:paraId="42CBFDE6" w14:textId="77777777" w:rsidR="00A916A0" w:rsidRPr="0046391C" w:rsidRDefault="00A916A0" w:rsidP="00F36D88">
      <w:pPr>
        <w:spacing w:after="0" w:line="360" w:lineRule="auto"/>
        <w:ind w:firstLine="851"/>
        <w:contextualSpacing/>
        <w:jc w:val="both"/>
        <w:rPr>
          <w:rFonts w:ascii="Times New Roman" w:hAnsi="Times New Roman" w:cs="Times New Roman"/>
          <w:color w:val="FF0000"/>
          <w:sz w:val="24"/>
          <w:szCs w:val="24"/>
          <w:lang w:eastAsia="lt-LT"/>
        </w:rPr>
      </w:pPr>
      <w:r w:rsidRPr="0046391C">
        <w:rPr>
          <w:rFonts w:ascii="Times New Roman" w:hAnsi="Times New Roman" w:cs="Times New Roman"/>
          <w:sz w:val="24"/>
          <w:szCs w:val="24"/>
          <w:lang w:eastAsia="lt-LT"/>
        </w:rPr>
        <w:t>Tėvų (globėjų, rūpintojų) pateiktų ir įgyvendintų pasiūlymai, kurie nebuvo įgyvendinti 8</w:t>
      </w:r>
      <w:r w:rsidR="00F36D88">
        <w:rPr>
          <w:rFonts w:ascii="Times New Roman" w:hAnsi="Times New Roman" w:cs="Times New Roman"/>
          <w:sz w:val="24"/>
          <w:szCs w:val="24"/>
          <w:lang w:eastAsia="lt-LT"/>
        </w:rPr>
        <w:t xml:space="preserve"> </w:t>
      </w:r>
      <w:r w:rsidRPr="0046391C">
        <w:rPr>
          <w:rFonts w:ascii="Times New Roman" w:hAnsi="Times New Roman" w:cs="Times New Roman"/>
          <w:sz w:val="24"/>
          <w:szCs w:val="24"/>
          <w:lang w:eastAsia="lt-LT"/>
        </w:rPr>
        <w:t>%</w:t>
      </w:r>
      <w:r w:rsidR="008A23F5">
        <w:rPr>
          <w:rFonts w:ascii="Times New Roman" w:hAnsi="Times New Roman" w:cs="Times New Roman"/>
          <w:sz w:val="24"/>
          <w:szCs w:val="24"/>
          <w:lang w:eastAsia="lt-LT"/>
        </w:rPr>
        <w:t xml:space="preserve"> (</w:t>
      </w:r>
      <w:r w:rsidRPr="0046391C">
        <w:rPr>
          <w:rFonts w:ascii="Times New Roman" w:hAnsi="Times New Roman" w:cs="Times New Roman"/>
          <w:sz w:val="24"/>
          <w:szCs w:val="24"/>
          <w:lang w:eastAsia="lt-LT"/>
        </w:rPr>
        <w:t>n</w:t>
      </w:r>
      <w:r w:rsidR="00F36D88">
        <w:rPr>
          <w:rFonts w:ascii="Times New Roman" w:hAnsi="Times New Roman" w:cs="Times New Roman"/>
          <w:sz w:val="24"/>
          <w:szCs w:val="24"/>
          <w:lang w:eastAsia="lt-LT"/>
        </w:rPr>
        <w:t xml:space="preserve"> </w:t>
      </w:r>
      <w:r w:rsidRPr="0046391C">
        <w:rPr>
          <w:rFonts w:ascii="Times New Roman" w:hAnsi="Times New Roman" w:cs="Times New Roman"/>
          <w:sz w:val="24"/>
          <w:szCs w:val="24"/>
          <w:lang w:eastAsia="lt-LT"/>
        </w:rPr>
        <w:t>=</w:t>
      </w:r>
      <w:r w:rsidR="00F36D88">
        <w:rPr>
          <w:rFonts w:ascii="Times New Roman" w:hAnsi="Times New Roman" w:cs="Times New Roman"/>
          <w:sz w:val="24"/>
          <w:szCs w:val="24"/>
          <w:lang w:eastAsia="lt-LT"/>
        </w:rPr>
        <w:t xml:space="preserve"> </w:t>
      </w:r>
      <w:r w:rsidRPr="0046391C">
        <w:rPr>
          <w:rFonts w:ascii="Times New Roman" w:hAnsi="Times New Roman" w:cs="Times New Roman"/>
          <w:sz w:val="24"/>
          <w:szCs w:val="24"/>
          <w:lang w:eastAsia="lt-LT"/>
        </w:rPr>
        <w:t>2</w:t>
      </w:r>
      <w:r w:rsidR="008A23F5">
        <w:rPr>
          <w:rFonts w:ascii="Times New Roman" w:hAnsi="Times New Roman" w:cs="Times New Roman"/>
          <w:sz w:val="24"/>
          <w:szCs w:val="24"/>
          <w:lang w:eastAsia="lt-LT"/>
        </w:rPr>
        <w:t>)</w:t>
      </w:r>
      <w:r w:rsidRPr="0046391C">
        <w:rPr>
          <w:rFonts w:ascii="Times New Roman" w:hAnsi="Times New Roman" w:cs="Times New Roman"/>
          <w:sz w:val="24"/>
          <w:szCs w:val="24"/>
          <w:lang w:eastAsia="lt-LT"/>
        </w:rPr>
        <w:t>, tai maisto termos</w:t>
      </w:r>
      <w:r w:rsidR="008A23F5">
        <w:rPr>
          <w:rFonts w:ascii="Times New Roman" w:hAnsi="Times New Roman" w:cs="Times New Roman"/>
          <w:sz w:val="24"/>
          <w:szCs w:val="24"/>
          <w:lang w:eastAsia="lt-LT"/>
        </w:rPr>
        <w:t>ų įsigijimas</w:t>
      </w:r>
      <w:r w:rsidRPr="0046391C">
        <w:rPr>
          <w:rFonts w:ascii="Times New Roman" w:hAnsi="Times New Roman" w:cs="Times New Roman"/>
          <w:sz w:val="24"/>
          <w:szCs w:val="24"/>
          <w:lang w:eastAsia="lt-LT"/>
        </w:rPr>
        <w:t xml:space="preserve"> 4 korpusui, pamokų ruošos grupė</w:t>
      </w:r>
      <w:r w:rsidR="008A23F5">
        <w:rPr>
          <w:rFonts w:ascii="Times New Roman" w:hAnsi="Times New Roman" w:cs="Times New Roman"/>
          <w:sz w:val="24"/>
          <w:szCs w:val="24"/>
          <w:lang w:eastAsia="lt-LT"/>
        </w:rPr>
        <w:t>s įsteigimas</w:t>
      </w:r>
      <w:r w:rsidRPr="0046391C">
        <w:rPr>
          <w:rFonts w:ascii="Times New Roman" w:hAnsi="Times New Roman" w:cs="Times New Roman"/>
          <w:sz w:val="24"/>
          <w:szCs w:val="24"/>
          <w:lang w:eastAsia="lt-LT"/>
        </w:rPr>
        <w:t xml:space="preserve">, batutų kambarys. 2021 m. tėvai (globėjai, rūpintojai) pateikė – 8 </w:t>
      </w:r>
      <w:r>
        <w:rPr>
          <w:rFonts w:ascii="Times New Roman" w:hAnsi="Times New Roman" w:cs="Times New Roman"/>
          <w:sz w:val="24"/>
          <w:szCs w:val="24"/>
          <w:lang w:eastAsia="lt-LT"/>
        </w:rPr>
        <w:t xml:space="preserve">pasiūlymus, o 2022 m. – 9 pasiūlymus. </w:t>
      </w:r>
    </w:p>
    <w:p w14:paraId="26D83DC4" w14:textId="77777777" w:rsidR="008A23F5" w:rsidRPr="00E02969" w:rsidRDefault="008A23F5" w:rsidP="00F36D88">
      <w:pPr>
        <w:spacing w:after="0" w:line="360" w:lineRule="auto"/>
        <w:ind w:firstLine="851"/>
        <w:contextualSpacing/>
        <w:jc w:val="both"/>
        <w:rPr>
          <w:rFonts w:ascii="Times New Roman" w:hAnsi="Times New Roman" w:cs="Times New Roman"/>
          <w:sz w:val="24"/>
          <w:szCs w:val="24"/>
        </w:rPr>
      </w:pPr>
      <w:r w:rsidRPr="00E02969">
        <w:rPr>
          <w:rFonts w:ascii="Times New Roman" w:hAnsi="Times New Roman" w:cs="Times New Roman"/>
          <w:b/>
          <w:bCs/>
          <w:color w:val="000000" w:themeColor="text1"/>
          <w:sz w:val="24"/>
          <w:szCs w:val="24"/>
          <w:lang w:eastAsia="lt-LT"/>
        </w:rPr>
        <w:t>Galutinės išvados ir planuojami tobulinimo veiksmai</w:t>
      </w:r>
      <w:r>
        <w:rPr>
          <w:rFonts w:ascii="Times New Roman" w:hAnsi="Times New Roman" w:cs="Times New Roman"/>
          <w:b/>
          <w:bCs/>
          <w:color w:val="000000" w:themeColor="text1"/>
          <w:sz w:val="24"/>
          <w:szCs w:val="24"/>
          <w:lang w:eastAsia="lt-LT"/>
        </w:rPr>
        <w:t>:</w:t>
      </w:r>
    </w:p>
    <w:p w14:paraId="50C6608B" w14:textId="77777777" w:rsidR="003A0FA2" w:rsidRDefault="00A916A0" w:rsidP="00F36D88">
      <w:pPr>
        <w:spacing w:after="0" w:line="360" w:lineRule="auto"/>
        <w:ind w:firstLine="851"/>
        <w:contextualSpacing/>
        <w:jc w:val="both"/>
      </w:pPr>
      <w:r>
        <w:rPr>
          <w:rFonts w:ascii="Times New Roman" w:hAnsi="Times New Roman" w:cs="Times New Roman"/>
          <w:color w:val="000000" w:themeColor="text1"/>
          <w:sz w:val="24"/>
          <w:szCs w:val="24"/>
          <w:lang w:eastAsia="lt-LT"/>
        </w:rPr>
        <w:t xml:space="preserve">Paslaugų gavėjams </w:t>
      </w:r>
      <w:r w:rsidRPr="00441DE0">
        <w:rPr>
          <w:rFonts w:ascii="Times New Roman" w:hAnsi="Times New Roman" w:cs="Times New Roman"/>
          <w:sz w:val="24"/>
          <w:szCs w:val="24"/>
          <w:lang w:eastAsia="lt-LT"/>
        </w:rPr>
        <w:t>yra sudarytos sąlygos teikti pasiūlymus dėl veiklos gerinimo. Paslaugų gavėjai ir jų atstovai įsitraukia į paslaugų planavimą, teikimą ir vertinimą, teikdami pasiūlymus ir dalyvaudami apklausose, tėvų komiteto susirinkimų metu, socialinių darbuotojų ketvirčio susirinkimų ir individualių konsultacijų metu bei užpil</w:t>
      </w:r>
      <w:r w:rsidR="00AE480E">
        <w:rPr>
          <w:rFonts w:ascii="Times New Roman" w:hAnsi="Times New Roman" w:cs="Times New Roman"/>
          <w:sz w:val="24"/>
          <w:szCs w:val="24"/>
          <w:lang w:eastAsia="lt-LT"/>
        </w:rPr>
        <w:t>dant</w:t>
      </w:r>
      <w:r w:rsidRPr="00441DE0">
        <w:rPr>
          <w:rFonts w:ascii="Times New Roman" w:hAnsi="Times New Roman" w:cs="Times New Roman"/>
          <w:sz w:val="24"/>
          <w:szCs w:val="24"/>
          <w:lang w:eastAsia="lt-LT"/>
        </w:rPr>
        <w:t xml:space="preserve"> anket</w:t>
      </w:r>
      <w:r w:rsidR="00AE480E">
        <w:rPr>
          <w:rFonts w:ascii="Times New Roman" w:hAnsi="Times New Roman" w:cs="Times New Roman"/>
          <w:sz w:val="24"/>
          <w:szCs w:val="24"/>
          <w:lang w:eastAsia="lt-LT"/>
        </w:rPr>
        <w:t>as.</w:t>
      </w:r>
      <w:r w:rsidRPr="00441DE0">
        <w:rPr>
          <w:rFonts w:ascii="Times New Roman" w:hAnsi="Times New Roman" w:cs="Times New Roman"/>
          <w:sz w:val="24"/>
          <w:szCs w:val="24"/>
          <w:lang w:eastAsia="lt-LT"/>
        </w:rPr>
        <w:t xml:space="preserve"> </w:t>
      </w:r>
      <w:r w:rsidR="00AE480E">
        <w:rPr>
          <w:rFonts w:ascii="Times New Roman" w:hAnsi="Times New Roman" w:cs="Times New Roman"/>
          <w:sz w:val="24"/>
          <w:szCs w:val="24"/>
          <w:lang w:eastAsia="lt-LT"/>
        </w:rPr>
        <w:t>A</w:t>
      </w:r>
      <w:r w:rsidRPr="00441DE0">
        <w:rPr>
          <w:rFonts w:ascii="Times New Roman" w:hAnsi="Times New Roman" w:cs="Times New Roman"/>
          <w:sz w:val="24"/>
          <w:szCs w:val="24"/>
          <w:lang w:eastAsia="lt-LT"/>
        </w:rPr>
        <w:t xml:space="preserve">tsižvelgiant į gautų pasiūlymų skaičių 2023 metais planuojama </w:t>
      </w:r>
      <w:r w:rsidR="00AE480E">
        <w:rPr>
          <w:rFonts w:ascii="Times New Roman" w:hAnsi="Times New Roman" w:cs="Times New Roman"/>
          <w:sz w:val="24"/>
          <w:szCs w:val="24"/>
          <w:lang w:eastAsia="lt-LT"/>
        </w:rPr>
        <w:t>įsteigti</w:t>
      </w:r>
      <w:r w:rsidR="00F36D88">
        <w:rPr>
          <w:rFonts w:ascii="Times New Roman" w:hAnsi="Times New Roman" w:cs="Times New Roman"/>
          <w:sz w:val="24"/>
          <w:szCs w:val="24"/>
          <w:lang w:eastAsia="lt-LT"/>
        </w:rPr>
        <w:t xml:space="preserve"> – P</w:t>
      </w:r>
      <w:r w:rsidR="00AE480E">
        <w:rPr>
          <w:rFonts w:ascii="Times New Roman" w:hAnsi="Times New Roman" w:cs="Times New Roman"/>
          <w:sz w:val="24"/>
          <w:szCs w:val="24"/>
          <w:lang w:eastAsia="lt-LT"/>
        </w:rPr>
        <w:t>agalbos vaikui ir šeimai skyriaus socialinės globos tarybą, kurioje di</w:t>
      </w:r>
      <w:r w:rsidR="00B3002B">
        <w:rPr>
          <w:rFonts w:ascii="Times New Roman" w:hAnsi="Times New Roman" w:cs="Times New Roman"/>
          <w:sz w:val="24"/>
          <w:szCs w:val="24"/>
          <w:lang w:eastAsia="lt-LT"/>
        </w:rPr>
        <w:t>en</w:t>
      </w:r>
      <w:r w:rsidR="00AE480E">
        <w:rPr>
          <w:rFonts w:ascii="Times New Roman" w:hAnsi="Times New Roman" w:cs="Times New Roman"/>
          <w:sz w:val="24"/>
          <w:szCs w:val="24"/>
          <w:lang w:eastAsia="lt-LT"/>
        </w:rPr>
        <w:t xml:space="preserve">os centro paslaugų gavėjų atstovai turės dar didesnę galimybę </w:t>
      </w:r>
      <w:r w:rsidR="00B3002B">
        <w:rPr>
          <w:rFonts w:ascii="Times New Roman" w:hAnsi="Times New Roman" w:cs="Times New Roman"/>
          <w:sz w:val="24"/>
          <w:szCs w:val="24"/>
          <w:lang w:eastAsia="lt-LT"/>
        </w:rPr>
        <w:t xml:space="preserve">įsitraukti į </w:t>
      </w:r>
      <w:r w:rsidRPr="00441DE0">
        <w:rPr>
          <w:rFonts w:ascii="Times New Roman" w:hAnsi="Times New Roman" w:cs="Times New Roman"/>
          <w:sz w:val="24"/>
          <w:szCs w:val="24"/>
          <w:lang w:eastAsia="lt-LT"/>
        </w:rPr>
        <w:t xml:space="preserve">pasiūlymų teikimą. Atsižvelgiant į </w:t>
      </w:r>
      <w:r>
        <w:rPr>
          <w:rFonts w:ascii="Times New Roman" w:hAnsi="Times New Roman" w:cs="Times New Roman"/>
          <w:sz w:val="24"/>
          <w:szCs w:val="24"/>
          <w:lang w:eastAsia="lt-LT"/>
        </w:rPr>
        <w:t>2022 metų neįgyvendintus pasiūlymus</w:t>
      </w:r>
      <w:r w:rsidRPr="0046391C">
        <w:rPr>
          <w:rFonts w:ascii="Times New Roman" w:hAnsi="Times New Roman" w:cs="Times New Roman"/>
          <w:sz w:val="24"/>
          <w:szCs w:val="24"/>
          <w:lang w:eastAsia="lt-LT"/>
        </w:rPr>
        <w:t xml:space="preserve"> 8</w:t>
      </w:r>
      <w:r w:rsidR="00F36D88">
        <w:rPr>
          <w:rFonts w:ascii="Times New Roman" w:hAnsi="Times New Roman" w:cs="Times New Roman"/>
          <w:sz w:val="24"/>
          <w:szCs w:val="24"/>
          <w:lang w:eastAsia="lt-LT"/>
        </w:rPr>
        <w:t xml:space="preserve"> </w:t>
      </w:r>
      <w:r w:rsidRPr="0046391C">
        <w:rPr>
          <w:rFonts w:ascii="Times New Roman" w:hAnsi="Times New Roman" w:cs="Times New Roman"/>
          <w:sz w:val="24"/>
          <w:szCs w:val="24"/>
          <w:lang w:eastAsia="lt-LT"/>
        </w:rPr>
        <w:t>%</w:t>
      </w:r>
      <w:r w:rsidR="00B3002B">
        <w:rPr>
          <w:rFonts w:ascii="Times New Roman" w:hAnsi="Times New Roman" w:cs="Times New Roman"/>
          <w:sz w:val="24"/>
          <w:szCs w:val="24"/>
          <w:lang w:eastAsia="lt-LT"/>
        </w:rPr>
        <w:t xml:space="preserve"> (</w:t>
      </w:r>
      <w:r w:rsidRPr="0046391C">
        <w:rPr>
          <w:rFonts w:ascii="Times New Roman" w:hAnsi="Times New Roman" w:cs="Times New Roman"/>
          <w:sz w:val="24"/>
          <w:szCs w:val="24"/>
          <w:lang w:eastAsia="lt-LT"/>
        </w:rPr>
        <w:t>n</w:t>
      </w:r>
      <w:r w:rsidR="00F36D88">
        <w:rPr>
          <w:rFonts w:ascii="Times New Roman" w:hAnsi="Times New Roman" w:cs="Times New Roman"/>
          <w:sz w:val="24"/>
          <w:szCs w:val="24"/>
          <w:lang w:eastAsia="lt-LT"/>
        </w:rPr>
        <w:t xml:space="preserve"> </w:t>
      </w:r>
      <w:r w:rsidRPr="0046391C">
        <w:rPr>
          <w:rFonts w:ascii="Times New Roman" w:hAnsi="Times New Roman" w:cs="Times New Roman"/>
          <w:sz w:val="24"/>
          <w:szCs w:val="24"/>
          <w:lang w:eastAsia="lt-LT"/>
        </w:rPr>
        <w:t>=</w:t>
      </w:r>
      <w:r w:rsidR="00F36D88">
        <w:rPr>
          <w:rFonts w:ascii="Times New Roman" w:hAnsi="Times New Roman" w:cs="Times New Roman"/>
          <w:sz w:val="24"/>
          <w:szCs w:val="24"/>
          <w:lang w:eastAsia="lt-LT"/>
        </w:rPr>
        <w:t xml:space="preserve"> </w:t>
      </w:r>
      <w:r w:rsidRPr="0046391C">
        <w:rPr>
          <w:rFonts w:ascii="Times New Roman" w:hAnsi="Times New Roman" w:cs="Times New Roman"/>
          <w:sz w:val="24"/>
          <w:szCs w:val="24"/>
          <w:lang w:eastAsia="lt-LT"/>
        </w:rPr>
        <w:t>2</w:t>
      </w:r>
      <w:r w:rsidR="00B3002B">
        <w:rPr>
          <w:rFonts w:ascii="Times New Roman" w:hAnsi="Times New Roman" w:cs="Times New Roman"/>
          <w:sz w:val="24"/>
          <w:szCs w:val="24"/>
          <w:lang w:eastAsia="lt-LT"/>
        </w:rPr>
        <w:t>)</w:t>
      </w:r>
      <w:r w:rsidRPr="0046391C">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46391C">
        <w:rPr>
          <w:rFonts w:ascii="Times New Roman" w:hAnsi="Times New Roman" w:cs="Times New Roman"/>
          <w:sz w:val="24"/>
          <w:szCs w:val="24"/>
          <w:lang w:eastAsia="lt-LT"/>
        </w:rPr>
        <w:t>batutų kambarys</w:t>
      </w:r>
      <w:r>
        <w:rPr>
          <w:rFonts w:ascii="Times New Roman" w:hAnsi="Times New Roman" w:cs="Times New Roman"/>
          <w:sz w:val="24"/>
          <w:szCs w:val="24"/>
          <w:lang w:eastAsia="lt-LT"/>
        </w:rPr>
        <w:t xml:space="preserve"> (nebus įrengiamas dėl vaikų saugumo</w:t>
      </w:r>
      <w:r w:rsidR="00B3002B">
        <w:rPr>
          <w:rFonts w:ascii="Times New Roman" w:hAnsi="Times New Roman" w:cs="Times New Roman"/>
          <w:sz w:val="24"/>
          <w:szCs w:val="24"/>
          <w:lang w:eastAsia="lt-LT"/>
        </w:rPr>
        <w:t xml:space="preserve"> ir patalpų netinkamumo</w:t>
      </w:r>
      <w:r>
        <w:rPr>
          <w:rFonts w:ascii="Times New Roman" w:hAnsi="Times New Roman" w:cs="Times New Roman"/>
          <w:sz w:val="24"/>
          <w:szCs w:val="24"/>
          <w:lang w:eastAsia="lt-LT"/>
        </w:rPr>
        <w:t>)</w:t>
      </w:r>
      <w:r w:rsidR="008111CE">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008111CE">
        <w:rPr>
          <w:rFonts w:ascii="Times New Roman" w:hAnsi="Times New Roman" w:cs="Times New Roman"/>
          <w:sz w:val="24"/>
          <w:szCs w:val="24"/>
          <w:lang w:eastAsia="lt-LT"/>
        </w:rPr>
        <w:t>2023 metais įstaiga teiks šiuos pasiūlymus apsvarstymui: m</w:t>
      </w:r>
      <w:r w:rsidRPr="0046391C">
        <w:rPr>
          <w:rFonts w:ascii="Times New Roman" w:hAnsi="Times New Roman" w:cs="Times New Roman"/>
          <w:sz w:val="24"/>
          <w:szCs w:val="24"/>
          <w:lang w:eastAsia="lt-LT"/>
        </w:rPr>
        <w:t>aisto termos</w:t>
      </w:r>
      <w:r w:rsidR="00B3002B">
        <w:rPr>
          <w:rFonts w:ascii="Times New Roman" w:hAnsi="Times New Roman" w:cs="Times New Roman"/>
          <w:sz w:val="24"/>
          <w:szCs w:val="24"/>
          <w:lang w:eastAsia="lt-LT"/>
        </w:rPr>
        <w:t>ų įsigijim</w:t>
      </w:r>
      <w:r w:rsidR="008111CE">
        <w:rPr>
          <w:rFonts w:ascii="Times New Roman" w:hAnsi="Times New Roman" w:cs="Times New Roman"/>
          <w:sz w:val="24"/>
          <w:szCs w:val="24"/>
          <w:lang w:eastAsia="lt-LT"/>
        </w:rPr>
        <w:t>as</w:t>
      </w:r>
      <w:r w:rsidR="00B3002B">
        <w:rPr>
          <w:rFonts w:ascii="Times New Roman" w:hAnsi="Times New Roman" w:cs="Times New Roman"/>
          <w:sz w:val="24"/>
          <w:szCs w:val="24"/>
          <w:lang w:eastAsia="lt-LT"/>
        </w:rPr>
        <w:t xml:space="preserve"> </w:t>
      </w:r>
      <w:r w:rsidRPr="0046391C">
        <w:rPr>
          <w:rFonts w:ascii="Times New Roman" w:hAnsi="Times New Roman" w:cs="Times New Roman"/>
          <w:sz w:val="24"/>
          <w:szCs w:val="24"/>
          <w:lang w:eastAsia="lt-LT"/>
        </w:rPr>
        <w:t>4 korpusui, pamokų ruošos grupė</w:t>
      </w:r>
      <w:r>
        <w:rPr>
          <w:rFonts w:ascii="Times New Roman" w:hAnsi="Times New Roman" w:cs="Times New Roman"/>
          <w:sz w:val="24"/>
          <w:szCs w:val="24"/>
          <w:lang w:eastAsia="lt-LT"/>
        </w:rPr>
        <w:t>s įrengim</w:t>
      </w:r>
      <w:r w:rsidR="008111CE">
        <w:rPr>
          <w:rFonts w:ascii="Times New Roman" w:hAnsi="Times New Roman" w:cs="Times New Roman"/>
          <w:sz w:val="24"/>
          <w:szCs w:val="24"/>
          <w:lang w:eastAsia="lt-LT"/>
        </w:rPr>
        <w:t>as.</w:t>
      </w:r>
    </w:p>
    <w:p w14:paraId="65729441" w14:textId="77777777" w:rsidR="004C5C8F" w:rsidRDefault="004C5C8F" w:rsidP="003A0FA2">
      <w:pPr>
        <w:jc w:val="center"/>
      </w:pPr>
    </w:p>
    <w:p w14:paraId="77AE60B2" w14:textId="77777777" w:rsidR="001A1B28" w:rsidRDefault="001A1B28" w:rsidP="001A1B28">
      <w:pPr>
        <w:spacing w:after="0" w:line="240" w:lineRule="auto"/>
        <w:jc w:val="center"/>
        <w:rPr>
          <w:rFonts w:ascii="Times New Roman" w:hAnsi="Times New Roman" w:cs="Times New Roman"/>
          <w:b/>
          <w:sz w:val="24"/>
          <w:szCs w:val="24"/>
          <w:lang w:eastAsia="lt-LT"/>
        </w:rPr>
      </w:pPr>
    </w:p>
    <w:p w14:paraId="77C079C2" w14:textId="77777777" w:rsidR="001A1B28" w:rsidRDefault="001A1B28" w:rsidP="001A1B28">
      <w:pPr>
        <w:spacing w:after="0" w:line="240" w:lineRule="auto"/>
        <w:jc w:val="center"/>
        <w:rPr>
          <w:rFonts w:ascii="Times New Roman" w:hAnsi="Times New Roman" w:cs="Times New Roman"/>
          <w:b/>
          <w:sz w:val="24"/>
          <w:szCs w:val="24"/>
          <w:lang w:eastAsia="lt-LT"/>
        </w:rPr>
      </w:pPr>
    </w:p>
    <w:p w14:paraId="2E0BF34D" w14:textId="77777777" w:rsidR="001A1B28" w:rsidRDefault="001A1B28" w:rsidP="001A1B28">
      <w:pPr>
        <w:spacing w:after="0" w:line="240" w:lineRule="auto"/>
        <w:jc w:val="center"/>
        <w:rPr>
          <w:rFonts w:ascii="Times New Roman" w:hAnsi="Times New Roman" w:cs="Times New Roman"/>
          <w:b/>
          <w:sz w:val="24"/>
          <w:szCs w:val="24"/>
          <w:lang w:eastAsia="lt-LT"/>
        </w:rPr>
      </w:pPr>
    </w:p>
    <w:p w14:paraId="1B819323" w14:textId="77777777" w:rsidR="001A1B28" w:rsidRDefault="001A1B28" w:rsidP="001A1B28">
      <w:pPr>
        <w:spacing w:after="0" w:line="240" w:lineRule="auto"/>
        <w:jc w:val="center"/>
        <w:rPr>
          <w:rFonts w:ascii="Times New Roman" w:hAnsi="Times New Roman" w:cs="Times New Roman"/>
          <w:b/>
          <w:sz w:val="24"/>
          <w:szCs w:val="24"/>
          <w:lang w:eastAsia="lt-LT"/>
        </w:rPr>
      </w:pPr>
    </w:p>
    <w:p w14:paraId="54F6681A" w14:textId="77777777" w:rsidR="001A1B28" w:rsidRDefault="001A1B28" w:rsidP="001A1B28">
      <w:pPr>
        <w:spacing w:after="0" w:line="240" w:lineRule="auto"/>
        <w:jc w:val="center"/>
        <w:rPr>
          <w:rFonts w:ascii="Times New Roman" w:hAnsi="Times New Roman" w:cs="Times New Roman"/>
          <w:b/>
          <w:sz w:val="24"/>
          <w:szCs w:val="24"/>
          <w:lang w:eastAsia="lt-LT"/>
        </w:rPr>
      </w:pPr>
    </w:p>
    <w:p w14:paraId="0C0484BE" w14:textId="77777777" w:rsidR="001A1B28" w:rsidRDefault="001A1B28" w:rsidP="001A1B28">
      <w:pPr>
        <w:spacing w:after="0" w:line="240" w:lineRule="auto"/>
        <w:jc w:val="center"/>
        <w:rPr>
          <w:rFonts w:ascii="Times New Roman" w:hAnsi="Times New Roman" w:cs="Times New Roman"/>
          <w:b/>
          <w:sz w:val="24"/>
          <w:szCs w:val="24"/>
          <w:lang w:eastAsia="lt-LT"/>
        </w:rPr>
      </w:pPr>
    </w:p>
    <w:p w14:paraId="24651197" w14:textId="77777777" w:rsidR="001A1B28" w:rsidRDefault="001A1B28" w:rsidP="001A1B28">
      <w:pPr>
        <w:spacing w:after="0" w:line="240" w:lineRule="auto"/>
        <w:jc w:val="center"/>
        <w:rPr>
          <w:rFonts w:ascii="Times New Roman" w:hAnsi="Times New Roman" w:cs="Times New Roman"/>
          <w:b/>
          <w:sz w:val="24"/>
          <w:szCs w:val="24"/>
          <w:lang w:eastAsia="lt-LT"/>
        </w:rPr>
      </w:pPr>
    </w:p>
    <w:p w14:paraId="546099E8" w14:textId="77777777" w:rsidR="001A1B28" w:rsidRDefault="001A1B28" w:rsidP="001A1B28">
      <w:pPr>
        <w:spacing w:after="0" w:line="240" w:lineRule="auto"/>
        <w:jc w:val="center"/>
        <w:rPr>
          <w:rFonts w:ascii="Times New Roman" w:hAnsi="Times New Roman" w:cs="Times New Roman"/>
          <w:b/>
          <w:sz w:val="24"/>
          <w:szCs w:val="24"/>
          <w:lang w:eastAsia="lt-LT"/>
        </w:rPr>
      </w:pPr>
    </w:p>
    <w:p w14:paraId="18FD4122" w14:textId="77777777" w:rsidR="001A1B28" w:rsidRDefault="001A1B28" w:rsidP="001A1B28">
      <w:pPr>
        <w:spacing w:after="0" w:line="240" w:lineRule="auto"/>
        <w:jc w:val="center"/>
        <w:rPr>
          <w:rFonts w:ascii="Times New Roman" w:hAnsi="Times New Roman" w:cs="Times New Roman"/>
          <w:b/>
          <w:sz w:val="24"/>
          <w:szCs w:val="24"/>
          <w:lang w:eastAsia="lt-LT"/>
        </w:rPr>
      </w:pPr>
    </w:p>
    <w:p w14:paraId="46B885C0" w14:textId="77777777" w:rsidR="001A1B28" w:rsidRDefault="001A1B28" w:rsidP="001A1B28">
      <w:pPr>
        <w:spacing w:after="0" w:line="240" w:lineRule="auto"/>
        <w:jc w:val="center"/>
        <w:rPr>
          <w:rFonts w:ascii="Times New Roman" w:hAnsi="Times New Roman" w:cs="Times New Roman"/>
          <w:b/>
          <w:sz w:val="24"/>
          <w:szCs w:val="24"/>
          <w:lang w:eastAsia="lt-LT"/>
        </w:rPr>
      </w:pPr>
    </w:p>
    <w:p w14:paraId="2FEFECC5" w14:textId="77777777" w:rsidR="001A1B28" w:rsidRDefault="001A1B28" w:rsidP="001A1B28">
      <w:pPr>
        <w:spacing w:after="0" w:line="240" w:lineRule="auto"/>
        <w:jc w:val="center"/>
        <w:rPr>
          <w:rFonts w:ascii="Times New Roman" w:hAnsi="Times New Roman" w:cs="Times New Roman"/>
          <w:b/>
          <w:sz w:val="24"/>
          <w:szCs w:val="24"/>
          <w:lang w:eastAsia="lt-LT"/>
        </w:rPr>
      </w:pPr>
    </w:p>
    <w:p w14:paraId="225B0920" w14:textId="77777777" w:rsidR="001A1B28" w:rsidRDefault="001A1B28" w:rsidP="001A1B28">
      <w:pPr>
        <w:spacing w:after="0" w:line="240" w:lineRule="auto"/>
        <w:jc w:val="center"/>
        <w:rPr>
          <w:rFonts w:ascii="Times New Roman" w:hAnsi="Times New Roman" w:cs="Times New Roman"/>
          <w:b/>
          <w:sz w:val="24"/>
          <w:szCs w:val="24"/>
          <w:lang w:eastAsia="lt-LT"/>
        </w:rPr>
      </w:pPr>
    </w:p>
    <w:p w14:paraId="1979D603" w14:textId="77777777" w:rsidR="001A1B28" w:rsidRDefault="001A1B28" w:rsidP="001A1B28">
      <w:pPr>
        <w:spacing w:after="0" w:line="240" w:lineRule="auto"/>
        <w:jc w:val="center"/>
        <w:rPr>
          <w:rFonts w:ascii="Times New Roman" w:hAnsi="Times New Roman" w:cs="Times New Roman"/>
          <w:b/>
          <w:sz w:val="24"/>
          <w:szCs w:val="24"/>
          <w:lang w:eastAsia="lt-LT"/>
        </w:rPr>
      </w:pPr>
    </w:p>
    <w:p w14:paraId="7213EC35" w14:textId="77777777" w:rsidR="001A1B28" w:rsidRDefault="001A1B28" w:rsidP="001A1B28">
      <w:pPr>
        <w:spacing w:after="0" w:line="240" w:lineRule="auto"/>
        <w:jc w:val="center"/>
        <w:rPr>
          <w:rFonts w:ascii="Times New Roman" w:hAnsi="Times New Roman" w:cs="Times New Roman"/>
          <w:b/>
          <w:sz w:val="24"/>
          <w:szCs w:val="24"/>
          <w:lang w:eastAsia="lt-LT"/>
        </w:rPr>
      </w:pPr>
    </w:p>
    <w:p w14:paraId="01599329" w14:textId="77777777" w:rsidR="001A1B28" w:rsidRDefault="001A1B28" w:rsidP="001A1B28">
      <w:pPr>
        <w:spacing w:after="0" w:line="240" w:lineRule="auto"/>
        <w:jc w:val="center"/>
        <w:rPr>
          <w:rFonts w:ascii="Times New Roman" w:hAnsi="Times New Roman" w:cs="Times New Roman"/>
          <w:b/>
          <w:sz w:val="24"/>
          <w:szCs w:val="24"/>
          <w:lang w:eastAsia="lt-LT"/>
        </w:rPr>
      </w:pPr>
    </w:p>
    <w:p w14:paraId="646F4091" w14:textId="77777777" w:rsidR="001A1B28" w:rsidRDefault="001A1B28" w:rsidP="001A1B28">
      <w:pPr>
        <w:spacing w:after="0" w:line="240" w:lineRule="auto"/>
        <w:jc w:val="center"/>
        <w:rPr>
          <w:rFonts w:ascii="Times New Roman" w:hAnsi="Times New Roman" w:cs="Times New Roman"/>
          <w:b/>
          <w:sz w:val="24"/>
          <w:szCs w:val="24"/>
          <w:lang w:eastAsia="lt-LT"/>
        </w:rPr>
      </w:pPr>
    </w:p>
    <w:p w14:paraId="1B0CEF1E" w14:textId="77777777" w:rsidR="001A1B28" w:rsidRDefault="001A1B28" w:rsidP="001A1B28">
      <w:pPr>
        <w:spacing w:after="0" w:line="240" w:lineRule="auto"/>
        <w:jc w:val="center"/>
        <w:rPr>
          <w:rFonts w:ascii="Times New Roman" w:hAnsi="Times New Roman" w:cs="Times New Roman"/>
          <w:b/>
          <w:sz w:val="24"/>
          <w:szCs w:val="24"/>
          <w:lang w:eastAsia="lt-LT"/>
        </w:rPr>
      </w:pPr>
    </w:p>
    <w:p w14:paraId="5A3E1B2D" w14:textId="77777777" w:rsidR="001A1B28" w:rsidRDefault="001A1B28" w:rsidP="001A1B28">
      <w:pPr>
        <w:spacing w:after="0" w:line="240" w:lineRule="auto"/>
        <w:jc w:val="center"/>
        <w:rPr>
          <w:rFonts w:ascii="Times New Roman" w:hAnsi="Times New Roman" w:cs="Times New Roman"/>
          <w:b/>
          <w:sz w:val="24"/>
          <w:szCs w:val="24"/>
          <w:lang w:eastAsia="lt-LT"/>
        </w:rPr>
      </w:pPr>
    </w:p>
    <w:p w14:paraId="1BA57FEA" w14:textId="77777777" w:rsidR="001A1B28" w:rsidRDefault="001A1B28" w:rsidP="001A1B28">
      <w:pPr>
        <w:spacing w:after="0" w:line="240" w:lineRule="auto"/>
        <w:jc w:val="center"/>
        <w:rPr>
          <w:rFonts w:ascii="Times New Roman" w:hAnsi="Times New Roman" w:cs="Times New Roman"/>
          <w:b/>
          <w:sz w:val="24"/>
          <w:szCs w:val="24"/>
          <w:lang w:eastAsia="lt-LT"/>
        </w:rPr>
      </w:pPr>
    </w:p>
    <w:p w14:paraId="3729036F" w14:textId="77777777" w:rsidR="00AA71C6" w:rsidRPr="002B2586" w:rsidRDefault="00AA71C6" w:rsidP="00F36D88">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 xml:space="preserve">V. </w:t>
      </w:r>
      <w:r w:rsidRPr="002B2586">
        <w:rPr>
          <w:rFonts w:ascii="Times New Roman" w:hAnsi="Times New Roman" w:cs="Times New Roman"/>
          <w:b/>
          <w:sz w:val="24"/>
          <w:szCs w:val="24"/>
          <w:lang w:eastAsia="lt-LT"/>
        </w:rPr>
        <w:t>PASLAUGŲ GAVĖJŲ ĮGALINIMO REZULTATAI</w:t>
      </w:r>
    </w:p>
    <w:p w14:paraId="3B75817B" w14:textId="77777777" w:rsidR="00AA71C6" w:rsidRPr="002B2586" w:rsidRDefault="00AA71C6" w:rsidP="00AA71C6">
      <w:pPr>
        <w:spacing w:after="0" w:line="240" w:lineRule="auto"/>
        <w:jc w:val="center"/>
        <w:rPr>
          <w:rFonts w:ascii="Times New Roman" w:hAnsi="Times New Roman" w:cs="Times New Roman"/>
          <w:sz w:val="24"/>
          <w:szCs w:val="24"/>
          <w:lang w:eastAsia="lt-LT"/>
        </w:rPr>
      </w:pPr>
    </w:p>
    <w:p w14:paraId="25F52274" w14:textId="77777777" w:rsidR="00AA71C6" w:rsidRPr="002B2586" w:rsidRDefault="00AA71C6" w:rsidP="00F36D88">
      <w:pPr>
        <w:spacing w:after="0" w:line="360" w:lineRule="auto"/>
        <w:ind w:firstLine="851"/>
        <w:contextualSpacing/>
        <w:jc w:val="both"/>
        <w:rPr>
          <w:rFonts w:ascii="Times New Roman" w:hAnsi="Times New Roman" w:cs="Times New Roman"/>
          <w:sz w:val="24"/>
          <w:szCs w:val="24"/>
          <w:lang w:eastAsia="lt-LT"/>
        </w:rPr>
      </w:pPr>
      <w:r w:rsidRPr="002B2586">
        <w:rPr>
          <w:rFonts w:ascii="Times New Roman" w:hAnsi="Times New Roman" w:cs="Times New Roman"/>
          <w:b/>
          <w:sz w:val="24"/>
          <w:szCs w:val="24"/>
          <w:lang w:eastAsia="lt-LT"/>
        </w:rPr>
        <w:t>29 kriterijus.</w:t>
      </w:r>
      <w:r w:rsidRPr="002B2586">
        <w:rPr>
          <w:rFonts w:ascii="Times New Roman" w:hAnsi="Times New Roman" w:cs="Times New Roman"/>
          <w:sz w:val="24"/>
          <w:szCs w:val="24"/>
          <w:lang w:eastAsia="lt-LT"/>
        </w:rPr>
        <w:t xml:space="preserve"> Socialinių paslaugų teikėjas taiko specifines priemones, kad personalas ir paslaugų vartotojai suprastų, didintų ir gerintų paslaugų gavėjų įgalinimą.</w:t>
      </w:r>
    </w:p>
    <w:p w14:paraId="48377CA7" w14:textId="77777777" w:rsidR="00082119" w:rsidRDefault="00AA71C6" w:rsidP="00F36D88">
      <w:pPr>
        <w:spacing w:after="0" w:line="360" w:lineRule="auto"/>
        <w:ind w:firstLine="851"/>
        <w:contextualSpacing/>
        <w:jc w:val="both"/>
        <w:rPr>
          <w:rFonts w:ascii="Times New Roman" w:hAnsi="Times New Roman" w:cs="Times New Roman"/>
          <w:iCs/>
          <w:sz w:val="24"/>
          <w:szCs w:val="24"/>
        </w:rPr>
      </w:pPr>
      <w:r w:rsidRPr="002B2586">
        <w:rPr>
          <w:rFonts w:ascii="Times New Roman" w:hAnsi="Times New Roman" w:cs="Times New Roman"/>
          <w:b/>
          <w:iCs/>
          <w:sz w:val="24"/>
          <w:szCs w:val="24"/>
        </w:rPr>
        <w:t>Rodiklis.</w:t>
      </w:r>
      <w:r w:rsidRPr="002B2586">
        <w:rPr>
          <w:rFonts w:ascii="Times New Roman" w:hAnsi="Times New Roman" w:cs="Times New Roman"/>
          <w:iCs/>
          <w:sz w:val="24"/>
          <w:szCs w:val="24"/>
        </w:rPr>
        <w:t xml:space="preserve"> Paslaugų gavėjų savarankiškumo lygio išlaikymo ar padidėjimo procentinė išraiška.</w:t>
      </w:r>
    </w:p>
    <w:p w14:paraId="13B5FB92" w14:textId="77777777" w:rsidR="0051797A" w:rsidRPr="008111CE" w:rsidRDefault="0051797A" w:rsidP="00F36D88">
      <w:pPr>
        <w:spacing w:after="0" w:line="360" w:lineRule="auto"/>
        <w:ind w:firstLine="851"/>
        <w:contextualSpacing/>
        <w:jc w:val="both"/>
        <w:rPr>
          <w:rFonts w:ascii="Times New Roman" w:hAnsi="Times New Roman" w:cs="Times New Roman"/>
          <w:iCs/>
          <w:sz w:val="24"/>
          <w:szCs w:val="24"/>
        </w:rPr>
      </w:pPr>
    </w:p>
    <w:p w14:paraId="4780CEE7" w14:textId="77777777" w:rsidR="00BD5B3D" w:rsidRDefault="00B87D17" w:rsidP="004C5C8F">
      <w:pPr>
        <w:jc w:val="center"/>
        <w:rPr>
          <w:rFonts w:ascii="Times New Roman" w:hAnsi="Times New Roman" w:cs="Times New Roman"/>
          <w:sz w:val="24"/>
          <w:szCs w:val="24"/>
        </w:rPr>
      </w:pPr>
      <w:r>
        <w:rPr>
          <w:noProof/>
        </w:rPr>
        <w:drawing>
          <wp:inline distT="0" distB="0" distL="0" distR="0" wp14:anchorId="64899DF0" wp14:editId="0E7CF78D">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38E5CF8" w14:textId="77777777" w:rsidR="004C5C8F" w:rsidRDefault="00D428DD" w:rsidP="0018490C">
      <w:pPr>
        <w:jc w:val="cente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pav</w:t>
      </w:r>
      <w:proofErr w:type="gramEnd"/>
      <w:r>
        <w:rPr>
          <w:rFonts w:ascii="Times New Roman" w:hAnsi="Times New Roman" w:cs="Times New Roman"/>
          <w:sz w:val="24"/>
          <w:szCs w:val="24"/>
        </w:rPr>
        <w:t xml:space="preserve">. Paslaugų gavėjų savarankiškumo lygis </w:t>
      </w:r>
      <w:r w:rsidR="0051797A">
        <w:rPr>
          <w:rFonts w:ascii="Times New Roman" w:hAnsi="Times New Roman" w:cs="Times New Roman"/>
          <w:sz w:val="24"/>
          <w:szCs w:val="24"/>
        </w:rPr>
        <w:t>(</w:t>
      </w:r>
      <w:r>
        <w:rPr>
          <w:rFonts w:ascii="Times New Roman" w:hAnsi="Times New Roman" w:cs="Times New Roman"/>
          <w:sz w:val="24"/>
          <w:szCs w:val="24"/>
        </w:rPr>
        <w:t>2022 m.</w:t>
      </w:r>
      <w:r w:rsidR="0051797A">
        <w:rPr>
          <w:rFonts w:ascii="Times New Roman" w:hAnsi="Times New Roman" w:cs="Times New Roman"/>
          <w:sz w:val="24"/>
          <w:szCs w:val="24"/>
        </w:rPr>
        <w:t>)</w:t>
      </w:r>
    </w:p>
    <w:p w14:paraId="779162E4" w14:textId="77777777" w:rsidR="004C5C8F" w:rsidRPr="0018490C" w:rsidRDefault="004C5C8F" w:rsidP="0051797A">
      <w:pPr>
        <w:spacing w:after="0" w:line="360" w:lineRule="auto"/>
        <w:ind w:firstLine="851"/>
        <w:jc w:val="both"/>
        <w:rPr>
          <w:rFonts w:ascii="Times New Roman" w:hAnsi="Times New Roman" w:cs="Times New Roman"/>
          <w:b/>
          <w:color w:val="000000" w:themeColor="text1"/>
          <w:sz w:val="24"/>
          <w:szCs w:val="24"/>
        </w:rPr>
      </w:pPr>
      <w:r w:rsidRPr="0018490C">
        <w:rPr>
          <w:rFonts w:ascii="Times New Roman" w:hAnsi="Times New Roman" w:cs="Times New Roman"/>
          <w:b/>
          <w:color w:val="000000" w:themeColor="text1"/>
          <w:sz w:val="24"/>
          <w:szCs w:val="24"/>
        </w:rPr>
        <w:t>Rezultatų paaiškinimas:</w:t>
      </w:r>
    </w:p>
    <w:p w14:paraId="1F8BCC00" w14:textId="77777777" w:rsidR="004C5C8F" w:rsidRPr="00556966" w:rsidRDefault="004C5C8F" w:rsidP="0051797A">
      <w:pPr>
        <w:spacing w:after="0" w:line="360" w:lineRule="auto"/>
        <w:ind w:firstLine="851"/>
        <w:contextualSpacing/>
        <w:jc w:val="both"/>
        <w:rPr>
          <w:rFonts w:ascii="Times New Roman" w:hAnsi="Times New Roman" w:cs="Times New Roman"/>
          <w:color w:val="000000" w:themeColor="text1"/>
          <w:sz w:val="24"/>
          <w:szCs w:val="24"/>
        </w:rPr>
      </w:pPr>
      <w:r w:rsidRPr="0018490C">
        <w:rPr>
          <w:rFonts w:ascii="Times New Roman" w:hAnsi="Times New Roman" w:cs="Times New Roman"/>
          <w:color w:val="000000" w:themeColor="text1"/>
          <w:sz w:val="24"/>
          <w:szCs w:val="24"/>
        </w:rPr>
        <w:t xml:space="preserve">Paslaugų gavėjų įgalinimo rezultatai </w:t>
      </w:r>
      <w:r w:rsidRPr="00556966">
        <w:rPr>
          <w:rFonts w:ascii="Times New Roman" w:hAnsi="Times New Roman" w:cs="Times New Roman"/>
          <w:color w:val="000000" w:themeColor="text1"/>
          <w:sz w:val="24"/>
          <w:szCs w:val="24"/>
        </w:rPr>
        <w:t xml:space="preserve">buvo vertinami pagal 2021 </w:t>
      </w:r>
      <w:r w:rsidR="0051797A">
        <w:rPr>
          <w:rFonts w:ascii="Times New Roman" w:hAnsi="Times New Roman" w:cs="Times New Roman"/>
          <w:color w:val="000000" w:themeColor="text1"/>
          <w:sz w:val="24"/>
          <w:szCs w:val="24"/>
        </w:rPr>
        <w:t xml:space="preserve">m. </w:t>
      </w:r>
      <w:r w:rsidRPr="00556966">
        <w:rPr>
          <w:rFonts w:ascii="Times New Roman" w:hAnsi="Times New Roman" w:cs="Times New Roman"/>
          <w:color w:val="000000" w:themeColor="text1"/>
          <w:sz w:val="24"/>
          <w:szCs w:val="24"/>
        </w:rPr>
        <w:t xml:space="preserve">ir 2022 </w:t>
      </w:r>
      <w:r w:rsidR="0051797A">
        <w:rPr>
          <w:rFonts w:ascii="Times New Roman" w:hAnsi="Times New Roman" w:cs="Times New Roman"/>
          <w:color w:val="000000" w:themeColor="text1"/>
          <w:sz w:val="24"/>
          <w:szCs w:val="24"/>
        </w:rPr>
        <w:t>m.</w:t>
      </w:r>
      <w:r w:rsidRPr="00556966">
        <w:rPr>
          <w:rFonts w:ascii="Times New Roman" w:hAnsi="Times New Roman" w:cs="Times New Roman"/>
          <w:color w:val="000000" w:themeColor="text1"/>
          <w:sz w:val="24"/>
          <w:szCs w:val="24"/>
        </w:rPr>
        <w:t xml:space="preserve"> </w:t>
      </w:r>
      <w:r w:rsidR="0051797A">
        <w:rPr>
          <w:rFonts w:ascii="Times New Roman" w:hAnsi="Times New Roman" w:cs="Times New Roman"/>
          <w:color w:val="000000" w:themeColor="text1"/>
          <w:sz w:val="24"/>
          <w:szCs w:val="24"/>
        </w:rPr>
        <w:t>p</w:t>
      </w:r>
      <w:r w:rsidRPr="00556966">
        <w:rPr>
          <w:rFonts w:ascii="Times New Roman" w:hAnsi="Times New Roman" w:cs="Times New Roman"/>
          <w:color w:val="000000" w:themeColor="text1"/>
          <w:sz w:val="24"/>
          <w:szCs w:val="24"/>
        </w:rPr>
        <w:t xml:space="preserve">aslaugų gavėjų poreikių vertinimo lenteles. Atlikus 2021 m. ir 2022 m. </w:t>
      </w:r>
      <w:r w:rsidR="0051797A">
        <w:rPr>
          <w:rFonts w:ascii="Times New Roman" w:hAnsi="Times New Roman" w:cs="Times New Roman"/>
          <w:color w:val="000000" w:themeColor="text1"/>
          <w:sz w:val="24"/>
          <w:szCs w:val="24"/>
        </w:rPr>
        <w:t>p</w:t>
      </w:r>
      <w:r w:rsidRPr="00556966">
        <w:rPr>
          <w:rFonts w:ascii="Times New Roman" w:hAnsi="Times New Roman" w:cs="Times New Roman"/>
          <w:color w:val="000000" w:themeColor="text1"/>
          <w:sz w:val="24"/>
          <w:szCs w:val="24"/>
        </w:rPr>
        <w:t>aslaugų gavėjų poreikių vertinimo analizę, buvo atliktas rezultatų palyginimas.</w:t>
      </w:r>
      <w:r w:rsidR="00733E1B">
        <w:rPr>
          <w:rFonts w:ascii="Times New Roman" w:hAnsi="Times New Roman" w:cs="Times New Roman"/>
          <w:color w:val="000000" w:themeColor="text1"/>
          <w:sz w:val="24"/>
          <w:szCs w:val="24"/>
        </w:rPr>
        <w:t xml:space="preserve"> Analizuojami 68 paslaugų gavėjų savarankiškumo lygis. </w:t>
      </w:r>
    </w:p>
    <w:p w14:paraId="511DE98D" w14:textId="77777777" w:rsidR="004C5C8F" w:rsidRDefault="004C5C8F" w:rsidP="0051797A">
      <w:pPr>
        <w:spacing w:after="0" w:line="360" w:lineRule="auto"/>
        <w:ind w:firstLine="851"/>
        <w:contextualSpacing/>
        <w:jc w:val="both"/>
        <w:rPr>
          <w:rFonts w:ascii="Times New Roman" w:hAnsi="Times New Roman" w:cs="Times New Roman"/>
          <w:color w:val="000000" w:themeColor="text1"/>
          <w:sz w:val="24"/>
          <w:szCs w:val="24"/>
        </w:rPr>
      </w:pPr>
      <w:r w:rsidRPr="00556966">
        <w:rPr>
          <w:rFonts w:ascii="Times New Roman" w:hAnsi="Times New Roman" w:cs="Times New Roman"/>
          <w:color w:val="000000" w:themeColor="text1"/>
          <w:sz w:val="24"/>
          <w:szCs w:val="24"/>
        </w:rPr>
        <w:t xml:space="preserve">Lyginant gautus rezultatus išryškėjo nevienodas paslaugų gavėjų savarankiškumo lygio pokytis atskirose srityse. Gėrimo ir valgymo srityje matoma, kad </w:t>
      </w:r>
      <w:bookmarkStart w:id="3" w:name="_Hlk74130593"/>
      <w:r w:rsidRPr="00556966">
        <w:rPr>
          <w:rFonts w:ascii="Times New Roman" w:hAnsi="Times New Roman" w:cs="Times New Roman"/>
          <w:color w:val="000000" w:themeColor="text1"/>
          <w:sz w:val="24"/>
          <w:szCs w:val="24"/>
        </w:rPr>
        <w:t xml:space="preserve">„Labai didelė </w:t>
      </w:r>
      <w:proofErr w:type="gramStart"/>
      <w:r w:rsidRPr="00556966">
        <w:rPr>
          <w:rFonts w:ascii="Times New Roman" w:hAnsi="Times New Roman" w:cs="Times New Roman"/>
          <w:color w:val="000000" w:themeColor="text1"/>
          <w:sz w:val="24"/>
          <w:szCs w:val="24"/>
        </w:rPr>
        <w:t xml:space="preserve">problema“ </w:t>
      </w:r>
      <w:r w:rsidR="008111CE" w:rsidRPr="00556966">
        <w:rPr>
          <w:rFonts w:ascii="Times New Roman" w:hAnsi="Times New Roman" w:cs="Times New Roman"/>
          <w:color w:val="000000" w:themeColor="text1"/>
          <w:sz w:val="24"/>
          <w:szCs w:val="24"/>
        </w:rPr>
        <w:t>sumažėjo</w:t>
      </w:r>
      <w:proofErr w:type="gramEnd"/>
      <w:r w:rsidRPr="00556966">
        <w:rPr>
          <w:rFonts w:ascii="Times New Roman" w:hAnsi="Times New Roman" w:cs="Times New Roman"/>
          <w:color w:val="000000" w:themeColor="text1"/>
          <w:sz w:val="24"/>
          <w:szCs w:val="24"/>
        </w:rPr>
        <w:t xml:space="preserve"> 2</w:t>
      </w:r>
      <w:r w:rsidR="0051797A">
        <w:rPr>
          <w:rFonts w:ascii="Times New Roman" w:hAnsi="Times New Roman" w:cs="Times New Roman"/>
          <w:color w:val="000000" w:themeColor="text1"/>
          <w:sz w:val="24"/>
          <w:szCs w:val="24"/>
        </w:rPr>
        <w:t xml:space="preserve"> </w:t>
      </w:r>
      <w:r w:rsidRPr="00556966">
        <w:rPr>
          <w:rFonts w:ascii="Times New Roman" w:hAnsi="Times New Roman" w:cs="Times New Roman"/>
          <w:color w:val="000000" w:themeColor="text1"/>
          <w:sz w:val="24"/>
          <w:szCs w:val="24"/>
        </w:rPr>
        <w:t>% paslaugų gavėjų; „</w:t>
      </w:r>
      <w:r w:rsidR="00556966" w:rsidRPr="00556966">
        <w:rPr>
          <w:rFonts w:ascii="Times New Roman" w:hAnsi="Times New Roman" w:cs="Times New Roman"/>
          <w:color w:val="000000" w:themeColor="text1"/>
          <w:sz w:val="24"/>
          <w:szCs w:val="24"/>
        </w:rPr>
        <w:t>Nedidelė</w:t>
      </w:r>
      <w:r w:rsidRPr="00556966">
        <w:rPr>
          <w:rFonts w:ascii="Times New Roman" w:hAnsi="Times New Roman" w:cs="Times New Roman"/>
          <w:color w:val="000000" w:themeColor="text1"/>
          <w:sz w:val="24"/>
          <w:szCs w:val="24"/>
        </w:rPr>
        <w:t xml:space="preserve"> problema“ </w:t>
      </w:r>
      <w:r w:rsidR="00556966" w:rsidRPr="00556966">
        <w:rPr>
          <w:rFonts w:ascii="Times New Roman" w:hAnsi="Times New Roman" w:cs="Times New Roman"/>
          <w:color w:val="000000" w:themeColor="text1"/>
          <w:sz w:val="24"/>
          <w:szCs w:val="24"/>
        </w:rPr>
        <w:t>padidėjo</w:t>
      </w:r>
      <w:r w:rsidRPr="00556966">
        <w:rPr>
          <w:rFonts w:ascii="Times New Roman" w:hAnsi="Times New Roman" w:cs="Times New Roman"/>
          <w:color w:val="000000" w:themeColor="text1"/>
          <w:sz w:val="24"/>
          <w:szCs w:val="24"/>
        </w:rPr>
        <w:t xml:space="preserve"> </w:t>
      </w:r>
      <w:r w:rsidR="00556966" w:rsidRPr="00556966">
        <w:rPr>
          <w:rFonts w:ascii="Times New Roman" w:hAnsi="Times New Roman" w:cs="Times New Roman"/>
          <w:color w:val="000000" w:themeColor="text1"/>
          <w:sz w:val="24"/>
          <w:szCs w:val="24"/>
        </w:rPr>
        <w:t>11</w:t>
      </w:r>
      <w:r w:rsidR="0051797A">
        <w:rPr>
          <w:rFonts w:ascii="Times New Roman" w:hAnsi="Times New Roman" w:cs="Times New Roman"/>
          <w:color w:val="000000" w:themeColor="text1"/>
          <w:sz w:val="24"/>
          <w:szCs w:val="24"/>
        </w:rPr>
        <w:t xml:space="preserve"> </w:t>
      </w:r>
      <w:r w:rsidRPr="00556966">
        <w:rPr>
          <w:rFonts w:ascii="Times New Roman" w:hAnsi="Times New Roman" w:cs="Times New Roman"/>
          <w:color w:val="000000" w:themeColor="text1"/>
          <w:sz w:val="24"/>
          <w:szCs w:val="24"/>
        </w:rPr>
        <w:t>%.</w:t>
      </w:r>
      <w:bookmarkEnd w:id="3"/>
      <w:r w:rsidRPr="00556966">
        <w:rPr>
          <w:rFonts w:ascii="Times New Roman" w:hAnsi="Times New Roman" w:cs="Times New Roman"/>
          <w:color w:val="000000" w:themeColor="text1"/>
          <w:sz w:val="24"/>
          <w:szCs w:val="24"/>
        </w:rPr>
        <w:t xml:space="preserve"> Higienos srityje „Labai didelė </w:t>
      </w:r>
      <w:proofErr w:type="gramStart"/>
      <w:r w:rsidRPr="00556966">
        <w:rPr>
          <w:rFonts w:ascii="Times New Roman" w:hAnsi="Times New Roman" w:cs="Times New Roman"/>
          <w:color w:val="000000" w:themeColor="text1"/>
          <w:sz w:val="24"/>
          <w:szCs w:val="24"/>
        </w:rPr>
        <w:t>problema“ sumažėjo</w:t>
      </w:r>
      <w:proofErr w:type="gramEnd"/>
      <w:r w:rsidRPr="00556966">
        <w:rPr>
          <w:rFonts w:ascii="Times New Roman" w:hAnsi="Times New Roman" w:cs="Times New Roman"/>
          <w:color w:val="000000" w:themeColor="text1"/>
          <w:sz w:val="24"/>
          <w:szCs w:val="24"/>
        </w:rPr>
        <w:t xml:space="preserve"> </w:t>
      </w:r>
      <w:r w:rsidR="00556966">
        <w:rPr>
          <w:rFonts w:ascii="Times New Roman" w:hAnsi="Times New Roman" w:cs="Times New Roman"/>
          <w:color w:val="000000" w:themeColor="text1"/>
          <w:sz w:val="24"/>
          <w:szCs w:val="24"/>
        </w:rPr>
        <w:t>1</w:t>
      </w:r>
      <w:r w:rsidR="0051797A">
        <w:rPr>
          <w:rFonts w:ascii="Times New Roman" w:hAnsi="Times New Roman" w:cs="Times New Roman"/>
          <w:color w:val="000000" w:themeColor="text1"/>
          <w:sz w:val="24"/>
          <w:szCs w:val="24"/>
        </w:rPr>
        <w:t xml:space="preserve"> </w:t>
      </w:r>
      <w:r w:rsidRPr="00556966">
        <w:rPr>
          <w:rFonts w:ascii="Times New Roman" w:hAnsi="Times New Roman" w:cs="Times New Roman"/>
          <w:color w:val="000000" w:themeColor="text1"/>
          <w:sz w:val="24"/>
          <w:szCs w:val="24"/>
        </w:rPr>
        <w:t xml:space="preserve">% paslaugų gavėjų; „Didelė problema“ sumažėjo </w:t>
      </w:r>
      <w:r w:rsidR="00556966">
        <w:rPr>
          <w:rFonts w:ascii="Times New Roman" w:hAnsi="Times New Roman" w:cs="Times New Roman"/>
          <w:color w:val="000000" w:themeColor="text1"/>
          <w:sz w:val="24"/>
          <w:szCs w:val="24"/>
        </w:rPr>
        <w:t>3</w:t>
      </w:r>
      <w:r w:rsidR="0051797A">
        <w:rPr>
          <w:rFonts w:ascii="Times New Roman" w:hAnsi="Times New Roman" w:cs="Times New Roman"/>
          <w:color w:val="000000" w:themeColor="text1"/>
          <w:sz w:val="24"/>
          <w:szCs w:val="24"/>
        </w:rPr>
        <w:t xml:space="preserve"> </w:t>
      </w:r>
      <w:r w:rsidRPr="00556966">
        <w:rPr>
          <w:rFonts w:ascii="Times New Roman" w:hAnsi="Times New Roman" w:cs="Times New Roman"/>
          <w:color w:val="000000" w:themeColor="text1"/>
          <w:sz w:val="24"/>
          <w:szCs w:val="24"/>
        </w:rPr>
        <w:t>%. Apsirengimo įgūdžių srityje paslaugų gavėjų savarankiškumo lygis kaip „Labai didelė problema</w:t>
      </w:r>
      <w:r w:rsidR="00D7771A">
        <w:rPr>
          <w:rFonts w:ascii="Times New Roman" w:hAnsi="Times New Roman" w:cs="Times New Roman"/>
          <w:color w:val="000000" w:themeColor="text1"/>
          <w:sz w:val="24"/>
          <w:szCs w:val="24"/>
        </w:rPr>
        <w:t>”</w:t>
      </w:r>
      <w:r w:rsidRPr="00556966">
        <w:rPr>
          <w:rFonts w:ascii="Times New Roman" w:hAnsi="Times New Roman" w:cs="Times New Roman"/>
          <w:color w:val="000000" w:themeColor="text1"/>
          <w:sz w:val="24"/>
          <w:szCs w:val="24"/>
        </w:rPr>
        <w:t xml:space="preserve"> sumažėjo</w:t>
      </w:r>
      <w:r w:rsidR="00733E1B">
        <w:rPr>
          <w:rFonts w:ascii="Times New Roman" w:hAnsi="Times New Roman" w:cs="Times New Roman"/>
          <w:color w:val="000000" w:themeColor="text1"/>
          <w:sz w:val="24"/>
          <w:szCs w:val="24"/>
        </w:rPr>
        <w:t xml:space="preserve"> 4</w:t>
      </w:r>
      <w:r w:rsidR="0051797A">
        <w:rPr>
          <w:rFonts w:ascii="Times New Roman" w:hAnsi="Times New Roman" w:cs="Times New Roman"/>
          <w:color w:val="000000" w:themeColor="text1"/>
          <w:sz w:val="24"/>
          <w:szCs w:val="24"/>
        </w:rPr>
        <w:t xml:space="preserve"> </w:t>
      </w:r>
      <w:r w:rsidRPr="00556966">
        <w:rPr>
          <w:rFonts w:ascii="Times New Roman" w:hAnsi="Times New Roman" w:cs="Times New Roman"/>
          <w:color w:val="000000" w:themeColor="text1"/>
          <w:sz w:val="24"/>
          <w:szCs w:val="24"/>
        </w:rPr>
        <w:t xml:space="preserve">%, „Didelė </w:t>
      </w:r>
      <w:proofErr w:type="gramStart"/>
      <w:r w:rsidRPr="00556966">
        <w:rPr>
          <w:rFonts w:ascii="Times New Roman" w:hAnsi="Times New Roman" w:cs="Times New Roman"/>
          <w:color w:val="000000" w:themeColor="text1"/>
          <w:sz w:val="24"/>
          <w:szCs w:val="24"/>
        </w:rPr>
        <w:t>problema“</w:t>
      </w:r>
      <w:r w:rsidR="00D7771A">
        <w:rPr>
          <w:rFonts w:ascii="Times New Roman" w:hAnsi="Times New Roman" w:cs="Times New Roman"/>
          <w:color w:val="000000" w:themeColor="text1"/>
          <w:sz w:val="24"/>
          <w:szCs w:val="24"/>
        </w:rPr>
        <w:t xml:space="preserve"> </w:t>
      </w:r>
      <w:r w:rsidRPr="00556966">
        <w:rPr>
          <w:rFonts w:ascii="Times New Roman" w:hAnsi="Times New Roman" w:cs="Times New Roman"/>
          <w:color w:val="000000" w:themeColor="text1"/>
          <w:sz w:val="24"/>
          <w:szCs w:val="24"/>
        </w:rPr>
        <w:t>sumažėjo</w:t>
      </w:r>
      <w:proofErr w:type="gramEnd"/>
      <w:r w:rsidRPr="00556966">
        <w:rPr>
          <w:rFonts w:ascii="Times New Roman" w:hAnsi="Times New Roman" w:cs="Times New Roman"/>
          <w:color w:val="000000" w:themeColor="text1"/>
          <w:sz w:val="24"/>
          <w:szCs w:val="24"/>
        </w:rPr>
        <w:t xml:space="preserve"> </w:t>
      </w:r>
      <w:r w:rsidR="00733E1B">
        <w:rPr>
          <w:rFonts w:ascii="Times New Roman" w:hAnsi="Times New Roman" w:cs="Times New Roman"/>
          <w:color w:val="000000" w:themeColor="text1"/>
          <w:sz w:val="24"/>
          <w:szCs w:val="24"/>
        </w:rPr>
        <w:t>3</w:t>
      </w:r>
      <w:r w:rsidR="0051797A">
        <w:rPr>
          <w:rFonts w:ascii="Times New Roman" w:hAnsi="Times New Roman" w:cs="Times New Roman"/>
          <w:color w:val="000000" w:themeColor="text1"/>
          <w:sz w:val="24"/>
          <w:szCs w:val="24"/>
        </w:rPr>
        <w:t xml:space="preserve"> </w:t>
      </w:r>
      <w:r w:rsidRPr="00556966">
        <w:rPr>
          <w:rFonts w:ascii="Times New Roman" w:hAnsi="Times New Roman" w:cs="Times New Roman"/>
          <w:color w:val="000000" w:themeColor="text1"/>
          <w:sz w:val="24"/>
          <w:szCs w:val="24"/>
        </w:rPr>
        <w:t>% paslaugų gavėjų.</w:t>
      </w:r>
      <w:r w:rsidR="00733E1B">
        <w:rPr>
          <w:rFonts w:ascii="Times New Roman" w:hAnsi="Times New Roman" w:cs="Times New Roman"/>
          <w:color w:val="000000" w:themeColor="text1"/>
          <w:sz w:val="24"/>
          <w:szCs w:val="24"/>
        </w:rPr>
        <w:t xml:space="preserve"> </w:t>
      </w:r>
    </w:p>
    <w:p w14:paraId="03959FFE" w14:textId="77777777" w:rsidR="00733E1B" w:rsidRPr="00556966" w:rsidRDefault="00733E1B" w:rsidP="0051797A">
      <w:pPr>
        <w:spacing w:after="0" w:line="36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Gauti rezultatai rodo, kad higienos srityje 41</w:t>
      </w:r>
      <w:r w:rsidR="0051797A">
        <w:rPr>
          <w:rFonts w:ascii="Times New Roman" w:hAnsi="Times New Roman" w:cs="Times New Roman"/>
          <w:color w:val="000000" w:themeColor="text1"/>
          <w:sz w:val="24"/>
          <w:szCs w:val="24"/>
        </w:rPr>
        <w:t xml:space="preserve"> </w:t>
      </w:r>
      <w:r w:rsidRPr="00733E1B">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n</w:t>
      </w:r>
      <w:r w:rsidR="005179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5179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27) paslaugų gavėjų yra visiškai savarankiški </w:t>
      </w:r>
      <w:proofErr w:type="gramStart"/>
      <w:r>
        <w:rPr>
          <w:rFonts w:ascii="Times New Roman" w:hAnsi="Times New Roman" w:cs="Times New Roman"/>
          <w:color w:val="000000" w:themeColor="text1"/>
          <w:sz w:val="24"/>
          <w:szCs w:val="24"/>
        </w:rPr>
        <w:t>ir  6</w:t>
      </w:r>
      <w:proofErr w:type="gramEnd"/>
      <w:r w:rsidR="0051797A">
        <w:rPr>
          <w:rFonts w:ascii="Times New Roman" w:hAnsi="Times New Roman" w:cs="Times New Roman"/>
          <w:color w:val="000000" w:themeColor="text1"/>
          <w:sz w:val="24"/>
          <w:szCs w:val="24"/>
        </w:rPr>
        <w:t xml:space="preserve"> </w:t>
      </w:r>
      <w:r w:rsidRPr="00733E1B">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n</w:t>
      </w:r>
      <w:r w:rsidR="005179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5179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 paslaugų gavėjų savarankiškumas higienos srityje yra labai didelė problema</w:t>
      </w:r>
      <w:r w:rsidR="0051797A">
        <w:rPr>
          <w:rFonts w:ascii="Times New Roman" w:hAnsi="Times New Roman" w:cs="Times New Roman"/>
          <w:color w:val="000000" w:themeColor="text1"/>
          <w:sz w:val="24"/>
          <w:szCs w:val="24"/>
        </w:rPr>
        <w:t>, t</w:t>
      </w:r>
      <w:r w:rsidR="00D7771A">
        <w:rPr>
          <w:rFonts w:ascii="Times New Roman" w:hAnsi="Times New Roman" w:cs="Times New Roman"/>
          <w:color w:val="000000" w:themeColor="text1"/>
          <w:sz w:val="24"/>
          <w:szCs w:val="24"/>
        </w:rPr>
        <w:t xml:space="preserve">ačiau savarankiškumas aprangos ir avalynės srityje išlieka labai didelė problema 9 </w:t>
      </w:r>
      <w:r w:rsidR="00D7771A" w:rsidRPr="00733E1B">
        <w:rPr>
          <w:rFonts w:ascii="Times New Roman" w:hAnsi="Times New Roman" w:cs="Times New Roman"/>
          <w:color w:val="000000" w:themeColor="text1"/>
          <w:sz w:val="24"/>
          <w:szCs w:val="24"/>
        </w:rPr>
        <w:t>% (</w:t>
      </w:r>
      <w:r w:rsidR="00D7771A">
        <w:rPr>
          <w:rFonts w:ascii="Times New Roman" w:hAnsi="Times New Roman" w:cs="Times New Roman"/>
          <w:color w:val="000000" w:themeColor="text1"/>
          <w:sz w:val="24"/>
          <w:szCs w:val="24"/>
        </w:rPr>
        <w:t>n</w:t>
      </w:r>
      <w:r w:rsidR="0051797A">
        <w:rPr>
          <w:rFonts w:ascii="Times New Roman" w:hAnsi="Times New Roman" w:cs="Times New Roman"/>
          <w:color w:val="000000" w:themeColor="text1"/>
          <w:sz w:val="24"/>
          <w:szCs w:val="24"/>
        </w:rPr>
        <w:t xml:space="preserve"> </w:t>
      </w:r>
      <w:r w:rsidR="00D7771A">
        <w:rPr>
          <w:rFonts w:ascii="Times New Roman" w:hAnsi="Times New Roman" w:cs="Times New Roman"/>
          <w:color w:val="000000" w:themeColor="text1"/>
          <w:sz w:val="24"/>
          <w:szCs w:val="24"/>
        </w:rPr>
        <w:t xml:space="preserve">= 7) paslaugų gavėjams. </w:t>
      </w:r>
    </w:p>
    <w:p w14:paraId="1E27779E" w14:textId="77777777" w:rsidR="004C5C8F" w:rsidRPr="00556966" w:rsidRDefault="004C5C8F" w:rsidP="0051797A">
      <w:pPr>
        <w:spacing w:after="0" w:line="360" w:lineRule="auto"/>
        <w:ind w:firstLine="851"/>
        <w:contextualSpacing/>
        <w:jc w:val="both"/>
        <w:rPr>
          <w:rFonts w:ascii="Times New Roman" w:hAnsi="Times New Roman" w:cs="Times New Roman"/>
          <w:color w:val="000000" w:themeColor="text1"/>
          <w:sz w:val="24"/>
          <w:szCs w:val="24"/>
          <w:lang w:eastAsia="lt-LT"/>
        </w:rPr>
      </w:pPr>
      <w:r w:rsidRPr="00556966">
        <w:rPr>
          <w:rFonts w:ascii="Times New Roman" w:hAnsi="Times New Roman" w:cs="Times New Roman"/>
          <w:b/>
          <w:bCs/>
          <w:color w:val="000000" w:themeColor="text1"/>
          <w:sz w:val="24"/>
          <w:szCs w:val="24"/>
          <w:lang w:eastAsia="lt-LT"/>
        </w:rPr>
        <w:lastRenderedPageBreak/>
        <w:t>Galutinės išvados ir planuojami tobulinimo veiksmai:</w:t>
      </w:r>
    </w:p>
    <w:p w14:paraId="6B249F8B" w14:textId="77777777" w:rsidR="005C2434" w:rsidRDefault="0018490C" w:rsidP="000D710C">
      <w:pPr>
        <w:spacing w:after="0" w:line="36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4C5C8F" w:rsidRPr="00556966">
        <w:rPr>
          <w:rFonts w:ascii="Times New Roman" w:hAnsi="Times New Roman" w:cs="Times New Roman"/>
          <w:color w:val="000000" w:themeColor="text1"/>
          <w:sz w:val="24"/>
          <w:szCs w:val="24"/>
        </w:rPr>
        <w:t xml:space="preserve">aslaugų gavėjų įgalinimo rezultatai rodo, kad paslaugų gavėjų problemų dydis labiausiai sumažėjo higienos ir </w:t>
      </w:r>
      <w:r w:rsidR="00D7771A">
        <w:rPr>
          <w:rFonts w:ascii="Times New Roman" w:hAnsi="Times New Roman" w:cs="Times New Roman"/>
          <w:color w:val="000000" w:themeColor="text1"/>
          <w:sz w:val="24"/>
          <w:szCs w:val="24"/>
        </w:rPr>
        <w:t>valgymo, gėrimo</w:t>
      </w:r>
      <w:r w:rsidR="004C5C8F" w:rsidRPr="00556966">
        <w:rPr>
          <w:rFonts w:ascii="Times New Roman" w:hAnsi="Times New Roman" w:cs="Times New Roman"/>
          <w:color w:val="000000" w:themeColor="text1"/>
          <w:sz w:val="24"/>
          <w:szCs w:val="24"/>
        </w:rPr>
        <w:t xml:space="preserve"> įgūdžių srityje. </w:t>
      </w:r>
      <w:r w:rsidR="00D7771A">
        <w:rPr>
          <w:rFonts w:ascii="Times New Roman" w:hAnsi="Times New Roman" w:cs="Times New Roman"/>
          <w:color w:val="000000" w:themeColor="text1"/>
          <w:sz w:val="24"/>
          <w:szCs w:val="24"/>
        </w:rPr>
        <w:t>Aprangos ir avalynės</w:t>
      </w:r>
      <w:r>
        <w:rPr>
          <w:rFonts w:ascii="Times New Roman" w:hAnsi="Times New Roman" w:cs="Times New Roman"/>
          <w:color w:val="000000" w:themeColor="text1"/>
          <w:sz w:val="24"/>
          <w:szCs w:val="24"/>
        </w:rPr>
        <w:t xml:space="preserve"> savarankiškumo</w:t>
      </w:r>
      <w:r w:rsidR="004C5C8F" w:rsidRPr="00556966">
        <w:rPr>
          <w:rFonts w:ascii="Times New Roman" w:hAnsi="Times New Roman" w:cs="Times New Roman"/>
          <w:color w:val="000000" w:themeColor="text1"/>
          <w:sz w:val="24"/>
          <w:szCs w:val="24"/>
        </w:rPr>
        <w:t xml:space="preserve"> problemos lygis nežymiai padidėjo.</w:t>
      </w:r>
      <w:r w:rsidR="00D7771A" w:rsidRPr="00D7771A">
        <w:rPr>
          <w:rFonts w:ascii="Times New Roman" w:hAnsi="Times New Roman" w:cs="Times New Roman"/>
          <w:sz w:val="24"/>
          <w:szCs w:val="24"/>
        </w:rPr>
        <w:t xml:space="preserve"> </w:t>
      </w:r>
      <w:r>
        <w:rPr>
          <w:rFonts w:ascii="Times New Roman" w:hAnsi="Times New Roman" w:cs="Times New Roman"/>
          <w:sz w:val="24"/>
          <w:szCs w:val="24"/>
        </w:rPr>
        <w:t>P</w:t>
      </w:r>
      <w:r w:rsidR="00D7771A">
        <w:rPr>
          <w:rFonts w:ascii="Times New Roman" w:hAnsi="Times New Roman" w:cs="Times New Roman"/>
          <w:sz w:val="24"/>
          <w:szCs w:val="24"/>
        </w:rPr>
        <w:t xml:space="preserve">aslaugų gavėjų įgalinimo rezultatai rodo, kad daugiausiai dėmesio reikėtų skirti savarankiškumo ugdymui </w:t>
      </w:r>
      <w:r>
        <w:rPr>
          <w:rFonts w:ascii="Times New Roman" w:hAnsi="Times New Roman" w:cs="Times New Roman"/>
          <w:sz w:val="24"/>
          <w:szCs w:val="24"/>
        </w:rPr>
        <w:t>apsirengimo srityje.</w:t>
      </w:r>
      <w:r>
        <w:rPr>
          <w:rFonts w:ascii="Times New Roman" w:hAnsi="Times New Roman" w:cs="Times New Roman"/>
          <w:color w:val="000000" w:themeColor="text1"/>
          <w:sz w:val="24"/>
          <w:szCs w:val="24"/>
        </w:rPr>
        <w:t xml:space="preserve"> </w:t>
      </w:r>
      <w:r w:rsidR="004C5C8F" w:rsidRPr="00556966">
        <w:rPr>
          <w:rFonts w:ascii="Times New Roman" w:hAnsi="Times New Roman" w:cs="Times New Roman"/>
          <w:color w:val="000000" w:themeColor="text1"/>
          <w:sz w:val="24"/>
          <w:szCs w:val="24"/>
        </w:rPr>
        <w:t>Siekiant geresnių rezultatų, būtų tikslinga daugiau dėmesio skirti savarankiškumo įgūdžių ugdymui, išsikeliant aiškius tikslus. 202</w:t>
      </w:r>
      <w:r w:rsidR="00D7771A">
        <w:rPr>
          <w:rFonts w:ascii="Times New Roman" w:hAnsi="Times New Roman" w:cs="Times New Roman"/>
          <w:color w:val="000000" w:themeColor="text1"/>
          <w:sz w:val="24"/>
          <w:szCs w:val="24"/>
        </w:rPr>
        <w:t>3</w:t>
      </w:r>
      <w:r w:rsidR="004C5C8F" w:rsidRPr="00556966">
        <w:rPr>
          <w:rFonts w:ascii="Times New Roman" w:hAnsi="Times New Roman" w:cs="Times New Roman"/>
          <w:color w:val="000000" w:themeColor="text1"/>
          <w:sz w:val="24"/>
          <w:szCs w:val="24"/>
        </w:rPr>
        <w:t xml:space="preserve"> m. </w:t>
      </w:r>
      <w:r w:rsidR="000D710C" w:rsidRPr="000D710C">
        <w:rPr>
          <w:rFonts w:ascii="Times New Roman" w:hAnsi="Times New Roman" w:cs="Times New Roman"/>
          <w:color w:val="000000" w:themeColor="text1"/>
          <w:sz w:val="24"/>
          <w:szCs w:val="24"/>
        </w:rPr>
        <w:t>tikslinga būtų matuoti įgalinimą per emocinės gerovės sritį</w:t>
      </w:r>
      <w:r w:rsidR="000D710C">
        <w:rPr>
          <w:rFonts w:ascii="Times New Roman" w:hAnsi="Times New Roman" w:cs="Times New Roman"/>
          <w:color w:val="000000" w:themeColor="text1"/>
          <w:sz w:val="24"/>
          <w:szCs w:val="24"/>
        </w:rPr>
        <w:t xml:space="preserve">. </w:t>
      </w:r>
    </w:p>
    <w:p w14:paraId="77098BB5" w14:textId="77777777" w:rsidR="002914FD" w:rsidRDefault="002914FD" w:rsidP="002914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PASLAUGŲ GAVĖJŲ GYVENIMO KOKYBĖS REZULTATAI</w:t>
      </w:r>
    </w:p>
    <w:p w14:paraId="44419477" w14:textId="77777777" w:rsidR="002914FD" w:rsidRPr="002914FD" w:rsidRDefault="002914FD" w:rsidP="002914FD">
      <w:pPr>
        <w:spacing w:after="0" w:line="240" w:lineRule="auto"/>
        <w:jc w:val="both"/>
        <w:rPr>
          <w:rFonts w:ascii="Times New Roman" w:hAnsi="Times New Roman" w:cs="Times New Roman"/>
          <w:sz w:val="24"/>
          <w:szCs w:val="24"/>
        </w:rPr>
      </w:pPr>
    </w:p>
    <w:p w14:paraId="22E980DC" w14:textId="77777777" w:rsidR="002914FD" w:rsidRDefault="002914FD" w:rsidP="0051797A">
      <w:pPr>
        <w:spacing w:after="0" w:line="360" w:lineRule="auto"/>
        <w:ind w:firstLine="851"/>
        <w:contextualSpacing/>
        <w:jc w:val="both"/>
        <w:rPr>
          <w:rFonts w:ascii="Times New Roman" w:hAnsi="Times New Roman" w:cs="Times New Roman"/>
          <w:sz w:val="24"/>
          <w:szCs w:val="24"/>
          <w:lang w:eastAsia="lt-LT"/>
        </w:rPr>
      </w:pPr>
      <w:r w:rsidRPr="002914FD">
        <w:rPr>
          <w:rFonts w:ascii="Times New Roman" w:hAnsi="Times New Roman" w:cs="Times New Roman"/>
          <w:b/>
          <w:sz w:val="24"/>
          <w:szCs w:val="24"/>
          <w:lang w:eastAsia="lt-LT"/>
        </w:rPr>
        <w:t>32 kriterijus.</w:t>
      </w:r>
      <w:r w:rsidRPr="002914FD">
        <w:rPr>
          <w:rFonts w:ascii="Times New Roman" w:hAnsi="Times New Roman" w:cs="Times New Roman"/>
          <w:sz w:val="24"/>
          <w:szCs w:val="24"/>
          <w:lang w:eastAsia="lt-LT"/>
        </w:rPr>
        <w:t xml:space="preserve"> Apibrėžkite patikimus paslaugų gavėjų gyvenimo kokybės gerinimo rezultatų rodiklius</w:t>
      </w:r>
      <w:r>
        <w:rPr>
          <w:rFonts w:ascii="Times New Roman" w:hAnsi="Times New Roman" w:cs="Times New Roman"/>
          <w:sz w:val="24"/>
          <w:szCs w:val="24"/>
          <w:lang w:eastAsia="lt-LT"/>
        </w:rPr>
        <w:t>:</w:t>
      </w:r>
    </w:p>
    <w:p w14:paraId="7301336A" w14:textId="77777777" w:rsidR="002914FD" w:rsidRPr="002914FD" w:rsidRDefault="002914FD" w:rsidP="0051797A">
      <w:pPr>
        <w:spacing w:after="0" w:line="360" w:lineRule="auto"/>
        <w:ind w:firstLine="851"/>
        <w:contextualSpacing/>
        <w:jc w:val="both"/>
        <w:rPr>
          <w:rFonts w:ascii="Times New Roman" w:hAnsi="Times New Roman" w:cs="Times New Roman"/>
          <w:color w:val="000000" w:themeColor="text1"/>
          <w:sz w:val="24"/>
          <w:szCs w:val="24"/>
          <w:lang w:val="lt-LT"/>
        </w:rPr>
      </w:pPr>
      <w:r w:rsidRPr="002914FD">
        <w:rPr>
          <w:rFonts w:ascii="Times New Roman" w:hAnsi="Times New Roman" w:cs="Times New Roman"/>
          <w:b/>
          <w:sz w:val="24"/>
          <w:szCs w:val="24"/>
          <w:lang w:eastAsia="lt-LT"/>
        </w:rPr>
        <w:t>Rodiklis.</w:t>
      </w:r>
      <w:r w:rsidRPr="002914FD">
        <w:rPr>
          <w:rFonts w:ascii="Times New Roman" w:hAnsi="Times New Roman" w:cs="Times New Roman"/>
          <w:sz w:val="24"/>
          <w:szCs w:val="24"/>
          <w:lang w:eastAsia="lt-LT"/>
        </w:rPr>
        <w:t xml:space="preserve"> Paslaugų gavėjų asmeninis pasitenkinimas gyvenimo kokybės sritimis per aktualius metus.</w:t>
      </w:r>
    </w:p>
    <w:p w14:paraId="101E4BE4" w14:textId="77777777" w:rsidR="002914FD" w:rsidRDefault="002914FD" w:rsidP="002914FD">
      <w:pPr>
        <w:jc w:val="center"/>
        <w:rPr>
          <w:rFonts w:ascii="Times New Roman" w:hAnsi="Times New Roman" w:cs="Times New Roman"/>
          <w:sz w:val="28"/>
          <w:szCs w:val="28"/>
          <w:lang w:val="lt-LT"/>
        </w:rPr>
      </w:pPr>
      <w:r>
        <w:rPr>
          <w:rFonts w:ascii="Times New Roman" w:hAnsi="Times New Roman" w:cs="Times New Roman"/>
          <w:noProof/>
          <w:sz w:val="28"/>
          <w:szCs w:val="28"/>
          <w:lang w:val="lt-LT"/>
        </w:rPr>
        <w:drawing>
          <wp:inline distT="0" distB="0" distL="0" distR="0" wp14:anchorId="6B319D42" wp14:editId="696AE04A">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523055" w14:textId="77777777" w:rsidR="002914FD" w:rsidRDefault="002914FD" w:rsidP="002914F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lt-LT"/>
        </w:rPr>
        <w:t>1</w:t>
      </w:r>
      <w:r>
        <w:rPr>
          <w:rFonts w:ascii="Times New Roman" w:hAnsi="Times New Roman" w:cs="Times New Roman"/>
          <w:sz w:val="24"/>
          <w:szCs w:val="24"/>
        </w:rPr>
        <w:t xml:space="preserve"> pav. Paslaugų gavėjų gyvenimo kokybės vertinimas</w:t>
      </w:r>
      <w:r w:rsidR="0051797A">
        <w:rPr>
          <w:rFonts w:ascii="Times New Roman" w:hAnsi="Times New Roman" w:cs="Times New Roman"/>
          <w:sz w:val="24"/>
          <w:szCs w:val="24"/>
        </w:rPr>
        <w:t xml:space="preserve"> – </w:t>
      </w:r>
      <w:r w:rsidR="00725229">
        <w:rPr>
          <w:rFonts w:ascii="Times New Roman" w:hAnsi="Times New Roman" w:cs="Times New Roman"/>
          <w:sz w:val="24"/>
          <w:szCs w:val="24"/>
        </w:rPr>
        <w:t>socialinis dalyvavimas</w:t>
      </w:r>
      <w:r>
        <w:rPr>
          <w:rFonts w:ascii="Times New Roman" w:hAnsi="Times New Roman" w:cs="Times New Roman"/>
          <w:sz w:val="24"/>
          <w:szCs w:val="24"/>
        </w:rPr>
        <w:t xml:space="preserve"> </w:t>
      </w:r>
      <w:r w:rsidR="0051797A">
        <w:rPr>
          <w:rFonts w:ascii="Times New Roman" w:hAnsi="Times New Roman" w:cs="Times New Roman"/>
          <w:sz w:val="24"/>
          <w:szCs w:val="24"/>
        </w:rPr>
        <w:t>(</w:t>
      </w:r>
      <w:r>
        <w:rPr>
          <w:rFonts w:ascii="Times New Roman" w:hAnsi="Times New Roman" w:cs="Times New Roman"/>
          <w:sz w:val="24"/>
          <w:szCs w:val="24"/>
        </w:rPr>
        <w:t>2022 m.</w:t>
      </w:r>
      <w:r w:rsidR="0051797A">
        <w:rPr>
          <w:rFonts w:ascii="Times New Roman" w:hAnsi="Times New Roman" w:cs="Times New Roman"/>
          <w:sz w:val="24"/>
          <w:szCs w:val="24"/>
        </w:rPr>
        <w:t>)</w:t>
      </w:r>
    </w:p>
    <w:p w14:paraId="6D152A28" w14:textId="77777777" w:rsidR="002914FD" w:rsidRDefault="002914FD" w:rsidP="002914FD">
      <w:pPr>
        <w:spacing w:after="0" w:line="240" w:lineRule="auto"/>
        <w:jc w:val="center"/>
        <w:rPr>
          <w:rFonts w:ascii="Times New Roman" w:hAnsi="Times New Roman" w:cs="Times New Roman"/>
          <w:sz w:val="24"/>
          <w:szCs w:val="24"/>
        </w:rPr>
      </w:pPr>
    </w:p>
    <w:p w14:paraId="5FFF3558" w14:textId="77777777" w:rsidR="002914FD" w:rsidRDefault="002914FD" w:rsidP="002914FD">
      <w:pPr>
        <w:spacing w:after="0" w:line="240" w:lineRule="auto"/>
        <w:jc w:val="center"/>
        <w:rPr>
          <w:rFonts w:ascii="Times New Roman" w:hAnsi="Times New Roman" w:cs="Times New Roman"/>
          <w:sz w:val="24"/>
          <w:szCs w:val="24"/>
        </w:rPr>
      </w:pPr>
    </w:p>
    <w:p w14:paraId="5CAE51B3" w14:textId="77777777" w:rsidR="002914FD" w:rsidRPr="001655B4" w:rsidRDefault="002914FD" w:rsidP="002914FD">
      <w:pPr>
        <w:jc w:val="center"/>
        <w:rPr>
          <w:rFonts w:ascii="Times New Roman" w:hAnsi="Times New Roman" w:cs="Times New Roman"/>
          <w:sz w:val="28"/>
          <w:szCs w:val="28"/>
        </w:rPr>
      </w:pPr>
    </w:p>
    <w:p w14:paraId="26812CFA" w14:textId="77777777" w:rsidR="002914FD" w:rsidRDefault="002914FD" w:rsidP="002914FD">
      <w:pPr>
        <w:jc w:val="center"/>
        <w:rPr>
          <w:rFonts w:ascii="Times New Roman" w:hAnsi="Times New Roman" w:cs="Times New Roman"/>
          <w:sz w:val="28"/>
          <w:szCs w:val="28"/>
          <w:lang w:val="lt-LT"/>
        </w:rPr>
      </w:pPr>
      <w:r>
        <w:rPr>
          <w:rFonts w:ascii="Times New Roman" w:hAnsi="Times New Roman" w:cs="Times New Roman"/>
          <w:noProof/>
          <w:sz w:val="28"/>
          <w:szCs w:val="28"/>
          <w:lang w:val="lt-LT"/>
        </w:rPr>
        <w:lastRenderedPageBreak/>
        <w:drawing>
          <wp:inline distT="0" distB="0" distL="0" distR="0" wp14:anchorId="442B65B4" wp14:editId="4FE976AB">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A72A58" w14:textId="77777777" w:rsidR="002914FD" w:rsidRPr="004D2157" w:rsidRDefault="002914FD" w:rsidP="002914FD">
      <w:pPr>
        <w:spacing w:after="0" w:line="240" w:lineRule="auto"/>
        <w:jc w:val="center"/>
        <w:rPr>
          <w:rFonts w:ascii="Times New Roman" w:hAnsi="Times New Roman" w:cs="Times New Roman"/>
          <w:sz w:val="24"/>
          <w:szCs w:val="24"/>
          <w:lang w:val="lt-LT"/>
        </w:rPr>
      </w:pPr>
      <w:r w:rsidRPr="004D2157">
        <w:rPr>
          <w:rFonts w:ascii="Times New Roman" w:hAnsi="Times New Roman" w:cs="Times New Roman"/>
          <w:sz w:val="24"/>
          <w:szCs w:val="24"/>
          <w:lang w:val="lt-LT"/>
        </w:rPr>
        <w:t>2 pav. Paslaugų gavėjų gyvenimo kokybės vertinimas</w:t>
      </w:r>
      <w:r w:rsidR="0051797A">
        <w:rPr>
          <w:rFonts w:ascii="Times New Roman" w:hAnsi="Times New Roman" w:cs="Times New Roman"/>
          <w:sz w:val="24"/>
          <w:szCs w:val="24"/>
          <w:lang w:val="lt-LT"/>
        </w:rPr>
        <w:t xml:space="preserve"> –</w:t>
      </w:r>
      <w:r w:rsidR="00725229" w:rsidRPr="004D2157">
        <w:rPr>
          <w:rFonts w:ascii="Times New Roman" w:hAnsi="Times New Roman" w:cs="Times New Roman"/>
          <w:sz w:val="24"/>
          <w:szCs w:val="24"/>
          <w:lang w:val="lt-LT"/>
        </w:rPr>
        <w:t xml:space="preserve"> gerovė (fizinė ir emocinė) </w:t>
      </w:r>
      <w:r w:rsidR="0051797A">
        <w:rPr>
          <w:rFonts w:ascii="Times New Roman" w:hAnsi="Times New Roman" w:cs="Times New Roman"/>
          <w:sz w:val="24"/>
          <w:szCs w:val="24"/>
          <w:lang w:val="lt-LT"/>
        </w:rPr>
        <w:t>(</w:t>
      </w:r>
      <w:r w:rsidRPr="004D2157">
        <w:rPr>
          <w:rFonts w:ascii="Times New Roman" w:hAnsi="Times New Roman" w:cs="Times New Roman"/>
          <w:sz w:val="24"/>
          <w:szCs w:val="24"/>
          <w:lang w:val="lt-LT"/>
        </w:rPr>
        <w:t>2022 m.</w:t>
      </w:r>
      <w:r w:rsidR="0051797A">
        <w:rPr>
          <w:rFonts w:ascii="Times New Roman" w:hAnsi="Times New Roman" w:cs="Times New Roman"/>
          <w:sz w:val="24"/>
          <w:szCs w:val="24"/>
          <w:lang w:val="lt-LT"/>
        </w:rPr>
        <w:t>)</w:t>
      </w:r>
    </w:p>
    <w:p w14:paraId="5C103C4C" w14:textId="77777777" w:rsidR="002914FD" w:rsidRPr="004D2157" w:rsidRDefault="002914FD" w:rsidP="002914FD">
      <w:pPr>
        <w:spacing w:after="0" w:line="240" w:lineRule="auto"/>
        <w:jc w:val="center"/>
        <w:rPr>
          <w:rFonts w:ascii="Times New Roman" w:hAnsi="Times New Roman" w:cs="Times New Roman"/>
          <w:sz w:val="24"/>
          <w:szCs w:val="24"/>
          <w:lang w:val="lt-LT"/>
        </w:rPr>
      </w:pPr>
    </w:p>
    <w:p w14:paraId="75E610A3" w14:textId="77777777" w:rsidR="002914FD" w:rsidRDefault="002914FD" w:rsidP="00725229">
      <w:pPr>
        <w:rPr>
          <w:rFonts w:ascii="Times New Roman" w:hAnsi="Times New Roman" w:cs="Times New Roman"/>
          <w:sz w:val="28"/>
          <w:szCs w:val="28"/>
          <w:lang w:val="lt-LT"/>
        </w:rPr>
      </w:pPr>
    </w:p>
    <w:p w14:paraId="16194609" w14:textId="77777777" w:rsidR="002914FD" w:rsidRDefault="002914FD" w:rsidP="002914FD">
      <w:pPr>
        <w:jc w:val="center"/>
        <w:rPr>
          <w:rFonts w:ascii="Times New Roman" w:hAnsi="Times New Roman" w:cs="Times New Roman"/>
          <w:sz w:val="28"/>
          <w:szCs w:val="28"/>
          <w:lang w:val="lt-LT"/>
        </w:rPr>
      </w:pPr>
      <w:r>
        <w:rPr>
          <w:rFonts w:ascii="Times New Roman" w:hAnsi="Times New Roman" w:cs="Times New Roman"/>
          <w:noProof/>
          <w:sz w:val="28"/>
          <w:szCs w:val="28"/>
          <w:lang w:val="lt-LT"/>
        </w:rPr>
        <w:drawing>
          <wp:inline distT="0" distB="0" distL="0" distR="0" wp14:anchorId="4A7A5483" wp14:editId="52090FFD">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A094D2" w14:textId="77777777" w:rsidR="002914FD" w:rsidRDefault="002914FD" w:rsidP="002914F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lt-LT"/>
        </w:rPr>
        <w:t>3</w:t>
      </w:r>
      <w:r>
        <w:rPr>
          <w:rFonts w:ascii="Times New Roman" w:hAnsi="Times New Roman" w:cs="Times New Roman"/>
          <w:sz w:val="24"/>
          <w:szCs w:val="24"/>
        </w:rPr>
        <w:t xml:space="preserve"> pav. Paslaugų gavėjų gyvenimo kokybės vertinimas</w:t>
      </w:r>
      <w:r w:rsidR="0051797A">
        <w:rPr>
          <w:rFonts w:ascii="Times New Roman" w:hAnsi="Times New Roman" w:cs="Times New Roman"/>
          <w:sz w:val="24"/>
          <w:szCs w:val="24"/>
        </w:rPr>
        <w:t xml:space="preserve"> –</w:t>
      </w:r>
      <w:r w:rsidR="00725229">
        <w:rPr>
          <w:rFonts w:ascii="Times New Roman" w:hAnsi="Times New Roman" w:cs="Times New Roman"/>
          <w:sz w:val="24"/>
          <w:szCs w:val="24"/>
        </w:rPr>
        <w:t xml:space="preserve"> asmeninis augimas</w:t>
      </w:r>
      <w:r>
        <w:rPr>
          <w:rFonts w:ascii="Times New Roman" w:hAnsi="Times New Roman" w:cs="Times New Roman"/>
          <w:sz w:val="24"/>
          <w:szCs w:val="24"/>
        </w:rPr>
        <w:t xml:space="preserve"> </w:t>
      </w:r>
      <w:r w:rsidR="0051797A">
        <w:rPr>
          <w:rFonts w:ascii="Times New Roman" w:hAnsi="Times New Roman" w:cs="Times New Roman"/>
          <w:sz w:val="24"/>
          <w:szCs w:val="24"/>
        </w:rPr>
        <w:t>(</w:t>
      </w:r>
      <w:r>
        <w:rPr>
          <w:rFonts w:ascii="Times New Roman" w:hAnsi="Times New Roman" w:cs="Times New Roman"/>
          <w:sz w:val="24"/>
          <w:szCs w:val="24"/>
        </w:rPr>
        <w:t>2022 m.</w:t>
      </w:r>
      <w:r w:rsidR="0051797A">
        <w:rPr>
          <w:rFonts w:ascii="Times New Roman" w:hAnsi="Times New Roman" w:cs="Times New Roman"/>
          <w:sz w:val="24"/>
          <w:szCs w:val="24"/>
        </w:rPr>
        <w:t>)</w:t>
      </w:r>
    </w:p>
    <w:p w14:paraId="457A160E" w14:textId="77777777" w:rsidR="002914FD" w:rsidRDefault="002914FD" w:rsidP="002914FD">
      <w:pPr>
        <w:spacing w:after="0" w:line="240" w:lineRule="auto"/>
        <w:jc w:val="center"/>
        <w:rPr>
          <w:rFonts w:ascii="Times New Roman" w:hAnsi="Times New Roman" w:cs="Times New Roman"/>
          <w:sz w:val="24"/>
          <w:szCs w:val="24"/>
        </w:rPr>
      </w:pPr>
    </w:p>
    <w:p w14:paraId="77ACE1C9" w14:textId="77777777" w:rsidR="002914FD" w:rsidRDefault="002914FD" w:rsidP="002914FD">
      <w:pPr>
        <w:spacing w:after="0" w:line="240" w:lineRule="auto"/>
        <w:jc w:val="center"/>
        <w:rPr>
          <w:rFonts w:ascii="Times New Roman" w:hAnsi="Times New Roman" w:cs="Times New Roman"/>
          <w:sz w:val="24"/>
          <w:szCs w:val="24"/>
        </w:rPr>
      </w:pPr>
    </w:p>
    <w:p w14:paraId="3E5EDFE5" w14:textId="77777777" w:rsidR="002914FD" w:rsidRDefault="002914FD" w:rsidP="002914FD">
      <w:pPr>
        <w:jc w:val="both"/>
        <w:textAlignment w:val="baseline"/>
        <w:rPr>
          <w:rFonts w:ascii="Times New Roman" w:hAnsi="Times New Roman" w:cs="Times New Roman"/>
          <w:color w:val="FF0000"/>
          <w:sz w:val="28"/>
          <w:szCs w:val="28"/>
        </w:rPr>
      </w:pPr>
    </w:p>
    <w:p w14:paraId="58C0220A" w14:textId="77777777" w:rsidR="005C2434" w:rsidRDefault="005C2434" w:rsidP="002914FD">
      <w:pPr>
        <w:jc w:val="both"/>
        <w:textAlignment w:val="baseline"/>
        <w:rPr>
          <w:rFonts w:ascii="Times New Roman" w:hAnsi="Times New Roman" w:cs="Times New Roman"/>
          <w:color w:val="FF0000"/>
          <w:lang w:val="lt-LT"/>
        </w:rPr>
      </w:pPr>
    </w:p>
    <w:p w14:paraId="5DE6CF45" w14:textId="77777777" w:rsidR="005C2434" w:rsidRPr="00A46384" w:rsidRDefault="005C2434" w:rsidP="002914FD">
      <w:pPr>
        <w:jc w:val="both"/>
        <w:textAlignment w:val="baseline"/>
        <w:rPr>
          <w:rFonts w:ascii="Times New Roman" w:hAnsi="Times New Roman" w:cs="Times New Roman"/>
          <w:color w:val="FF0000"/>
          <w:lang w:val="lt-LT"/>
        </w:rPr>
      </w:pPr>
    </w:p>
    <w:p w14:paraId="7AAA6AA5" w14:textId="77777777" w:rsidR="002914FD" w:rsidRPr="004D2157" w:rsidRDefault="001E5ED7" w:rsidP="0051797A">
      <w:pPr>
        <w:spacing w:after="0" w:line="360" w:lineRule="auto"/>
        <w:ind w:firstLine="851"/>
        <w:jc w:val="both"/>
        <w:rPr>
          <w:rFonts w:ascii="Times New Roman" w:hAnsi="Times New Roman" w:cs="Times New Roman"/>
          <w:b/>
          <w:color w:val="000000" w:themeColor="text1"/>
          <w:sz w:val="24"/>
          <w:szCs w:val="24"/>
          <w:lang w:val="lt-LT"/>
        </w:rPr>
      </w:pPr>
      <w:r w:rsidRPr="004D2157">
        <w:rPr>
          <w:rFonts w:ascii="Times New Roman" w:hAnsi="Times New Roman" w:cs="Times New Roman"/>
          <w:b/>
          <w:color w:val="000000" w:themeColor="text1"/>
          <w:sz w:val="24"/>
          <w:szCs w:val="24"/>
          <w:lang w:val="lt-LT"/>
        </w:rPr>
        <w:lastRenderedPageBreak/>
        <w:t>Rezultatų paaiškinimas:</w:t>
      </w:r>
    </w:p>
    <w:p w14:paraId="76CA4150" w14:textId="77777777" w:rsidR="002914FD" w:rsidRDefault="002914FD" w:rsidP="0051797A">
      <w:pPr>
        <w:spacing w:after="0" w:line="360" w:lineRule="auto"/>
        <w:ind w:firstLine="851"/>
        <w:contextualSpacing/>
        <w:jc w:val="both"/>
        <w:rPr>
          <w:rFonts w:ascii="Times New Roman" w:hAnsi="Times New Roman" w:cs="Times New Roman"/>
          <w:sz w:val="24"/>
          <w:szCs w:val="24"/>
          <w:lang w:val="lt-LT"/>
        </w:rPr>
      </w:pPr>
      <w:r w:rsidRPr="00B25F53">
        <w:rPr>
          <w:rFonts w:ascii="Times New Roman" w:hAnsi="Times New Roman" w:cs="Times New Roman"/>
          <w:sz w:val="24"/>
          <w:szCs w:val="24"/>
          <w:lang w:val="lt-LT"/>
        </w:rPr>
        <w:t xml:space="preserve">Atsižvelgiant į „Šeimos slėnio“ paslaugų gavėjų Gyvenimo kokybės koncepcijoje apibrėžtas gyvenimo kokybės sritis: </w:t>
      </w:r>
      <w:r w:rsidR="001E5ED7">
        <w:rPr>
          <w:rFonts w:ascii="Times New Roman" w:hAnsi="Times New Roman" w:cs="Times New Roman"/>
          <w:sz w:val="24"/>
          <w:szCs w:val="24"/>
          <w:lang w:val="lt-LT"/>
        </w:rPr>
        <w:t>g</w:t>
      </w:r>
      <w:r w:rsidRPr="00B25F53">
        <w:rPr>
          <w:rFonts w:ascii="Times New Roman" w:hAnsi="Times New Roman" w:cs="Times New Roman"/>
          <w:sz w:val="24"/>
          <w:szCs w:val="24"/>
          <w:lang w:val="lt-LT"/>
        </w:rPr>
        <w:t xml:space="preserve">erovę (fizinė ir emocinė), </w:t>
      </w:r>
      <w:r w:rsidR="001E5ED7">
        <w:rPr>
          <w:rFonts w:ascii="Times New Roman" w:hAnsi="Times New Roman" w:cs="Times New Roman"/>
          <w:sz w:val="24"/>
          <w:szCs w:val="24"/>
          <w:lang w:val="lt-LT"/>
        </w:rPr>
        <w:t>a</w:t>
      </w:r>
      <w:r w:rsidRPr="00B25F53">
        <w:rPr>
          <w:rFonts w:ascii="Times New Roman" w:hAnsi="Times New Roman" w:cs="Times New Roman"/>
          <w:sz w:val="24"/>
          <w:szCs w:val="24"/>
          <w:lang w:val="lt-LT"/>
        </w:rPr>
        <w:t xml:space="preserve">smeninį augimą (savitvarkos ir namų ruošos įgūdžiai), </w:t>
      </w:r>
      <w:r w:rsidR="001E5ED7">
        <w:rPr>
          <w:rFonts w:ascii="Times New Roman" w:hAnsi="Times New Roman" w:cs="Times New Roman"/>
          <w:sz w:val="24"/>
          <w:szCs w:val="24"/>
          <w:lang w:val="lt-LT"/>
        </w:rPr>
        <w:t>s</w:t>
      </w:r>
      <w:r w:rsidRPr="00B25F53">
        <w:rPr>
          <w:rFonts w:ascii="Times New Roman" w:hAnsi="Times New Roman" w:cs="Times New Roman"/>
          <w:sz w:val="24"/>
          <w:szCs w:val="24"/>
          <w:lang w:val="lt-LT"/>
        </w:rPr>
        <w:t>ocialinį dalyvavimą (teisių žinojimas ir supratimas bei socialiniai ryšiai), 202</w:t>
      </w:r>
      <w:r>
        <w:rPr>
          <w:rFonts w:ascii="Times New Roman" w:hAnsi="Times New Roman" w:cs="Times New Roman"/>
          <w:sz w:val="24"/>
          <w:szCs w:val="24"/>
          <w:lang w:val="lt-LT"/>
        </w:rPr>
        <w:t>2</w:t>
      </w:r>
      <w:r w:rsidRPr="00B25F53">
        <w:rPr>
          <w:rFonts w:ascii="Times New Roman" w:hAnsi="Times New Roman" w:cs="Times New Roman"/>
          <w:sz w:val="24"/>
          <w:szCs w:val="24"/>
          <w:lang w:val="lt-LT"/>
        </w:rPr>
        <w:t xml:space="preserve"> m. buvo analizuojamas </w:t>
      </w:r>
      <w:r>
        <w:rPr>
          <w:rFonts w:ascii="Times New Roman" w:hAnsi="Times New Roman" w:cs="Times New Roman"/>
          <w:sz w:val="24"/>
          <w:szCs w:val="24"/>
          <w:lang w:val="lt-LT"/>
        </w:rPr>
        <w:t>n</w:t>
      </w:r>
      <w:r w:rsidR="007B4FA2">
        <w:rPr>
          <w:rFonts w:ascii="Times New Roman" w:hAnsi="Times New Roman" w:cs="Times New Roman"/>
          <w:sz w:val="24"/>
          <w:szCs w:val="24"/>
          <w:lang w:val="lt-LT"/>
        </w:rPr>
        <w:t xml:space="preserve"> </w:t>
      </w:r>
      <w:r w:rsidRPr="000F1129">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Pr>
          <w:rFonts w:ascii="Times New Roman" w:hAnsi="Times New Roman" w:cs="Times New Roman"/>
          <w:sz w:val="24"/>
          <w:szCs w:val="24"/>
          <w:lang w:val="lt-LT"/>
        </w:rPr>
        <w:t>60</w:t>
      </w:r>
      <w:r w:rsidR="001E5ED7">
        <w:rPr>
          <w:rFonts w:ascii="Times New Roman" w:hAnsi="Times New Roman" w:cs="Times New Roman"/>
          <w:sz w:val="24"/>
          <w:szCs w:val="24"/>
          <w:lang w:val="lt-LT"/>
        </w:rPr>
        <w:t xml:space="preserve"> </w:t>
      </w:r>
      <w:r w:rsidRPr="000F1129">
        <w:rPr>
          <w:rFonts w:ascii="Times New Roman" w:hAnsi="Times New Roman" w:cs="Times New Roman"/>
          <w:sz w:val="24"/>
          <w:szCs w:val="24"/>
          <w:lang w:val="lt-LT"/>
        </w:rPr>
        <w:t>(100</w:t>
      </w:r>
      <w:r w:rsidR="007B4FA2">
        <w:rPr>
          <w:rFonts w:ascii="Times New Roman" w:hAnsi="Times New Roman" w:cs="Times New Roman"/>
          <w:sz w:val="24"/>
          <w:szCs w:val="24"/>
          <w:lang w:val="lt-LT"/>
        </w:rPr>
        <w:t xml:space="preserve"> </w:t>
      </w:r>
      <w:r w:rsidRPr="000F1129">
        <w:rPr>
          <w:rFonts w:ascii="Times New Roman" w:hAnsi="Times New Roman" w:cs="Times New Roman"/>
          <w:sz w:val="24"/>
          <w:szCs w:val="24"/>
          <w:lang w:val="lt-LT"/>
        </w:rPr>
        <w:t>%)</w:t>
      </w:r>
      <w:r w:rsidRPr="00B25F53">
        <w:rPr>
          <w:rFonts w:ascii="Times New Roman" w:hAnsi="Times New Roman" w:cs="Times New Roman"/>
          <w:sz w:val="24"/>
          <w:szCs w:val="24"/>
          <w:lang w:val="lt-LT"/>
        </w:rPr>
        <w:t xml:space="preserve"> paslaugų gavėjų </w:t>
      </w:r>
      <w:r>
        <w:rPr>
          <w:rFonts w:ascii="Times New Roman" w:hAnsi="Times New Roman" w:cs="Times New Roman"/>
          <w:sz w:val="24"/>
          <w:szCs w:val="24"/>
          <w:lang w:val="lt-LT"/>
        </w:rPr>
        <w:t xml:space="preserve">asmeninis pasitenkinimas gyvenimo kokybės sritimis. </w:t>
      </w:r>
    </w:p>
    <w:p w14:paraId="48388031" w14:textId="77777777" w:rsidR="002914FD" w:rsidRPr="001E5ED7" w:rsidRDefault="002914FD" w:rsidP="0051797A">
      <w:pPr>
        <w:spacing w:after="0" w:line="360" w:lineRule="auto"/>
        <w:ind w:firstLine="851"/>
        <w:contextualSpacing/>
        <w:jc w:val="both"/>
        <w:rPr>
          <w:rFonts w:ascii="Times New Roman" w:hAnsi="Times New Roman" w:cs="Times New Roman"/>
          <w:sz w:val="24"/>
          <w:lang w:val="lt-LT"/>
        </w:rPr>
      </w:pPr>
      <w:r w:rsidRPr="00B25F53">
        <w:rPr>
          <w:rFonts w:ascii="Times New Roman" w:hAnsi="Times New Roman" w:cs="Times New Roman"/>
          <w:sz w:val="24"/>
          <w:szCs w:val="24"/>
          <w:lang w:val="lt-LT"/>
        </w:rPr>
        <w:t xml:space="preserve">Gyvenimo kokybę sąlygojančios sritys buvo analizuojamos </w:t>
      </w:r>
      <w:r>
        <w:rPr>
          <w:rFonts w:ascii="Times New Roman" w:hAnsi="Times New Roman" w:cs="Times New Roman"/>
          <w:sz w:val="24"/>
          <w:szCs w:val="24"/>
          <w:lang w:val="lt-LT"/>
        </w:rPr>
        <w:t xml:space="preserve">naudojant </w:t>
      </w:r>
      <w:r>
        <w:rPr>
          <w:rFonts w:ascii="Times New Roman" w:hAnsi="Times New Roman" w:cs="Times New Roman"/>
          <w:sz w:val="24"/>
          <w:lang w:val="lt-LT"/>
        </w:rPr>
        <w:t>v</w:t>
      </w:r>
      <w:r w:rsidRPr="000B4B50">
        <w:rPr>
          <w:rFonts w:ascii="Times New Roman" w:hAnsi="Times New Roman" w:cs="Times New Roman"/>
          <w:sz w:val="24"/>
          <w:lang w:val="lt-LT"/>
        </w:rPr>
        <w:t>izualizuot</w:t>
      </w:r>
      <w:r w:rsidR="001E5ED7">
        <w:rPr>
          <w:rFonts w:ascii="Times New Roman" w:hAnsi="Times New Roman" w:cs="Times New Roman"/>
          <w:sz w:val="24"/>
          <w:lang w:val="lt-LT"/>
        </w:rPr>
        <w:t>ą</w:t>
      </w:r>
      <w:r w:rsidRPr="000B4B50">
        <w:rPr>
          <w:rFonts w:ascii="Times New Roman" w:hAnsi="Times New Roman" w:cs="Times New Roman"/>
          <w:sz w:val="24"/>
          <w:lang w:val="lt-LT"/>
        </w:rPr>
        <w:t xml:space="preserve"> </w:t>
      </w:r>
      <w:r>
        <w:rPr>
          <w:rFonts w:ascii="Times New Roman" w:hAnsi="Times New Roman" w:cs="Times New Roman"/>
          <w:sz w:val="24"/>
          <w:lang w:val="lt-LT"/>
        </w:rPr>
        <w:t>p</w:t>
      </w:r>
      <w:r w:rsidRPr="00FB478B">
        <w:rPr>
          <w:rFonts w:ascii="Times New Roman" w:hAnsi="Times New Roman" w:cs="Times New Roman"/>
          <w:sz w:val="24"/>
          <w:lang w:val="lt-LT"/>
        </w:rPr>
        <w:t>aslaugų gavėjų gyvenimo kokybės vertinimo anket</w:t>
      </w:r>
      <w:r>
        <w:rPr>
          <w:rFonts w:ascii="Times New Roman" w:hAnsi="Times New Roman" w:cs="Times New Roman"/>
          <w:sz w:val="24"/>
          <w:lang w:val="lt-LT"/>
        </w:rPr>
        <w:t>ą.</w:t>
      </w:r>
      <w:r w:rsidR="007B4FA2">
        <w:rPr>
          <w:rFonts w:ascii="Times New Roman" w:hAnsi="Times New Roman" w:cs="Times New Roman"/>
          <w:sz w:val="24"/>
          <w:lang w:val="lt-LT"/>
        </w:rPr>
        <w:t xml:space="preserve"> </w:t>
      </w:r>
      <w:r>
        <w:rPr>
          <w:rFonts w:ascii="Times New Roman" w:hAnsi="Times New Roman" w:cs="Times New Roman"/>
          <w:sz w:val="24"/>
          <w:lang w:val="lt-LT"/>
        </w:rPr>
        <w:t xml:space="preserve">Anketoje paslaugų gavėjai savo asmeninį pasitenkinimą gyvenimo kokybės sritimis išreiškia vertindami veiklą teiginiu: „ Patinka“ arba „Nepatinka“.  </w:t>
      </w:r>
      <w:r w:rsidRPr="00B25F53">
        <w:rPr>
          <w:rFonts w:ascii="Times New Roman" w:hAnsi="Times New Roman" w:cs="Times New Roman"/>
          <w:sz w:val="24"/>
          <w:szCs w:val="24"/>
          <w:lang w:val="lt-LT"/>
        </w:rPr>
        <w:t xml:space="preserve">Laikomasi nuostatos, kad </w:t>
      </w:r>
      <w:r>
        <w:rPr>
          <w:rFonts w:ascii="Times New Roman" w:hAnsi="Times New Roman" w:cs="Times New Roman"/>
          <w:sz w:val="24"/>
          <w:szCs w:val="24"/>
          <w:lang w:val="lt-LT"/>
        </w:rPr>
        <w:t xml:space="preserve">kuo didesnis </w:t>
      </w:r>
      <w:r w:rsidRPr="00B25F53">
        <w:rPr>
          <w:rFonts w:ascii="Times New Roman" w:hAnsi="Times New Roman" w:cs="Times New Roman"/>
          <w:sz w:val="24"/>
          <w:szCs w:val="24"/>
          <w:lang w:val="lt-LT"/>
        </w:rPr>
        <w:t xml:space="preserve">paslaugų gavėjų </w:t>
      </w:r>
      <w:r>
        <w:rPr>
          <w:rFonts w:ascii="Times New Roman" w:hAnsi="Times New Roman" w:cs="Times New Roman"/>
          <w:sz w:val="24"/>
          <w:szCs w:val="24"/>
          <w:lang w:val="lt-LT"/>
        </w:rPr>
        <w:t xml:space="preserve">pasitenkinimas </w:t>
      </w:r>
      <w:r w:rsidRPr="00B25F53">
        <w:rPr>
          <w:rFonts w:ascii="Times New Roman" w:hAnsi="Times New Roman" w:cs="Times New Roman"/>
          <w:sz w:val="24"/>
          <w:szCs w:val="24"/>
          <w:lang w:val="lt-LT"/>
        </w:rPr>
        <w:t>gyvenimo kokybė</w:t>
      </w:r>
      <w:r>
        <w:rPr>
          <w:rFonts w:ascii="Times New Roman" w:hAnsi="Times New Roman" w:cs="Times New Roman"/>
          <w:sz w:val="24"/>
          <w:szCs w:val="24"/>
          <w:lang w:val="lt-LT"/>
        </w:rPr>
        <w:t>s</w:t>
      </w:r>
      <w:r w:rsidRPr="00B25F53">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sritimis, </w:t>
      </w:r>
      <w:r w:rsidRPr="00B25F53">
        <w:rPr>
          <w:rFonts w:ascii="Times New Roman" w:hAnsi="Times New Roman" w:cs="Times New Roman"/>
          <w:sz w:val="24"/>
          <w:szCs w:val="24"/>
          <w:lang w:val="lt-LT"/>
        </w:rPr>
        <w:t>tuo geresnė</w:t>
      </w:r>
      <w:r>
        <w:rPr>
          <w:rFonts w:ascii="Times New Roman" w:hAnsi="Times New Roman" w:cs="Times New Roman"/>
          <w:sz w:val="24"/>
          <w:szCs w:val="24"/>
          <w:lang w:val="lt-LT"/>
        </w:rPr>
        <w:t xml:space="preserve"> jų gyvenimo kokybė. </w:t>
      </w:r>
    </w:p>
    <w:p w14:paraId="3A9AA175" w14:textId="77777777" w:rsidR="002914FD" w:rsidRPr="002150A7" w:rsidRDefault="002914FD" w:rsidP="0051797A">
      <w:pPr>
        <w:spacing w:after="0" w:line="360" w:lineRule="auto"/>
        <w:ind w:firstLine="851"/>
        <w:contextualSpacing/>
        <w:jc w:val="both"/>
        <w:rPr>
          <w:rFonts w:ascii="Times New Roman" w:hAnsi="Times New Roman" w:cs="Times New Roman"/>
          <w:sz w:val="24"/>
          <w:szCs w:val="24"/>
          <w:lang w:val="lt-LT"/>
        </w:rPr>
      </w:pPr>
      <w:r w:rsidRPr="002150A7">
        <w:rPr>
          <w:rFonts w:ascii="Times New Roman" w:hAnsi="Times New Roman" w:cs="Times New Roman"/>
          <w:sz w:val="24"/>
          <w:szCs w:val="24"/>
          <w:lang w:val="lt-LT"/>
        </w:rPr>
        <w:t>2022 m. paslaugų gavėjų pasitenkinimo gyvenimo kokybe rezultatai rodo, kad vienoje iš gyvenimo kokybės sričių</w:t>
      </w:r>
      <w:r w:rsidR="007B4FA2">
        <w:rPr>
          <w:rFonts w:ascii="Times New Roman" w:hAnsi="Times New Roman" w:cs="Times New Roman"/>
          <w:sz w:val="24"/>
          <w:szCs w:val="24"/>
          <w:lang w:val="lt-LT"/>
        </w:rPr>
        <w:t xml:space="preserve"> – „</w:t>
      </w:r>
      <w:r w:rsidRPr="002150A7">
        <w:rPr>
          <w:rFonts w:ascii="Times New Roman" w:hAnsi="Times New Roman" w:cs="Times New Roman"/>
          <w:sz w:val="24"/>
          <w:szCs w:val="24"/>
          <w:lang w:val="lt-LT"/>
        </w:rPr>
        <w:t>Socialinis dalyvavimas“ gauti rezultatai rodo, kad paslaugų gavėjai labiausiai pasitenkinimą išreiškia šiomis veiklomis: „Aš turiu savo dienos planą“ 95</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 (n</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57) ir „Aš dalyvauju renginyje su kitais“ 85</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 (n</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 xml:space="preserve">51). </w:t>
      </w:r>
      <w:r w:rsidR="001E5ED7" w:rsidRPr="002150A7">
        <w:rPr>
          <w:rFonts w:ascii="Times New Roman" w:hAnsi="Times New Roman" w:cs="Times New Roman"/>
          <w:sz w:val="24"/>
          <w:szCs w:val="24"/>
          <w:lang w:val="lt-LT"/>
        </w:rPr>
        <w:t>P</w:t>
      </w:r>
      <w:r w:rsidR="00FE6DF8" w:rsidRPr="002150A7">
        <w:rPr>
          <w:rFonts w:ascii="Times New Roman" w:hAnsi="Times New Roman" w:cs="Times New Roman"/>
          <w:sz w:val="24"/>
          <w:szCs w:val="24"/>
          <w:lang w:val="lt-LT"/>
        </w:rPr>
        <w:t>as</w:t>
      </w:r>
      <w:r w:rsidR="001E5ED7" w:rsidRPr="002150A7">
        <w:rPr>
          <w:rFonts w:ascii="Times New Roman" w:hAnsi="Times New Roman" w:cs="Times New Roman"/>
          <w:sz w:val="24"/>
          <w:szCs w:val="24"/>
          <w:lang w:val="lt-LT"/>
        </w:rPr>
        <w:t>laugų gavėjai labiausiai nepasitenkinimą išreiškia šiomis veiklomis: „Aš suvokiu savo teise“ 57</w:t>
      </w:r>
      <w:r w:rsidR="007B4FA2">
        <w:rPr>
          <w:rFonts w:ascii="Times New Roman" w:hAnsi="Times New Roman" w:cs="Times New Roman"/>
          <w:sz w:val="24"/>
          <w:szCs w:val="24"/>
          <w:lang w:val="lt-LT"/>
        </w:rPr>
        <w:t xml:space="preserve"> </w:t>
      </w:r>
      <w:r w:rsidR="001E5ED7" w:rsidRPr="002150A7">
        <w:rPr>
          <w:rFonts w:ascii="Times New Roman" w:hAnsi="Times New Roman" w:cs="Times New Roman"/>
          <w:sz w:val="24"/>
          <w:szCs w:val="24"/>
          <w:lang w:val="lt-LT"/>
        </w:rPr>
        <w:t>% (n</w:t>
      </w:r>
      <w:r w:rsidR="007B4FA2">
        <w:rPr>
          <w:rFonts w:ascii="Times New Roman" w:hAnsi="Times New Roman" w:cs="Times New Roman"/>
          <w:sz w:val="24"/>
          <w:szCs w:val="24"/>
          <w:lang w:val="lt-LT"/>
        </w:rPr>
        <w:t xml:space="preserve"> </w:t>
      </w:r>
      <w:r w:rsidR="001E5ED7" w:rsidRPr="002150A7">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sidR="001E5ED7" w:rsidRPr="002150A7">
        <w:rPr>
          <w:rFonts w:ascii="Times New Roman" w:hAnsi="Times New Roman" w:cs="Times New Roman"/>
          <w:sz w:val="24"/>
          <w:szCs w:val="24"/>
          <w:lang w:val="lt-LT"/>
        </w:rPr>
        <w:t>34), „Aš bendrauju“ 32</w:t>
      </w:r>
      <w:r w:rsidR="007B4FA2">
        <w:rPr>
          <w:rFonts w:ascii="Times New Roman" w:hAnsi="Times New Roman" w:cs="Times New Roman"/>
          <w:sz w:val="24"/>
          <w:szCs w:val="24"/>
          <w:lang w:val="lt-LT"/>
        </w:rPr>
        <w:t xml:space="preserve"> </w:t>
      </w:r>
      <w:r w:rsidR="001E5ED7" w:rsidRPr="002150A7">
        <w:rPr>
          <w:rFonts w:ascii="Times New Roman" w:hAnsi="Times New Roman" w:cs="Times New Roman"/>
          <w:sz w:val="24"/>
          <w:szCs w:val="24"/>
          <w:lang w:val="lt-LT"/>
        </w:rPr>
        <w:t>% (n</w:t>
      </w:r>
      <w:r w:rsidR="007B4FA2">
        <w:rPr>
          <w:rFonts w:ascii="Times New Roman" w:hAnsi="Times New Roman" w:cs="Times New Roman"/>
          <w:sz w:val="24"/>
          <w:szCs w:val="24"/>
          <w:lang w:val="lt-LT"/>
        </w:rPr>
        <w:t xml:space="preserve"> </w:t>
      </w:r>
      <w:r w:rsidR="001E5ED7" w:rsidRPr="002150A7">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sidR="001E5ED7" w:rsidRPr="002150A7">
        <w:rPr>
          <w:rFonts w:ascii="Times New Roman" w:hAnsi="Times New Roman" w:cs="Times New Roman"/>
          <w:sz w:val="24"/>
          <w:szCs w:val="24"/>
          <w:lang w:val="lt-LT"/>
        </w:rPr>
        <w:t xml:space="preserve">19). </w:t>
      </w:r>
    </w:p>
    <w:p w14:paraId="5930CE2F" w14:textId="77777777" w:rsidR="00AF7887" w:rsidRPr="002150A7" w:rsidRDefault="00AF7887" w:rsidP="0051797A">
      <w:pPr>
        <w:spacing w:after="0" w:line="360" w:lineRule="auto"/>
        <w:ind w:firstLine="851"/>
        <w:contextualSpacing/>
        <w:jc w:val="both"/>
        <w:rPr>
          <w:rFonts w:ascii="Times New Roman" w:hAnsi="Times New Roman" w:cs="Times New Roman"/>
          <w:sz w:val="24"/>
          <w:szCs w:val="24"/>
          <w:lang w:val="lt-LT"/>
        </w:rPr>
      </w:pPr>
      <w:r w:rsidRPr="002150A7">
        <w:rPr>
          <w:rFonts w:ascii="Times New Roman" w:hAnsi="Times New Roman" w:cs="Times New Roman"/>
          <w:sz w:val="24"/>
          <w:szCs w:val="24"/>
          <w:lang w:val="lt-LT"/>
        </w:rPr>
        <w:t>Kitos gyvenimo srities</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 xml:space="preserve"> Gerovė (fizinė ir emocinė) vertinimo rezultatai rodo, kad paslaugų gavėjai labiausiai patenkinti šiomis veiklomis: „Aš lankausi terapijose“ 97</w:t>
      </w:r>
      <w:r w:rsidR="007B4FA2">
        <w:rPr>
          <w:rFonts w:ascii="Times New Roman" w:hAnsi="Times New Roman" w:cs="Times New Roman"/>
          <w:sz w:val="24"/>
          <w:szCs w:val="24"/>
          <w:lang w:val="lt-LT"/>
        </w:rPr>
        <w:t xml:space="preserve"> </w:t>
      </w:r>
      <w:r w:rsidR="00FE6DF8" w:rsidRPr="002150A7">
        <w:rPr>
          <w:rFonts w:ascii="Times New Roman" w:hAnsi="Times New Roman" w:cs="Times New Roman"/>
          <w:sz w:val="24"/>
          <w:szCs w:val="24"/>
          <w:lang w:val="lt-LT"/>
        </w:rPr>
        <w:t>% (n</w:t>
      </w:r>
      <w:r w:rsidR="007B4FA2">
        <w:rPr>
          <w:rFonts w:ascii="Times New Roman" w:hAnsi="Times New Roman" w:cs="Times New Roman"/>
          <w:sz w:val="24"/>
          <w:szCs w:val="24"/>
          <w:lang w:val="lt-LT"/>
        </w:rPr>
        <w:t xml:space="preserve"> </w:t>
      </w:r>
      <w:r w:rsidR="00FE6DF8" w:rsidRPr="002150A7">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sidR="00FE6DF8" w:rsidRPr="002150A7">
        <w:rPr>
          <w:rFonts w:ascii="Times New Roman" w:hAnsi="Times New Roman" w:cs="Times New Roman"/>
          <w:sz w:val="24"/>
          <w:szCs w:val="24"/>
          <w:lang w:val="lt-LT"/>
        </w:rPr>
        <w:t xml:space="preserve">58), </w:t>
      </w:r>
      <w:r w:rsidR="007B4FA2">
        <w:rPr>
          <w:rFonts w:ascii="Times New Roman" w:hAnsi="Times New Roman" w:cs="Times New Roman"/>
          <w:sz w:val="24"/>
          <w:szCs w:val="24"/>
          <w:lang w:val="lt-LT"/>
        </w:rPr>
        <w:t>„</w:t>
      </w:r>
      <w:r w:rsidR="00FE6DF8" w:rsidRPr="002150A7">
        <w:rPr>
          <w:rFonts w:ascii="Times New Roman" w:hAnsi="Times New Roman" w:cs="Times New Roman"/>
          <w:sz w:val="24"/>
          <w:szCs w:val="24"/>
          <w:lang w:val="lt-LT"/>
        </w:rPr>
        <w:t>Aš galiu reišti emocijas</w:t>
      </w:r>
      <w:r w:rsidR="007B4FA2">
        <w:rPr>
          <w:rFonts w:ascii="Times New Roman" w:hAnsi="Times New Roman" w:cs="Times New Roman"/>
          <w:sz w:val="24"/>
          <w:szCs w:val="24"/>
          <w:lang w:val="lt-LT"/>
        </w:rPr>
        <w:t>“</w:t>
      </w:r>
      <w:r w:rsidR="00FE6DF8" w:rsidRPr="002150A7">
        <w:rPr>
          <w:rFonts w:ascii="Times New Roman" w:hAnsi="Times New Roman" w:cs="Times New Roman"/>
          <w:sz w:val="24"/>
          <w:szCs w:val="24"/>
          <w:lang w:val="lt-LT"/>
        </w:rPr>
        <w:t xml:space="preserve"> 88</w:t>
      </w:r>
      <w:r w:rsidR="007B4FA2">
        <w:rPr>
          <w:rFonts w:ascii="Times New Roman" w:hAnsi="Times New Roman" w:cs="Times New Roman"/>
          <w:sz w:val="24"/>
          <w:szCs w:val="24"/>
          <w:lang w:val="lt-LT"/>
        </w:rPr>
        <w:t xml:space="preserve"> </w:t>
      </w:r>
      <w:r w:rsidR="00FE6DF8" w:rsidRPr="002150A7">
        <w:rPr>
          <w:rFonts w:ascii="Times New Roman" w:hAnsi="Times New Roman" w:cs="Times New Roman"/>
          <w:sz w:val="24"/>
          <w:szCs w:val="24"/>
          <w:lang w:val="lt-LT"/>
        </w:rPr>
        <w:t>% (n</w:t>
      </w:r>
      <w:r w:rsidR="007B4FA2">
        <w:rPr>
          <w:rFonts w:ascii="Times New Roman" w:hAnsi="Times New Roman" w:cs="Times New Roman"/>
          <w:sz w:val="24"/>
          <w:szCs w:val="24"/>
          <w:lang w:val="lt-LT"/>
        </w:rPr>
        <w:t xml:space="preserve"> </w:t>
      </w:r>
      <w:r w:rsidR="00FE6DF8" w:rsidRPr="002150A7">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sidR="00FE6DF8" w:rsidRPr="002150A7">
        <w:rPr>
          <w:rFonts w:ascii="Times New Roman" w:hAnsi="Times New Roman" w:cs="Times New Roman"/>
          <w:sz w:val="24"/>
          <w:szCs w:val="24"/>
          <w:lang w:val="lt-LT"/>
        </w:rPr>
        <w:t xml:space="preserve">53). Paslaugų gavėjai labiausiai nepasitenkinimą išreiškia šiomis veiklomis: </w:t>
      </w:r>
      <w:r w:rsidR="007B4FA2">
        <w:rPr>
          <w:rFonts w:ascii="Times New Roman" w:hAnsi="Times New Roman" w:cs="Times New Roman"/>
          <w:sz w:val="24"/>
          <w:szCs w:val="24"/>
          <w:lang w:val="lt-LT"/>
        </w:rPr>
        <w:t>„</w:t>
      </w:r>
      <w:r w:rsidR="00FE6DF8" w:rsidRPr="002150A7">
        <w:rPr>
          <w:rFonts w:ascii="Times New Roman" w:hAnsi="Times New Roman" w:cs="Times New Roman"/>
          <w:sz w:val="24"/>
          <w:szCs w:val="24"/>
          <w:lang w:val="lt-LT"/>
        </w:rPr>
        <w:t>Aš valgau sveiką maistą</w:t>
      </w:r>
      <w:r w:rsidR="007B4FA2">
        <w:rPr>
          <w:rFonts w:ascii="Times New Roman" w:hAnsi="Times New Roman" w:cs="Times New Roman"/>
          <w:sz w:val="24"/>
          <w:szCs w:val="24"/>
          <w:lang w:val="lt-LT"/>
        </w:rPr>
        <w:t>“</w:t>
      </w:r>
      <w:r w:rsidR="00FE6DF8" w:rsidRPr="002150A7">
        <w:rPr>
          <w:rFonts w:ascii="Times New Roman" w:hAnsi="Times New Roman" w:cs="Times New Roman"/>
          <w:sz w:val="24"/>
          <w:szCs w:val="24"/>
          <w:lang w:val="lt-LT"/>
        </w:rPr>
        <w:t xml:space="preserve"> 38</w:t>
      </w:r>
      <w:r w:rsidR="007B4FA2">
        <w:rPr>
          <w:rFonts w:ascii="Times New Roman" w:hAnsi="Times New Roman" w:cs="Times New Roman"/>
          <w:sz w:val="24"/>
          <w:szCs w:val="24"/>
          <w:lang w:val="lt-LT"/>
        </w:rPr>
        <w:t xml:space="preserve"> </w:t>
      </w:r>
      <w:r w:rsidR="00FE6DF8" w:rsidRPr="002150A7">
        <w:rPr>
          <w:rFonts w:ascii="Times New Roman" w:hAnsi="Times New Roman" w:cs="Times New Roman"/>
          <w:sz w:val="24"/>
          <w:szCs w:val="24"/>
          <w:lang w:val="lt-LT"/>
        </w:rPr>
        <w:t>% (n</w:t>
      </w:r>
      <w:r w:rsidR="007B4FA2">
        <w:rPr>
          <w:rFonts w:ascii="Times New Roman" w:hAnsi="Times New Roman" w:cs="Times New Roman"/>
          <w:sz w:val="24"/>
          <w:szCs w:val="24"/>
          <w:lang w:val="lt-LT"/>
        </w:rPr>
        <w:t xml:space="preserve"> </w:t>
      </w:r>
      <w:r w:rsidR="00FE6DF8" w:rsidRPr="002150A7">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sidR="00FE6DF8" w:rsidRPr="002150A7">
        <w:rPr>
          <w:rFonts w:ascii="Times New Roman" w:hAnsi="Times New Roman" w:cs="Times New Roman"/>
          <w:sz w:val="24"/>
          <w:szCs w:val="24"/>
          <w:lang w:val="lt-LT"/>
        </w:rPr>
        <w:t xml:space="preserve">23), </w:t>
      </w:r>
      <w:r w:rsidR="007B4FA2">
        <w:rPr>
          <w:rFonts w:ascii="Times New Roman" w:hAnsi="Times New Roman" w:cs="Times New Roman"/>
          <w:sz w:val="24"/>
          <w:szCs w:val="24"/>
          <w:lang w:val="lt-LT"/>
        </w:rPr>
        <w:t>„</w:t>
      </w:r>
      <w:r w:rsidR="00FE6DF8" w:rsidRPr="002150A7">
        <w:rPr>
          <w:rFonts w:ascii="Times New Roman" w:hAnsi="Times New Roman" w:cs="Times New Roman"/>
          <w:sz w:val="24"/>
          <w:szCs w:val="24"/>
          <w:lang w:val="lt-LT"/>
        </w:rPr>
        <w:t>Aš moku prašyti pagalbos</w:t>
      </w:r>
      <w:r w:rsidR="007B4FA2">
        <w:rPr>
          <w:rFonts w:ascii="Times New Roman" w:hAnsi="Times New Roman" w:cs="Times New Roman"/>
          <w:sz w:val="24"/>
          <w:szCs w:val="24"/>
          <w:lang w:val="lt-LT"/>
        </w:rPr>
        <w:t>“</w:t>
      </w:r>
      <w:r w:rsidR="00FE6DF8" w:rsidRPr="002150A7">
        <w:rPr>
          <w:rFonts w:ascii="Times New Roman" w:hAnsi="Times New Roman" w:cs="Times New Roman"/>
          <w:sz w:val="24"/>
          <w:szCs w:val="24"/>
          <w:lang w:val="lt-LT"/>
        </w:rPr>
        <w:t xml:space="preserve"> 33% (n=20). </w:t>
      </w:r>
    </w:p>
    <w:p w14:paraId="4062C242" w14:textId="77777777" w:rsidR="001E5ED7" w:rsidRDefault="00FE6DF8" w:rsidP="0051797A">
      <w:pPr>
        <w:spacing w:after="0" w:line="360" w:lineRule="auto"/>
        <w:ind w:firstLine="851"/>
        <w:contextualSpacing/>
        <w:jc w:val="both"/>
        <w:rPr>
          <w:rFonts w:ascii="Times New Roman" w:hAnsi="Times New Roman" w:cs="Times New Roman"/>
          <w:sz w:val="24"/>
          <w:szCs w:val="24"/>
          <w:lang w:val="lt-LT"/>
        </w:rPr>
      </w:pPr>
      <w:r w:rsidRPr="002150A7">
        <w:rPr>
          <w:rFonts w:ascii="Times New Roman" w:hAnsi="Times New Roman" w:cs="Times New Roman"/>
          <w:sz w:val="24"/>
          <w:szCs w:val="24"/>
          <w:lang w:val="lt-LT"/>
        </w:rPr>
        <w:t xml:space="preserve">Asmeninio augimo srityje paslaugų gavėjai pasitenkinimą išreiškia šiomis veiklomis: „Aš naudojuosi tualetu“ 80 </w:t>
      </w:r>
      <w:r w:rsidR="007B4FA2" w:rsidRPr="002150A7">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(n</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53), „Aš rūpinuosi savo higiena“ 80</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 (n</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sidRPr="002150A7">
        <w:rPr>
          <w:rFonts w:ascii="Times New Roman" w:hAnsi="Times New Roman" w:cs="Times New Roman"/>
          <w:sz w:val="24"/>
          <w:szCs w:val="24"/>
          <w:lang w:val="lt-LT"/>
        </w:rPr>
        <w:t>48)</w:t>
      </w:r>
      <w:r w:rsidR="00C616F8" w:rsidRPr="002150A7">
        <w:rPr>
          <w:rFonts w:ascii="Times New Roman" w:hAnsi="Times New Roman" w:cs="Times New Roman"/>
          <w:sz w:val="24"/>
          <w:szCs w:val="24"/>
          <w:lang w:val="lt-LT"/>
        </w:rPr>
        <w:t>. Paslaugų gavėjai labiausiai nepasitenkinimą išreiškia šiomis veiklomis: „</w:t>
      </w:r>
      <w:r w:rsidR="00C616F8" w:rsidRPr="002150A7">
        <w:rPr>
          <w:rFonts w:ascii="Times New Roman" w:hAnsi="Times New Roman" w:cs="Times New Roman"/>
          <w:sz w:val="24"/>
          <w:szCs w:val="24"/>
          <w:lang w:val="pl-PL"/>
        </w:rPr>
        <w:t>Aš naudojuosi lauko darbo įrankiais” 55</w:t>
      </w:r>
      <w:r w:rsidR="007B4FA2">
        <w:rPr>
          <w:rFonts w:ascii="Times New Roman" w:hAnsi="Times New Roman" w:cs="Times New Roman"/>
          <w:sz w:val="24"/>
          <w:szCs w:val="24"/>
          <w:lang w:val="pl-PL"/>
        </w:rPr>
        <w:t xml:space="preserve"> </w:t>
      </w:r>
      <w:r w:rsidR="007B4FA2" w:rsidRPr="002150A7">
        <w:rPr>
          <w:rFonts w:ascii="Times New Roman" w:hAnsi="Times New Roman" w:cs="Times New Roman"/>
          <w:sz w:val="24"/>
          <w:szCs w:val="24"/>
          <w:lang w:val="lt-LT"/>
        </w:rPr>
        <w:t>%</w:t>
      </w:r>
      <w:r w:rsidR="00C616F8" w:rsidRPr="002150A7">
        <w:rPr>
          <w:rFonts w:ascii="Times New Roman" w:hAnsi="Times New Roman" w:cs="Times New Roman"/>
          <w:sz w:val="24"/>
          <w:szCs w:val="24"/>
          <w:lang w:val="lt-LT"/>
        </w:rPr>
        <w:t xml:space="preserve"> (n</w:t>
      </w:r>
      <w:r w:rsidR="007B4FA2">
        <w:rPr>
          <w:rFonts w:ascii="Times New Roman" w:hAnsi="Times New Roman" w:cs="Times New Roman"/>
          <w:sz w:val="24"/>
          <w:szCs w:val="24"/>
          <w:lang w:val="lt-LT"/>
        </w:rPr>
        <w:t xml:space="preserve"> </w:t>
      </w:r>
      <w:r w:rsidR="00C616F8" w:rsidRPr="002150A7">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sidR="00C616F8" w:rsidRPr="002150A7">
        <w:rPr>
          <w:rFonts w:ascii="Times New Roman" w:hAnsi="Times New Roman" w:cs="Times New Roman"/>
          <w:sz w:val="24"/>
          <w:szCs w:val="24"/>
          <w:lang w:val="lt-LT"/>
        </w:rPr>
        <w:t>33)</w:t>
      </w:r>
      <w:r w:rsidR="00C616F8" w:rsidRPr="002150A7">
        <w:rPr>
          <w:rFonts w:ascii="Times New Roman" w:hAnsi="Times New Roman" w:cs="Times New Roman"/>
          <w:sz w:val="24"/>
          <w:szCs w:val="24"/>
          <w:lang w:val="pl-PL"/>
        </w:rPr>
        <w:t>, „</w:t>
      </w:r>
      <w:r w:rsidR="00C616F8" w:rsidRPr="002150A7">
        <w:rPr>
          <w:rFonts w:ascii="Times New Roman" w:hAnsi="Times New Roman" w:cs="Times New Roman"/>
          <w:sz w:val="24"/>
          <w:szCs w:val="24"/>
          <w:lang w:val="lt-LT"/>
        </w:rPr>
        <w:t>Aš naudojuosi stalo įrankiais“ 32</w:t>
      </w:r>
      <w:r w:rsidR="007B4FA2">
        <w:rPr>
          <w:rFonts w:ascii="Times New Roman" w:hAnsi="Times New Roman" w:cs="Times New Roman"/>
          <w:sz w:val="24"/>
          <w:szCs w:val="24"/>
          <w:lang w:val="lt-LT"/>
        </w:rPr>
        <w:t xml:space="preserve"> </w:t>
      </w:r>
      <w:r w:rsidR="007B4FA2" w:rsidRPr="002150A7">
        <w:rPr>
          <w:rFonts w:ascii="Times New Roman" w:hAnsi="Times New Roman" w:cs="Times New Roman"/>
          <w:sz w:val="24"/>
          <w:szCs w:val="24"/>
          <w:lang w:val="lt-LT"/>
        </w:rPr>
        <w:t>%</w:t>
      </w:r>
      <w:r w:rsidR="00C616F8" w:rsidRPr="002150A7">
        <w:rPr>
          <w:rFonts w:ascii="Times New Roman" w:hAnsi="Times New Roman" w:cs="Times New Roman"/>
          <w:sz w:val="24"/>
          <w:szCs w:val="24"/>
          <w:lang w:val="lt-LT"/>
        </w:rPr>
        <w:t xml:space="preserve"> (n</w:t>
      </w:r>
      <w:r w:rsidR="007B4FA2">
        <w:rPr>
          <w:rFonts w:ascii="Times New Roman" w:hAnsi="Times New Roman" w:cs="Times New Roman"/>
          <w:sz w:val="24"/>
          <w:szCs w:val="24"/>
          <w:lang w:val="lt-LT"/>
        </w:rPr>
        <w:t xml:space="preserve"> </w:t>
      </w:r>
      <w:r w:rsidR="00C616F8" w:rsidRPr="002150A7">
        <w:rPr>
          <w:rFonts w:ascii="Times New Roman" w:hAnsi="Times New Roman" w:cs="Times New Roman"/>
          <w:sz w:val="24"/>
          <w:szCs w:val="24"/>
          <w:lang w:val="lt-LT"/>
        </w:rPr>
        <w:t>=</w:t>
      </w:r>
      <w:r w:rsidR="007B4FA2">
        <w:rPr>
          <w:rFonts w:ascii="Times New Roman" w:hAnsi="Times New Roman" w:cs="Times New Roman"/>
          <w:sz w:val="24"/>
          <w:szCs w:val="24"/>
          <w:lang w:val="lt-LT"/>
        </w:rPr>
        <w:t xml:space="preserve"> </w:t>
      </w:r>
      <w:r w:rsidR="00C616F8" w:rsidRPr="002150A7">
        <w:rPr>
          <w:rFonts w:ascii="Times New Roman" w:hAnsi="Times New Roman" w:cs="Times New Roman"/>
          <w:sz w:val="24"/>
          <w:szCs w:val="24"/>
          <w:lang w:val="lt-LT"/>
        </w:rPr>
        <w:t>19).</w:t>
      </w:r>
    </w:p>
    <w:p w14:paraId="27C32802" w14:textId="77777777" w:rsidR="002150A7" w:rsidRPr="00556966" w:rsidRDefault="002150A7" w:rsidP="0051797A">
      <w:pPr>
        <w:spacing w:after="0" w:line="360" w:lineRule="auto"/>
        <w:ind w:firstLine="851"/>
        <w:contextualSpacing/>
        <w:jc w:val="both"/>
        <w:rPr>
          <w:rFonts w:ascii="Times New Roman" w:hAnsi="Times New Roman" w:cs="Times New Roman"/>
          <w:color w:val="000000" w:themeColor="text1"/>
          <w:sz w:val="24"/>
          <w:szCs w:val="24"/>
          <w:lang w:eastAsia="lt-LT"/>
        </w:rPr>
      </w:pPr>
      <w:r w:rsidRPr="00556966">
        <w:rPr>
          <w:rFonts w:ascii="Times New Roman" w:hAnsi="Times New Roman" w:cs="Times New Roman"/>
          <w:b/>
          <w:bCs/>
          <w:color w:val="000000" w:themeColor="text1"/>
          <w:sz w:val="24"/>
          <w:szCs w:val="24"/>
          <w:lang w:eastAsia="lt-LT"/>
        </w:rPr>
        <w:t>Galutinės išvados ir planuojami tobulinimo veiksmai:</w:t>
      </w:r>
    </w:p>
    <w:p w14:paraId="04E299E4" w14:textId="77777777" w:rsidR="001E5ED7" w:rsidRDefault="001E5ED7" w:rsidP="0051797A">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Gyvenimo kokybės įvertinimas socialinio dalyvavimo aspektu</w:t>
      </w:r>
      <w:r w:rsidR="00AF7887">
        <w:rPr>
          <w:rFonts w:ascii="Times New Roman" w:hAnsi="Times New Roman" w:cs="Times New Roman"/>
          <w:sz w:val="24"/>
          <w:szCs w:val="24"/>
          <w:lang w:val="lt-LT"/>
        </w:rPr>
        <w:t>: paslaugų gavėjų gyvenimo kokybės rodiklį pagerinsime padidindami paslaugų gavėjų teisių suvokimą</w:t>
      </w:r>
      <w:r w:rsidR="002150A7">
        <w:rPr>
          <w:rFonts w:ascii="Times New Roman" w:hAnsi="Times New Roman" w:cs="Times New Roman"/>
          <w:sz w:val="24"/>
          <w:szCs w:val="24"/>
          <w:lang w:val="lt-LT"/>
        </w:rPr>
        <w:t xml:space="preserve"> naudojant teisių suvokimo įrankį</w:t>
      </w:r>
      <w:r w:rsidR="00AF7887">
        <w:rPr>
          <w:rFonts w:ascii="Times New Roman" w:hAnsi="Times New Roman" w:cs="Times New Roman"/>
          <w:sz w:val="24"/>
          <w:szCs w:val="24"/>
          <w:lang w:val="lt-LT"/>
        </w:rPr>
        <w:t xml:space="preserve"> ir stiprindami paslaugų gavėjų bendravimo įgūdžius</w:t>
      </w:r>
      <w:r w:rsidR="002150A7">
        <w:rPr>
          <w:rFonts w:ascii="Times New Roman" w:hAnsi="Times New Roman" w:cs="Times New Roman"/>
          <w:sz w:val="24"/>
          <w:szCs w:val="24"/>
          <w:lang w:val="lt-LT"/>
        </w:rPr>
        <w:t xml:space="preserve"> neformaliojo ugdymo metu. </w:t>
      </w:r>
    </w:p>
    <w:p w14:paraId="0436660C" w14:textId="77777777" w:rsidR="00C616F8" w:rsidRDefault="00C616F8" w:rsidP="0051797A">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Paslaugų gavėjų gyvenimo kokybės rodiklį gerovės (fizinės, emocinė</w:t>
      </w:r>
      <w:r w:rsidR="007B4FA2">
        <w:rPr>
          <w:rFonts w:ascii="Times New Roman" w:hAnsi="Times New Roman" w:cs="Times New Roman"/>
          <w:sz w:val="24"/>
          <w:szCs w:val="24"/>
          <w:lang w:val="lt-LT"/>
        </w:rPr>
        <w:t>s</w:t>
      </w:r>
      <w:r>
        <w:rPr>
          <w:rFonts w:ascii="Times New Roman" w:hAnsi="Times New Roman" w:cs="Times New Roman"/>
          <w:sz w:val="24"/>
          <w:szCs w:val="24"/>
          <w:lang w:val="lt-LT"/>
        </w:rPr>
        <w:t>) aspektu pagerinsime mokydami tinkamu būdu išreikšti savo poreikius (prašant pagalbos). Pa</w:t>
      </w:r>
      <w:r w:rsidR="007B4FA2">
        <w:rPr>
          <w:rFonts w:ascii="Times New Roman" w:hAnsi="Times New Roman" w:cs="Times New Roman"/>
          <w:sz w:val="24"/>
          <w:szCs w:val="24"/>
          <w:lang w:val="lt-LT"/>
        </w:rPr>
        <w:t>s</w:t>
      </w:r>
      <w:r>
        <w:rPr>
          <w:rFonts w:ascii="Times New Roman" w:hAnsi="Times New Roman" w:cs="Times New Roman"/>
          <w:sz w:val="24"/>
          <w:szCs w:val="24"/>
          <w:lang w:val="lt-LT"/>
        </w:rPr>
        <w:t>laugų gavėjų mitybos specifiškumas išlieka aktualus, tačiau dienos centr</w:t>
      </w:r>
      <w:r w:rsidR="002150A7">
        <w:rPr>
          <w:rFonts w:ascii="Times New Roman" w:hAnsi="Times New Roman" w:cs="Times New Roman"/>
          <w:sz w:val="24"/>
          <w:szCs w:val="24"/>
          <w:lang w:val="lt-LT"/>
        </w:rPr>
        <w:t>e</w:t>
      </w:r>
      <w:r>
        <w:rPr>
          <w:rFonts w:ascii="Times New Roman" w:hAnsi="Times New Roman" w:cs="Times New Roman"/>
          <w:sz w:val="24"/>
          <w:szCs w:val="24"/>
          <w:lang w:val="lt-LT"/>
        </w:rPr>
        <w:t xml:space="preserve"> rekomenduojama skatinti s</w:t>
      </w:r>
      <w:r w:rsidR="002150A7">
        <w:rPr>
          <w:rFonts w:ascii="Times New Roman" w:hAnsi="Times New Roman" w:cs="Times New Roman"/>
          <w:sz w:val="24"/>
          <w:szCs w:val="24"/>
          <w:lang w:val="lt-LT"/>
        </w:rPr>
        <w:t>veiką mitybą, nemotyvuoti paslaugų gavėjų nesveikais</w:t>
      </w:r>
      <w:r w:rsidR="005C2434">
        <w:rPr>
          <w:rFonts w:ascii="Times New Roman" w:hAnsi="Times New Roman" w:cs="Times New Roman"/>
          <w:sz w:val="24"/>
          <w:szCs w:val="24"/>
          <w:lang w:val="lt-LT"/>
        </w:rPr>
        <w:t>,</w:t>
      </w:r>
      <w:r w:rsidR="002150A7">
        <w:rPr>
          <w:rFonts w:ascii="Times New Roman" w:hAnsi="Times New Roman" w:cs="Times New Roman"/>
          <w:sz w:val="24"/>
          <w:szCs w:val="24"/>
          <w:lang w:val="lt-LT"/>
        </w:rPr>
        <w:t xml:space="preserve"> jų mėgstamais maisto produktais. </w:t>
      </w:r>
    </w:p>
    <w:p w14:paraId="35F57FE6" w14:textId="77777777" w:rsidR="002150A7" w:rsidRDefault="002150A7" w:rsidP="0051797A">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Gyvenimo kokybės rodiklį asmeninio augimo srityje pagerinsime išmokydami savarankiškų stalo ir lauko įrankių naudojimosi įgūdžių.</w:t>
      </w:r>
    </w:p>
    <w:p w14:paraId="26387478" w14:textId="77777777" w:rsidR="004C5C8F" w:rsidRDefault="002150A7" w:rsidP="007B4FA2">
      <w:pPr>
        <w:spacing w:after="0" w:line="360" w:lineRule="auto"/>
        <w:ind w:firstLine="360"/>
        <w:contextualSpacing/>
        <w:jc w:val="both"/>
        <w:rPr>
          <w:rFonts w:ascii="Times New Roman" w:hAnsi="Times New Roman" w:cs="Times New Roman"/>
          <w:color w:val="000000" w:themeColor="text1"/>
          <w:sz w:val="24"/>
          <w:szCs w:val="24"/>
          <w:lang w:val="lt-LT"/>
        </w:rPr>
      </w:pPr>
      <w:r>
        <w:rPr>
          <w:rFonts w:ascii="Times New Roman" w:hAnsi="Times New Roman" w:cs="Times New Roman"/>
          <w:sz w:val="24"/>
          <w:szCs w:val="24"/>
          <w:lang w:val="lt-LT"/>
        </w:rPr>
        <w:lastRenderedPageBreak/>
        <w:t>Gauti rez</w:t>
      </w:r>
      <w:r w:rsidR="005C2434">
        <w:rPr>
          <w:rFonts w:ascii="Times New Roman" w:hAnsi="Times New Roman" w:cs="Times New Roman"/>
          <w:sz w:val="24"/>
          <w:szCs w:val="24"/>
          <w:lang w:val="lt-LT"/>
        </w:rPr>
        <w:t>u</w:t>
      </w:r>
      <w:r>
        <w:rPr>
          <w:rFonts w:ascii="Times New Roman" w:hAnsi="Times New Roman" w:cs="Times New Roman"/>
          <w:sz w:val="24"/>
          <w:szCs w:val="24"/>
          <w:lang w:val="lt-LT"/>
        </w:rPr>
        <w:t xml:space="preserve">ltatai rodo, kad paslaugų gavėjai labiausiai nepatenkinti socialinio dalyvavimo gyvenimo </w:t>
      </w:r>
      <w:r w:rsidRPr="005C2434">
        <w:rPr>
          <w:rFonts w:ascii="Times New Roman" w:hAnsi="Times New Roman" w:cs="Times New Roman"/>
          <w:color w:val="000000" w:themeColor="text1"/>
          <w:sz w:val="24"/>
          <w:szCs w:val="24"/>
          <w:lang w:val="lt-LT"/>
        </w:rPr>
        <w:t>kokybės sritimi</w:t>
      </w:r>
      <w:r w:rsidR="005C2434" w:rsidRPr="005C2434">
        <w:rPr>
          <w:rFonts w:ascii="Times New Roman" w:hAnsi="Times New Roman" w:cs="Times New Roman"/>
          <w:color w:val="000000" w:themeColor="text1"/>
          <w:sz w:val="24"/>
          <w:szCs w:val="24"/>
          <w:lang w:val="lt-LT"/>
        </w:rPr>
        <w:t>,</w:t>
      </w:r>
      <w:r w:rsidRPr="005C2434">
        <w:rPr>
          <w:rFonts w:ascii="Times New Roman" w:hAnsi="Times New Roman" w:cs="Times New Roman"/>
          <w:color w:val="000000" w:themeColor="text1"/>
          <w:sz w:val="24"/>
          <w:szCs w:val="24"/>
          <w:lang w:val="lt-LT"/>
        </w:rPr>
        <w:t xml:space="preserve"> </w:t>
      </w:r>
      <w:r w:rsidR="005C2434" w:rsidRPr="005C2434">
        <w:rPr>
          <w:rFonts w:ascii="Times New Roman" w:hAnsi="Times New Roman" w:cs="Times New Roman"/>
          <w:color w:val="000000" w:themeColor="text1"/>
          <w:sz w:val="24"/>
          <w:szCs w:val="24"/>
          <w:lang w:val="lt-LT"/>
        </w:rPr>
        <w:t>t</w:t>
      </w:r>
      <w:r w:rsidRPr="005C2434">
        <w:rPr>
          <w:rFonts w:ascii="Times New Roman" w:hAnsi="Times New Roman" w:cs="Times New Roman"/>
          <w:color w:val="000000" w:themeColor="text1"/>
          <w:sz w:val="24"/>
          <w:szCs w:val="24"/>
          <w:lang w:val="lt-LT"/>
        </w:rPr>
        <w:t xml:space="preserve">ačiau, </w:t>
      </w:r>
      <w:r w:rsidR="005C2434" w:rsidRPr="005C2434">
        <w:rPr>
          <w:rFonts w:ascii="Times New Roman" w:hAnsi="Times New Roman" w:cs="Times New Roman"/>
          <w:color w:val="000000" w:themeColor="text1"/>
          <w:sz w:val="24"/>
          <w:szCs w:val="24"/>
          <w:lang w:val="lt-LT"/>
        </w:rPr>
        <w:t>asmeninio augimo aspektu jie yra labiau patenkinti. G</w:t>
      </w:r>
      <w:r w:rsidR="005C2434" w:rsidRPr="005C2434">
        <w:rPr>
          <w:rFonts w:ascii="Times New Roman" w:hAnsi="Times New Roman" w:cs="Times New Roman"/>
          <w:color w:val="000000" w:themeColor="text1"/>
          <w:sz w:val="24"/>
          <w:lang w:val="lt-LT"/>
        </w:rPr>
        <w:t xml:space="preserve">auti rezultatai parodo paslaugų gavėjų konkrečias tobulintinas gyvenimo kokybės sritis, kurios leidžia įvertinti teikiamų paslaugų trūkumą ar pakankamumą. Tai suteikia galimybę įstaigai gerinti paslaugas, atsižvelgiant į paslaugų gavėjų individualius poreikius. </w:t>
      </w:r>
    </w:p>
    <w:p w14:paraId="5ED8F83B" w14:textId="77777777" w:rsidR="007B4FA2" w:rsidRPr="007B4FA2" w:rsidRDefault="007B4FA2" w:rsidP="007B4FA2">
      <w:pPr>
        <w:spacing w:after="0" w:line="360" w:lineRule="auto"/>
        <w:ind w:firstLine="360"/>
        <w:contextualSpacing/>
        <w:jc w:val="both"/>
        <w:rPr>
          <w:rFonts w:ascii="Times New Roman" w:hAnsi="Times New Roman" w:cs="Times New Roman"/>
          <w:color w:val="000000" w:themeColor="text1"/>
          <w:sz w:val="24"/>
          <w:szCs w:val="24"/>
          <w:lang w:val="lt-LT"/>
        </w:rPr>
      </w:pPr>
    </w:p>
    <w:p w14:paraId="44B7EB11" w14:textId="77777777" w:rsidR="0004183F" w:rsidRPr="005C2434" w:rsidRDefault="0004183F" w:rsidP="0018490C">
      <w:pPr>
        <w:spacing w:line="240" w:lineRule="auto"/>
        <w:jc w:val="center"/>
        <w:rPr>
          <w:rFonts w:ascii="Times New Roman" w:hAnsi="Times New Roman" w:cs="Times New Roman"/>
          <w:b/>
          <w:sz w:val="24"/>
          <w:szCs w:val="24"/>
          <w:lang w:val="lt-LT" w:eastAsia="lt-LT"/>
        </w:rPr>
      </w:pPr>
      <w:bookmarkStart w:id="4" w:name="_Hlk70327978"/>
      <w:r w:rsidRPr="005C2434">
        <w:rPr>
          <w:rFonts w:ascii="Times New Roman" w:hAnsi="Times New Roman" w:cs="Times New Roman"/>
          <w:b/>
          <w:sz w:val="24"/>
          <w:szCs w:val="24"/>
          <w:lang w:val="lt-LT" w:eastAsia="lt-LT"/>
        </w:rPr>
        <w:t>VII. PASLAUGŲ GAVĖJŲ ĮTRAUKIMO Į INDIVIDUALIŲ PLANŲ RENGIMĄ REZULTATAI</w:t>
      </w:r>
    </w:p>
    <w:p w14:paraId="5EC1B9C6" w14:textId="77777777" w:rsidR="0004183F" w:rsidRPr="004D2157" w:rsidRDefault="0004183F" w:rsidP="007B4FA2">
      <w:pPr>
        <w:spacing w:after="0" w:line="360" w:lineRule="auto"/>
        <w:ind w:firstLine="851"/>
        <w:contextualSpacing/>
        <w:jc w:val="both"/>
        <w:rPr>
          <w:rFonts w:ascii="Times New Roman" w:hAnsi="Times New Roman" w:cs="Times New Roman"/>
          <w:sz w:val="24"/>
          <w:szCs w:val="24"/>
          <w:lang w:val="lt-LT" w:eastAsia="lt-LT"/>
        </w:rPr>
      </w:pPr>
      <w:r w:rsidRPr="004D2157">
        <w:rPr>
          <w:rFonts w:ascii="Times New Roman" w:hAnsi="Times New Roman" w:cs="Times New Roman"/>
          <w:b/>
          <w:sz w:val="24"/>
          <w:szCs w:val="24"/>
          <w:lang w:val="lt-LT" w:eastAsia="lt-LT"/>
        </w:rPr>
        <w:t>35 kriterijus.</w:t>
      </w:r>
      <w:r w:rsidRPr="004D2157">
        <w:rPr>
          <w:rFonts w:ascii="Times New Roman" w:hAnsi="Times New Roman" w:cs="Times New Roman"/>
          <w:sz w:val="24"/>
          <w:szCs w:val="24"/>
          <w:lang w:val="lt-LT" w:eastAsia="lt-LT"/>
        </w:rPr>
        <w:t xml:space="preserve"> Apibrėžkite paslaugų gavėjų įtraukimo </w:t>
      </w:r>
      <w:r w:rsidR="00541084" w:rsidRPr="004D2157">
        <w:rPr>
          <w:rFonts w:ascii="Times New Roman" w:hAnsi="Times New Roman" w:cs="Times New Roman"/>
          <w:sz w:val="24"/>
          <w:szCs w:val="24"/>
          <w:lang w:val="lt-LT" w:eastAsia="lt-LT"/>
        </w:rPr>
        <w:t xml:space="preserve">naudingumą </w:t>
      </w:r>
      <w:r w:rsidRPr="004D2157">
        <w:rPr>
          <w:rFonts w:ascii="Times New Roman" w:hAnsi="Times New Roman" w:cs="Times New Roman"/>
          <w:sz w:val="24"/>
          <w:szCs w:val="24"/>
          <w:lang w:val="lt-LT" w:eastAsia="lt-LT"/>
        </w:rPr>
        <w:t>į Individualių planų rengimą rezultatų rodiklius:</w:t>
      </w:r>
    </w:p>
    <w:p w14:paraId="4900CF86" w14:textId="77777777" w:rsidR="004D260F" w:rsidRPr="0018490C" w:rsidRDefault="0004183F" w:rsidP="007B4FA2">
      <w:pPr>
        <w:spacing w:after="0" w:line="360" w:lineRule="auto"/>
        <w:ind w:firstLine="851"/>
        <w:contextualSpacing/>
        <w:jc w:val="both"/>
        <w:rPr>
          <w:rFonts w:ascii="Times New Roman" w:hAnsi="Times New Roman" w:cs="Times New Roman"/>
          <w:color w:val="000000" w:themeColor="text1"/>
          <w:sz w:val="24"/>
          <w:szCs w:val="24"/>
        </w:rPr>
      </w:pPr>
      <w:r w:rsidRPr="00E026C7">
        <w:rPr>
          <w:rFonts w:ascii="Times New Roman" w:hAnsi="Times New Roman" w:cs="Times New Roman"/>
          <w:b/>
          <w:sz w:val="24"/>
          <w:szCs w:val="24"/>
          <w:lang w:eastAsia="lt-LT"/>
        </w:rPr>
        <w:t>Rodiklis.</w:t>
      </w:r>
      <w:r w:rsidRPr="00E026C7">
        <w:rPr>
          <w:rFonts w:ascii="Times New Roman" w:hAnsi="Times New Roman" w:cs="Times New Roman"/>
          <w:sz w:val="24"/>
          <w:szCs w:val="24"/>
          <w:lang w:eastAsia="lt-LT"/>
        </w:rPr>
        <w:t xml:space="preserve"> </w:t>
      </w:r>
      <w:r>
        <w:rPr>
          <w:rFonts w:ascii="Times New Roman" w:hAnsi="Times New Roman" w:cs="Times New Roman"/>
          <w:sz w:val="24"/>
          <w:szCs w:val="24"/>
        </w:rPr>
        <w:t xml:space="preserve">Paslaugų gavėjų įtraukimo į </w:t>
      </w:r>
      <w:r w:rsidRPr="00E026C7">
        <w:rPr>
          <w:rFonts w:ascii="Times New Roman" w:hAnsi="Times New Roman" w:cs="Times New Roman"/>
          <w:sz w:val="24"/>
          <w:szCs w:val="24"/>
        </w:rPr>
        <w:t>Individualaus socialinės globos plano rengim</w:t>
      </w:r>
      <w:r>
        <w:rPr>
          <w:rFonts w:ascii="Times New Roman" w:hAnsi="Times New Roman" w:cs="Times New Roman"/>
          <w:sz w:val="24"/>
          <w:szCs w:val="24"/>
        </w:rPr>
        <w:t>ą naudingumas</w:t>
      </w:r>
      <w:r w:rsidR="00B343F8">
        <w:rPr>
          <w:rFonts w:ascii="Times New Roman" w:hAnsi="Times New Roman" w:cs="Times New Roman"/>
          <w:sz w:val="24"/>
          <w:szCs w:val="24"/>
        </w:rPr>
        <w:t>,</w:t>
      </w:r>
      <w:r w:rsidRPr="00E026C7">
        <w:rPr>
          <w:rFonts w:ascii="Times New Roman" w:hAnsi="Times New Roman" w:cs="Times New Roman"/>
          <w:sz w:val="24"/>
          <w:szCs w:val="24"/>
        </w:rPr>
        <w:t xml:space="preserve"> </w:t>
      </w:r>
      <w:r w:rsidRPr="00055770">
        <w:rPr>
          <w:rFonts w:ascii="Times New Roman" w:hAnsi="Times New Roman" w:cs="Times New Roman"/>
          <w:color w:val="000000" w:themeColor="text1"/>
          <w:sz w:val="24"/>
          <w:szCs w:val="24"/>
        </w:rPr>
        <w:t>procentinis pasiskirstymas.</w:t>
      </w:r>
    </w:p>
    <w:p w14:paraId="3F26256A" w14:textId="77777777" w:rsidR="0004183F" w:rsidRPr="0018490C" w:rsidRDefault="004D260F" w:rsidP="0018490C">
      <w:r>
        <w:rPr>
          <w:noProof/>
        </w:rPr>
        <w:drawing>
          <wp:inline distT="0" distB="0" distL="0" distR="0" wp14:anchorId="40B7340D" wp14:editId="4F54BA14">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763644" w14:textId="77777777" w:rsidR="0004183F" w:rsidRPr="00055770" w:rsidRDefault="0004183F" w:rsidP="0004183F">
      <w:pPr>
        <w:spacing w:after="0" w:line="240" w:lineRule="auto"/>
        <w:jc w:val="center"/>
        <w:rPr>
          <w:rFonts w:ascii="Times New Roman" w:hAnsi="Times New Roman" w:cs="Times New Roman"/>
          <w:color w:val="000000" w:themeColor="text1"/>
          <w:sz w:val="24"/>
          <w:szCs w:val="24"/>
          <w:lang w:eastAsia="lt-LT"/>
        </w:rPr>
      </w:pPr>
      <w:r w:rsidRPr="00055770">
        <w:rPr>
          <w:rFonts w:ascii="Times New Roman" w:hAnsi="Times New Roman" w:cs="Times New Roman"/>
          <w:color w:val="000000" w:themeColor="text1"/>
          <w:sz w:val="24"/>
          <w:szCs w:val="24"/>
          <w:lang w:eastAsia="lt-LT"/>
        </w:rPr>
        <w:t xml:space="preserve">1 pav. Paslaugų gavėjų </w:t>
      </w:r>
      <w:r w:rsidR="009D3B2B" w:rsidRPr="00055770">
        <w:rPr>
          <w:rFonts w:ascii="Times New Roman" w:hAnsi="Times New Roman" w:cs="Times New Roman"/>
          <w:color w:val="000000" w:themeColor="text1"/>
          <w:sz w:val="24"/>
          <w:szCs w:val="24"/>
          <w:lang w:eastAsia="lt-LT"/>
        </w:rPr>
        <w:t xml:space="preserve">traukimo </w:t>
      </w:r>
      <w:r w:rsidR="009D3B2B" w:rsidRPr="00055770">
        <w:rPr>
          <w:rFonts w:ascii="Times New Roman" w:hAnsi="Times New Roman" w:cs="Times New Roman"/>
          <w:color w:val="000000" w:themeColor="text1"/>
          <w:sz w:val="24"/>
          <w:szCs w:val="24"/>
          <w:lang w:val="lt-LT" w:eastAsia="lt-LT"/>
        </w:rPr>
        <w:t>į</w:t>
      </w:r>
      <w:r w:rsidR="009D3B2B" w:rsidRPr="00055770">
        <w:rPr>
          <w:rFonts w:ascii="Times New Roman" w:hAnsi="Times New Roman" w:cs="Times New Roman"/>
          <w:color w:val="000000" w:themeColor="text1"/>
          <w:sz w:val="24"/>
          <w:szCs w:val="24"/>
          <w:lang w:eastAsia="lt-LT"/>
        </w:rPr>
        <w:t xml:space="preserve"> ISGP naudingumas</w:t>
      </w:r>
      <w:r w:rsidR="00541084" w:rsidRPr="00055770">
        <w:rPr>
          <w:rFonts w:ascii="Times New Roman" w:hAnsi="Times New Roman" w:cs="Times New Roman"/>
          <w:color w:val="000000" w:themeColor="text1"/>
          <w:sz w:val="24"/>
          <w:szCs w:val="24"/>
          <w:lang w:eastAsia="lt-LT"/>
        </w:rPr>
        <w:t xml:space="preserve"> </w:t>
      </w:r>
      <w:r w:rsidR="007B4FA2">
        <w:rPr>
          <w:rFonts w:ascii="Times New Roman" w:hAnsi="Times New Roman" w:cs="Times New Roman"/>
          <w:color w:val="000000" w:themeColor="text1"/>
          <w:sz w:val="24"/>
          <w:szCs w:val="24"/>
          <w:lang w:eastAsia="lt-LT"/>
        </w:rPr>
        <w:t>(</w:t>
      </w:r>
      <w:r w:rsidR="00541084" w:rsidRPr="00055770">
        <w:rPr>
          <w:rFonts w:ascii="Times New Roman" w:hAnsi="Times New Roman" w:cs="Times New Roman"/>
          <w:color w:val="000000" w:themeColor="text1"/>
          <w:sz w:val="24"/>
          <w:szCs w:val="24"/>
          <w:lang w:eastAsia="lt-LT"/>
        </w:rPr>
        <w:t>2022 m.</w:t>
      </w:r>
      <w:r w:rsidR="007B4FA2">
        <w:rPr>
          <w:rFonts w:ascii="Times New Roman" w:hAnsi="Times New Roman" w:cs="Times New Roman"/>
          <w:color w:val="000000" w:themeColor="text1"/>
          <w:sz w:val="24"/>
          <w:szCs w:val="24"/>
          <w:lang w:eastAsia="lt-LT"/>
        </w:rPr>
        <w:t>)</w:t>
      </w:r>
      <w:r w:rsidR="00541084" w:rsidRPr="00055770">
        <w:rPr>
          <w:rFonts w:ascii="Times New Roman" w:hAnsi="Times New Roman" w:cs="Times New Roman"/>
          <w:color w:val="000000" w:themeColor="text1"/>
          <w:sz w:val="24"/>
          <w:szCs w:val="24"/>
          <w:lang w:eastAsia="lt-LT"/>
        </w:rPr>
        <w:t xml:space="preserve"> </w:t>
      </w:r>
    </w:p>
    <w:p w14:paraId="130C919E" w14:textId="77777777" w:rsidR="0004183F" w:rsidRDefault="0004183F" w:rsidP="0004183F">
      <w:pPr>
        <w:spacing w:after="0" w:line="240" w:lineRule="auto"/>
        <w:jc w:val="center"/>
        <w:rPr>
          <w:rFonts w:ascii="Times New Roman" w:hAnsi="Times New Roman" w:cs="Times New Roman"/>
          <w:sz w:val="24"/>
          <w:szCs w:val="24"/>
          <w:lang w:eastAsia="lt-LT"/>
        </w:rPr>
      </w:pPr>
    </w:p>
    <w:p w14:paraId="643B15BD" w14:textId="77777777" w:rsidR="00541084" w:rsidRPr="0018490C" w:rsidRDefault="0004183F" w:rsidP="007B4FA2">
      <w:pPr>
        <w:spacing w:after="0" w:line="360" w:lineRule="auto"/>
        <w:ind w:firstLine="851"/>
        <w:contextualSpacing/>
        <w:jc w:val="both"/>
        <w:rPr>
          <w:rFonts w:ascii="Times New Roman" w:hAnsi="Times New Roman" w:cs="Times New Roman"/>
          <w:b/>
          <w:sz w:val="24"/>
          <w:szCs w:val="24"/>
          <w:lang w:eastAsia="lt-LT"/>
        </w:rPr>
      </w:pPr>
      <w:r w:rsidRPr="00E026C7">
        <w:rPr>
          <w:rFonts w:ascii="Times New Roman" w:hAnsi="Times New Roman" w:cs="Times New Roman"/>
          <w:b/>
          <w:sz w:val="24"/>
          <w:szCs w:val="24"/>
          <w:lang w:eastAsia="lt-LT"/>
        </w:rPr>
        <w:t>Rezultatų paaiškinimas:</w:t>
      </w:r>
    </w:p>
    <w:p w14:paraId="49BDEE78" w14:textId="77777777" w:rsidR="00541084" w:rsidRPr="009D3B2B" w:rsidRDefault="00541084" w:rsidP="00222884">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Paslaugų gavėjų įtraukimo į </w:t>
      </w:r>
      <w:r w:rsidRPr="00E026C7">
        <w:rPr>
          <w:rFonts w:ascii="Times New Roman" w:hAnsi="Times New Roman" w:cs="Times New Roman"/>
          <w:sz w:val="24"/>
          <w:szCs w:val="24"/>
        </w:rPr>
        <w:t>Individualaus socialinės globos plano rengim</w:t>
      </w:r>
      <w:r>
        <w:rPr>
          <w:rFonts w:ascii="Times New Roman" w:hAnsi="Times New Roman" w:cs="Times New Roman"/>
          <w:sz w:val="24"/>
          <w:szCs w:val="24"/>
        </w:rPr>
        <w:t>ą naudingumas buvo matuojamas 2022 m. spalio mėnesį.</w:t>
      </w:r>
      <w:r w:rsidR="00391E5D">
        <w:rPr>
          <w:rFonts w:ascii="Times New Roman" w:hAnsi="Times New Roman" w:cs="Times New Roman"/>
          <w:sz w:val="24"/>
          <w:szCs w:val="24"/>
        </w:rPr>
        <w:t xml:space="preserve"> Buvo vertinamas </w:t>
      </w:r>
      <w:r w:rsidR="00D1701F">
        <w:rPr>
          <w:rFonts w:ascii="Times New Roman" w:hAnsi="Times New Roman" w:cs="Times New Roman"/>
          <w:sz w:val="24"/>
          <w:szCs w:val="24"/>
        </w:rPr>
        <w:t xml:space="preserve">68 </w:t>
      </w:r>
      <w:r w:rsidR="009D3B2B">
        <w:rPr>
          <w:rFonts w:ascii="Times New Roman" w:hAnsi="Times New Roman" w:cs="Times New Roman"/>
          <w:sz w:val="24"/>
          <w:szCs w:val="24"/>
        </w:rPr>
        <w:t>paslaugų gavėjų įsitraukimo naudingumas</w:t>
      </w:r>
      <w:r w:rsidR="00222884">
        <w:rPr>
          <w:rFonts w:ascii="Times New Roman" w:hAnsi="Times New Roman" w:cs="Times New Roman"/>
          <w:sz w:val="24"/>
          <w:szCs w:val="24"/>
        </w:rPr>
        <w:t xml:space="preserve">. </w:t>
      </w:r>
      <w:r>
        <w:rPr>
          <w:rFonts w:ascii="Times New Roman" w:hAnsi="Times New Roman" w:cs="Times New Roman"/>
          <w:sz w:val="24"/>
          <w:szCs w:val="24"/>
        </w:rPr>
        <w:t>Paslaugų gavėjų įsitraukimo naudingumas buvo vertinamas pagal socialinių darbuotojų, dirbančių su paslaugų gavėjais, įvertinimą, naudojant anketinę apklausą</w:t>
      </w:r>
      <w:r w:rsidR="0018490C">
        <w:rPr>
          <w:rFonts w:ascii="Times New Roman" w:hAnsi="Times New Roman" w:cs="Times New Roman"/>
          <w:sz w:val="24"/>
          <w:szCs w:val="24"/>
        </w:rPr>
        <w:t xml:space="preserve">. </w:t>
      </w:r>
      <w:r w:rsidR="00203638">
        <w:rPr>
          <w:rFonts w:ascii="Times New Roman" w:hAnsi="Times New Roman" w:cs="Times New Roman"/>
          <w:sz w:val="24"/>
          <w:szCs w:val="24"/>
        </w:rPr>
        <w:t xml:space="preserve">Apklausos rezultatai rodo, kad vizualizuotas ISGP tampa įgalinimo įrankiu </w:t>
      </w:r>
      <w:r w:rsidR="0018490C">
        <w:rPr>
          <w:rFonts w:ascii="Times New Roman" w:hAnsi="Times New Roman" w:cs="Times New Roman"/>
          <w:sz w:val="24"/>
          <w:szCs w:val="24"/>
        </w:rPr>
        <w:t>73</w:t>
      </w:r>
      <w:r w:rsidR="00222884">
        <w:rPr>
          <w:rFonts w:ascii="Times New Roman" w:hAnsi="Times New Roman" w:cs="Times New Roman"/>
          <w:sz w:val="24"/>
          <w:szCs w:val="24"/>
        </w:rPr>
        <w:t xml:space="preserve"> </w:t>
      </w:r>
      <w:r w:rsidR="00203638" w:rsidRPr="00203638">
        <w:rPr>
          <w:rFonts w:ascii="Times New Roman" w:hAnsi="Times New Roman" w:cs="Times New Roman"/>
          <w:sz w:val="24"/>
          <w:szCs w:val="24"/>
        </w:rPr>
        <w:t>% (</w:t>
      </w:r>
      <w:r w:rsidR="00203638">
        <w:rPr>
          <w:rFonts w:ascii="Times New Roman" w:hAnsi="Times New Roman" w:cs="Times New Roman"/>
          <w:sz w:val="24"/>
          <w:szCs w:val="24"/>
        </w:rPr>
        <w:t>n</w:t>
      </w:r>
      <w:r w:rsidR="00222884">
        <w:rPr>
          <w:rFonts w:ascii="Times New Roman" w:hAnsi="Times New Roman" w:cs="Times New Roman"/>
          <w:sz w:val="24"/>
          <w:szCs w:val="24"/>
        </w:rPr>
        <w:t xml:space="preserve"> </w:t>
      </w:r>
      <w:r w:rsidR="00203638">
        <w:rPr>
          <w:rFonts w:ascii="Times New Roman" w:hAnsi="Times New Roman" w:cs="Times New Roman"/>
          <w:sz w:val="24"/>
          <w:szCs w:val="24"/>
        </w:rPr>
        <w:t>=</w:t>
      </w:r>
      <w:r w:rsidR="00222884">
        <w:rPr>
          <w:rFonts w:ascii="Times New Roman" w:hAnsi="Times New Roman" w:cs="Times New Roman"/>
          <w:sz w:val="24"/>
          <w:szCs w:val="24"/>
        </w:rPr>
        <w:t xml:space="preserve"> </w:t>
      </w:r>
      <w:r w:rsidR="00391E5D" w:rsidRPr="00391E5D">
        <w:rPr>
          <w:rFonts w:ascii="Times New Roman" w:hAnsi="Times New Roman" w:cs="Times New Roman"/>
          <w:sz w:val="24"/>
          <w:szCs w:val="24"/>
        </w:rPr>
        <w:t>46</w:t>
      </w:r>
      <w:r w:rsidR="00203638">
        <w:rPr>
          <w:rFonts w:ascii="Times New Roman" w:hAnsi="Times New Roman" w:cs="Times New Roman"/>
          <w:sz w:val="24"/>
          <w:szCs w:val="24"/>
        </w:rPr>
        <w:t xml:space="preserve">), vaikas labiau supranta daromus veiksmus </w:t>
      </w:r>
      <w:r w:rsidR="0018490C">
        <w:rPr>
          <w:rFonts w:ascii="Times New Roman" w:hAnsi="Times New Roman" w:cs="Times New Roman"/>
          <w:sz w:val="24"/>
          <w:szCs w:val="24"/>
        </w:rPr>
        <w:t>67</w:t>
      </w:r>
      <w:r w:rsidR="00222884">
        <w:rPr>
          <w:rFonts w:ascii="Times New Roman" w:hAnsi="Times New Roman" w:cs="Times New Roman"/>
          <w:sz w:val="24"/>
          <w:szCs w:val="24"/>
        </w:rPr>
        <w:t xml:space="preserve"> </w:t>
      </w:r>
      <w:r w:rsidR="00203638" w:rsidRPr="00203638">
        <w:rPr>
          <w:rFonts w:ascii="Times New Roman" w:hAnsi="Times New Roman" w:cs="Times New Roman"/>
          <w:sz w:val="24"/>
          <w:szCs w:val="24"/>
        </w:rPr>
        <w:t>% (</w:t>
      </w:r>
      <w:r w:rsidR="00203638">
        <w:rPr>
          <w:rFonts w:ascii="Times New Roman" w:hAnsi="Times New Roman" w:cs="Times New Roman"/>
          <w:sz w:val="24"/>
          <w:szCs w:val="24"/>
        </w:rPr>
        <w:t>n</w:t>
      </w:r>
      <w:r w:rsidR="00222884">
        <w:rPr>
          <w:rFonts w:ascii="Times New Roman" w:hAnsi="Times New Roman" w:cs="Times New Roman"/>
          <w:sz w:val="24"/>
          <w:szCs w:val="24"/>
        </w:rPr>
        <w:t xml:space="preserve"> </w:t>
      </w:r>
      <w:r w:rsidR="00203638" w:rsidRPr="00203638">
        <w:rPr>
          <w:rFonts w:ascii="Times New Roman" w:hAnsi="Times New Roman" w:cs="Times New Roman"/>
          <w:sz w:val="24"/>
          <w:szCs w:val="24"/>
        </w:rPr>
        <w:t>=</w:t>
      </w:r>
      <w:r w:rsidR="00222884">
        <w:rPr>
          <w:rFonts w:ascii="Times New Roman" w:hAnsi="Times New Roman" w:cs="Times New Roman"/>
          <w:sz w:val="24"/>
          <w:szCs w:val="24"/>
        </w:rPr>
        <w:t xml:space="preserve"> </w:t>
      </w:r>
      <w:r w:rsidR="00391E5D" w:rsidRPr="00391E5D">
        <w:rPr>
          <w:rFonts w:ascii="Times New Roman" w:hAnsi="Times New Roman" w:cs="Times New Roman"/>
          <w:sz w:val="24"/>
          <w:szCs w:val="24"/>
        </w:rPr>
        <w:t>43</w:t>
      </w:r>
      <w:r w:rsidR="00222884">
        <w:rPr>
          <w:rFonts w:ascii="Times New Roman" w:hAnsi="Times New Roman" w:cs="Times New Roman"/>
          <w:sz w:val="24"/>
          <w:szCs w:val="24"/>
        </w:rPr>
        <w:t xml:space="preserve">, </w:t>
      </w:r>
      <w:r w:rsidR="00222884">
        <w:rPr>
          <w:rFonts w:ascii="Times New Roman" w:hAnsi="Times New Roman" w:cs="Times New Roman"/>
          <w:sz w:val="24"/>
          <w:szCs w:val="24"/>
        </w:rPr>
        <w:lastRenderedPageBreak/>
        <w:t>t</w:t>
      </w:r>
      <w:r w:rsidR="009D3B2B">
        <w:rPr>
          <w:rFonts w:ascii="Times New Roman" w:hAnsi="Times New Roman" w:cs="Times New Roman"/>
          <w:sz w:val="24"/>
          <w:szCs w:val="24"/>
        </w:rPr>
        <w:t>aip pat, apklausa parod</w:t>
      </w:r>
      <w:r w:rsidR="009D3B2B">
        <w:rPr>
          <w:rFonts w:ascii="Times New Roman" w:hAnsi="Times New Roman" w:cs="Times New Roman"/>
          <w:sz w:val="24"/>
          <w:szCs w:val="24"/>
          <w:lang w:val="lt-LT"/>
        </w:rPr>
        <w:t xml:space="preserve">ė, kad įtraukimas į ISGP sudarymą, nepadeda vaikui ugdyti pasirinkimo įgūdžių: Vaikas </w:t>
      </w:r>
      <w:r w:rsidR="00AD29F7">
        <w:rPr>
          <w:rFonts w:ascii="Times New Roman" w:hAnsi="Times New Roman" w:cs="Times New Roman"/>
          <w:sz w:val="24"/>
          <w:szCs w:val="24"/>
          <w:lang w:val="lt-LT"/>
        </w:rPr>
        <w:t>ne</w:t>
      </w:r>
      <w:r w:rsidR="009D3B2B">
        <w:rPr>
          <w:rFonts w:ascii="Times New Roman" w:hAnsi="Times New Roman" w:cs="Times New Roman"/>
          <w:sz w:val="24"/>
          <w:szCs w:val="24"/>
          <w:lang w:val="lt-LT"/>
        </w:rPr>
        <w:t xml:space="preserve">išmoksta rinktis </w:t>
      </w:r>
      <w:r w:rsidR="0018490C">
        <w:rPr>
          <w:rFonts w:ascii="Times New Roman" w:hAnsi="Times New Roman" w:cs="Times New Roman"/>
          <w:sz w:val="24"/>
          <w:szCs w:val="24"/>
          <w:lang w:val="lt-LT"/>
        </w:rPr>
        <w:t>38</w:t>
      </w:r>
      <w:r w:rsidR="00222884">
        <w:rPr>
          <w:rFonts w:ascii="Times New Roman" w:hAnsi="Times New Roman" w:cs="Times New Roman"/>
          <w:sz w:val="24"/>
          <w:szCs w:val="24"/>
          <w:lang w:val="lt-LT"/>
        </w:rPr>
        <w:t xml:space="preserve"> </w:t>
      </w:r>
      <w:r w:rsidR="009D3B2B" w:rsidRPr="009D3B2B">
        <w:rPr>
          <w:rFonts w:ascii="Times New Roman" w:hAnsi="Times New Roman" w:cs="Times New Roman"/>
          <w:sz w:val="24"/>
          <w:szCs w:val="24"/>
        </w:rPr>
        <w:t>% (</w:t>
      </w:r>
      <w:r w:rsidR="009D3B2B">
        <w:rPr>
          <w:rFonts w:ascii="Times New Roman" w:hAnsi="Times New Roman" w:cs="Times New Roman"/>
          <w:sz w:val="24"/>
          <w:szCs w:val="24"/>
        </w:rPr>
        <w:t>n</w:t>
      </w:r>
      <w:r w:rsidR="00222884">
        <w:rPr>
          <w:rFonts w:ascii="Times New Roman" w:hAnsi="Times New Roman" w:cs="Times New Roman"/>
          <w:sz w:val="24"/>
          <w:szCs w:val="24"/>
        </w:rPr>
        <w:t xml:space="preserve"> </w:t>
      </w:r>
      <w:r w:rsidR="009D3B2B">
        <w:rPr>
          <w:rFonts w:ascii="Times New Roman" w:hAnsi="Times New Roman" w:cs="Times New Roman"/>
          <w:sz w:val="24"/>
          <w:szCs w:val="24"/>
        </w:rPr>
        <w:t>=</w:t>
      </w:r>
      <w:r w:rsidR="00222884">
        <w:rPr>
          <w:rFonts w:ascii="Times New Roman" w:hAnsi="Times New Roman" w:cs="Times New Roman"/>
          <w:sz w:val="24"/>
          <w:szCs w:val="24"/>
        </w:rPr>
        <w:t xml:space="preserve"> </w:t>
      </w:r>
      <w:r w:rsidR="009D3B2B">
        <w:rPr>
          <w:rFonts w:ascii="Times New Roman" w:hAnsi="Times New Roman" w:cs="Times New Roman"/>
          <w:sz w:val="24"/>
          <w:szCs w:val="24"/>
        </w:rPr>
        <w:t>20)</w:t>
      </w:r>
      <w:r w:rsidR="00222884">
        <w:rPr>
          <w:rFonts w:ascii="Times New Roman" w:hAnsi="Times New Roman" w:cs="Times New Roman"/>
          <w:sz w:val="24"/>
          <w:szCs w:val="24"/>
        </w:rPr>
        <w:t>.</w:t>
      </w:r>
    </w:p>
    <w:p w14:paraId="16724045" w14:textId="77777777" w:rsidR="00AD29F7" w:rsidRPr="0031183E" w:rsidRDefault="00AD29F7" w:rsidP="00222884">
      <w:pPr>
        <w:spacing w:after="0" w:line="360" w:lineRule="auto"/>
        <w:ind w:firstLine="851"/>
        <w:contextualSpacing/>
        <w:jc w:val="both"/>
        <w:rPr>
          <w:rFonts w:ascii="Times New Roman" w:hAnsi="Times New Roman" w:cs="Times New Roman"/>
          <w:b/>
          <w:bCs/>
          <w:color w:val="000000" w:themeColor="text1"/>
          <w:sz w:val="24"/>
          <w:szCs w:val="24"/>
          <w:lang w:eastAsia="lt-LT"/>
        </w:rPr>
      </w:pPr>
      <w:r w:rsidRPr="0031183E">
        <w:rPr>
          <w:rFonts w:ascii="Times New Roman" w:hAnsi="Times New Roman" w:cs="Times New Roman"/>
          <w:b/>
          <w:bCs/>
          <w:color w:val="000000" w:themeColor="text1"/>
          <w:sz w:val="24"/>
          <w:szCs w:val="24"/>
          <w:lang w:eastAsia="lt-LT"/>
        </w:rPr>
        <w:t xml:space="preserve">Galutinės išvados ir planuojami tobulinimo veiksmai: </w:t>
      </w:r>
    </w:p>
    <w:p w14:paraId="38186644" w14:textId="77777777" w:rsidR="00AD29F7" w:rsidRDefault="00AD29F7" w:rsidP="00222884">
      <w:pPr>
        <w:spacing w:after="0" w:line="360" w:lineRule="auto"/>
        <w:ind w:firstLine="851"/>
        <w:contextualSpacing/>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Rezultatai rodo, kad įtraukimas į ISGP rengimą paslaugų gavėjui yra naudingas. Pa</w:t>
      </w:r>
      <w:r w:rsidR="00911100">
        <w:rPr>
          <w:rFonts w:ascii="Times New Roman" w:hAnsi="Times New Roman" w:cs="Times New Roman"/>
          <w:color w:val="000000" w:themeColor="text1"/>
          <w:sz w:val="24"/>
          <w:szCs w:val="24"/>
          <w:lang w:eastAsia="lt-LT"/>
        </w:rPr>
        <w:t>s</w:t>
      </w:r>
      <w:r>
        <w:rPr>
          <w:rFonts w:ascii="Times New Roman" w:hAnsi="Times New Roman" w:cs="Times New Roman"/>
          <w:color w:val="000000" w:themeColor="text1"/>
          <w:sz w:val="24"/>
          <w:szCs w:val="24"/>
          <w:lang w:eastAsia="lt-LT"/>
        </w:rPr>
        <w:t>laugų gavėjas tampa labiau motyvuotas, planas tampa labiau individu</w:t>
      </w:r>
      <w:r w:rsidR="00911100">
        <w:rPr>
          <w:rFonts w:ascii="Times New Roman" w:hAnsi="Times New Roman" w:cs="Times New Roman"/>
          <w:color w:val="000000" w:themeColor="text1"/>
          <w:sz w:val="24"/>
          <w:szCs w:val="24"/>
          <w:lang w:eastAsia="lt-LT"/>
        </w:rPr>
        <w:t>a</w:t>
      </w:r>
      <w:r>
        <w:rPr>
          <w:rFonts w:ascii="Times New Roman" w:hAnsi="Times New Roman" w:cs="Times New Roman"/>
          <w:color w:val="000000" w:themeColor="text1"/>
          <w:sz w:val="24"/>
          <w:szCs w:val="24"/>
          <w:lang w:eastAsia="lt-LT"/>
        </w:rPr>
        <w:t xml:space="preserve">lus, paslaugų gavėjas labiau supranta daromus veiksmus. </w:t>
      </w:r>
    </w:p>
    <w:p w14:paraId="1B181852" w14:textId="77777777" w:rsidR="0004183F" w:rsidRPr="0031183E" w:rsidRDefault="00AD29F7" w:rsidP="00222884">
      <w:pPr>
        <w:spacing w:after="0" w:line="360" w:lineRule="auto"/>
        <w:ind w:firstLine="851"/>
        <w:contextualSpacing/>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Siekiant didinti įtraukimo naudingumą, </w:t>
      </w:r>
      <w:r w:rsidR="00911100">
        <w:rPr>
          <w:rFonts w:ascii="Times New Roman" w:hAnsi="Times New Roman" w:cs="Times New Roman"/>
          <w:color w:val="000000" w:themeColor="text1"/>
          <w:sz w:val="24"/>
          <w:szCs w:val="24"/>
          <w:lang w:eastAsia="lt-LT"/>
        </w:rPr>
        <w:t>tikslinga</w:t>
      </w:r>
      <w:r>
        <w:rPr>
          <w:rFonts w:ascii="Times New Roman" w:hAnsi="Times New Roman" w:cs="Times New Roman"/>
          <w:color w:val="000000" w:themeColor="text1"/>
          <w:sz w:val="24"/>
          <w:szCs w:val="24"/>
          <w:lang w:eastAsia="lt-LT"/>
        </w:rPr>
        <w:t xml:space="preserve"> 2023 m. </w:t>
      </w:r>
      <w:r w:rsidR="00911100">
        <w:rPr>
          <w:rFonts w:ascii="Times New Roman" w:hAnsi="Times New Roman" w:cs="Times New Roman"/>
          <w:color w:val="000000" w:themeColor="text1"/>
          <w:sz w:val="24"/>
          <w:szCs w:val="24"/>
          <w:lang w:eastAsia="lt-LT"/>
        </w:rPr>
        <w:t>išsiaiškinti paslaugų gavėjų neįtraukimo į ISGP rengimą priežastis</w:t>
      </w:r>
      <w:r w:rsidR="004B4D5C">
        <w:rPr>
          <w:rFonts w:ascii="Times New Roman" w:hAnsi="Times New Roman" w:cs="Times New Roman"/>
          <w:color w:val="000000" w:themeColor="text1"/>
          <w:sz w:val="24"/>
          <w:szCs w:val="24"/>
          <w:lang w:eastAsia="lt-LT"/>
        </w:rPr>
        <w:t xml:space="preserve">. </w:t>
      </w:r>
      <w:bookmarkEnd w:id="4"/>
    </w:p>
    <w:p w14:paraId="0669BE8F" w14:textId="77777777" w:rsidR="0004183F" w:rsidRDefault="0004183F" w:rsidP="0004183F">
      <w:pPr>
        <w:spacing w:after="0"/>
        <w:jc w:val="center"/>
        <w:rPr>
          <w:rFonts w:ascii="Times New Roman" w:hAnsi="Times New Roman" w:cs="Times New Roman"/>
          <w:sz w:val="24"/>
          <w:szCs w:val="24"/>
        </w:rPr>
      </w:pPr>
    </w:p>
    <w:p w14:paraId="21C03357" w14:textId="77777777" w:rsidR="00515BF3" w:rsidRPr="0031183E" w:rsidRDefault="00515BF3" w:rsidP="00515BF3">
      <w:pPr>
        <w:spacing w:after="0" w:line="240" w:lineRule="auto"/>
        <w:jc w:val="center"/>
        <w:rPr>
          <w:rFonts w:ascii="Times New Roman" w:hAnsi="Times New Roman" w:cs="Times New Roman"/>
          <w:b/>
          <w:color w:val="000000" w:themeColor="text1"/>
          <w:sz w:val="24"/>
          <w:szCs w:val="24"/>
        </w:rPr>
      </w:pPr>
      <w:r w:rsidRPr="0031183E">
        <w:rPr>
          <w:rFonts w:ascii="Times New Roman" w:hAnsi="Times New Roman" w:cs="Times New Roman"/>
          <w:b/>
          <w:color w:val="000000" w:themeColor="text1"/>
          <w:sz w:val="24"/>
          <w:szCs w:val="24"/>
        </w:rPr>
        <w:t>VIII. PASLAUGŲ TEIKIMO TĘSTINUMO REZULTATAS</w:t>
      </w:r>
    </w:p>
    <w:p w14:paraId="657E5DB4" w14:textId="77777777" w:rsidR="00515BF3" w:rsidRDefault="00515BF3" w:rsidP="00515BF3">
      <w:pPr>
        <w:spacing w:after="0" w:line="240" w:lineRule="auto"/>
        <w:jc w:val="both"/>
        <w:rPr>
          <w:rFonts w:ascii="Times New Roman" w:hAnsi="Times New Roman" w:cs="Times New Roman"/>
          <w:b/>
          <w:sz w:val="24"/>
          <w:szCs w:val="24"/>
        </w:rPr>
      </w:pPr>
    </w:p>
    <w:p w14:paraId="3BDDBF12" w14:textId="77777777" w:rsidR="00515BF3" w:rsidRPr="00617179" w:rsidRDefault="00515BF3" w:rsidP="00222884">
      <w:pPr>
        <w:spacing w:after="0" w:line="360" w:lineRule="auto"/>
        <w:ind w:firstLine="851"/>
        <w:contextualSpacing/>
        <w:jc w:val="both"/>
        <w:rPr>
          <w:rFonts w:ascii="Times New Roman" w:hAnsi="Times New Roman" w:cs="Times New Roman"/>
          <w:sz w:val="24"/>
          <w:szCs w:val="24"/>
          <w:lang w:eastAsia="lt-LT"/>
        </w:rPr>
      </w:pPr>
      <w:r w:rsidRPr="00F67CBE">
        <w:rPr>
          <w:rFonts w:ascii="Times New Roman" w:hAnsi="Times New Roman" w:cs="Times New Roman"/>
          <w:b/>
          <w:sz w:val="24"/>
          <w:szCs w:val="24"/>
          <w:lang w:eastAsia="lt-LT"/>
        </w:rPr>
        <w:t>36 kriterijus.</w:t>
      </w:r>
      <w:r>
        <w:rPr>
          <w:rFonts w:ascii="Times New Roman" w:hAnsi="Times New Roman" w:cs="Times New Roman"/>
          <w:b/>
          <w:i/>
          <w:sz w:val="24"/>
          <w:szCs w:val="24"/>
          <w:lang w:eastAsia="lt-LT"/>
        </w:rPr>
        <w:t xml:space="preserve"> </w:t>
      </w:r>
      <w:r w:rsidRPr="00983FEA">
        <w:rPr>
          <w:rFonts w:ascii="Times New Roman" w:hAnsi="Times New Roman" w:cs="Times New Roman"/>
          <w:sz w:val="24"/>
          <w:szCs w:val="24"/>
          <w:lang w:eastAsia="lt-LT"/>
        </w:rPr>
        <w:t>Socialinių paslaugų teikėjas užtikrina, kad paslaugų gavėjui būtų prie</w:t>
      </w:r>
      <w:r>
        <w:rPr>
          <w:rFonts w:ascii="Times New Roman" w:hAnsi="Times New Roman" w:cs="Times New Roman"/>
          <w:sz w:val="24"/>
          <w:szCs w:val="24"/>
          <w:lang w:eastAsia="lt-LT"/>
        </w:rPr>
        <w:t>i</w:t>
      </w:r>
      <w:r w:rsidRPr="00983FEA">
        <w:rPr>
          <w:rFonts w:ascii="Times New Roman" w:hAnsi="Times New Roman" w:cs="Times New Roman"/>
          <w:sz w:val="24"/>
          <w:szCs w:val="24"/>
          <w:lang w:eastAsia="lt-LT"/>
        </w:rPr>
        <w:t>namas paslaugų tęstinumas nuo ankstyvosios intervencijos iki paramos ir palaikymo po paslaugos suteikimo priklausomai nuo bėgant laikui besikeičiančių reikalavimų.</w:t>
      </w:r>
    </w:p>
    <w:p w14:paraId="44F7F8F8" w14:textId="77777777" w:rsidR="00515BF3" w:rsidRDefault="00515BF3" w:rsidP="00222884">
      <w:pPr>
        <w:spacing w:after="0" w:line="360" w:lineRule="auto"/>
        <w:ind w:firstLine="851"/>
        <w:contextualSpacing/>
        <w:jc w:val="both"/>
        <w:rPr>
          <w:rFonts w:ascii="Times New Roman" w:hAnsi="Times New Roman" w:cs="Times New Roman"/>
          <w:sz w:val="24"/>
          <w:szCs w:val="24"/>
          <w:lang w:eastAsia="lt-LT"/>
        </w:rPr>
      </w:pPr>
      <w:r w:rsidRPr="00A7323F">
        <w:rPr>
          <w:rFonts w:ascii="Times New Roman" w:hAnsi="Times New Roman" w:cs="Times New Roman"/>
          <w:b/>
          <w:sz w:val="24"/>
          <w:szCs w:val="24"/>
          <w:lang w:eastAsia="lt-LT"/>
        </w:rPr>
        <w:t>Rodiklis:</w:t>
      </w:r>
      <w:r w:rsidRPr="00617179">
        <w:rPr>
          <w:rFonts w:ascii="Times New Roman" w:hAnsi="Times New Roman" w:cs="Times New Roman"/>
          <w:sz w:val="24"/>
          <w:szCs w:val="24"/>
          <w:lang w:eastAsia="lt-LT"/>
        </w:rPr>
        <w:t xml:space="preserve"> </w:t>
      </w:r>
      <w:r w:rsidRPr="00FD14CC">
        <w:rPr>
          <w:rFonts w:ascii="Times New Roman" w:hAnsi="Times New Roman" w:cs="Times New Roman"/>
          <w:sz w:val="24"/>
          <w:szCs w:val="24"/>
          <w:lang w:eastAsia="lt-LT"/>
        </w:rPr>
        <w:t>Paslaugų gavėjų skaičius, kuriems užtikrinamas raidos tęstinumas ne paslaugų teikimo metu.</w:t>
      </w:r>
    </w:p>
    <w:p w14:paraId="78171D5A" w14:textId="77777777" w:rsidR="00515BF3" w:rsidRDefault="00515BF3" w:rsidP="00515BF3">
      <w:pPr>
        <w:spacing w:after="0"/>
        <w:rPr>
          <w:rFonts w:ascii="Times New Roman" w:hAnsi="Times New Roman" w:cs="Times New Roman"/>
          <w:sz w:val="24"/>
          <w:szCs w:val="24"/>
          <w:lang w:eastAsia="lt-LT"/>
        </w:rPr>
      </w:pPr>
    </w:p>
    <w:p w14:paraId="29CE0F0A" w14:textId="77777777" w:rsidR="00515BF3" w:rsidRPr="0031183E" w:rsidRDefault="008C5DA2" w:rsidP="0031183E">
      <w:r>
        <w:rPr>
          <w:noProof/>
        </w:rPr>
        <w:drawing>
          <wp:inline distT="0" distB="0" distL="0" distR="0" wp14:anchorId="00736590" wp14:editId="660C060C">
            <wp:extent cx="2758440" cy="2956560"/>
            <wp:effectExtent l="0" t="0" r="381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t xml:space="preserve">       </w:t>
      </w:r>
      <w:r>
        <w:rPr>
          <w:noProof/>
        </w:rPr>
        <w:drawing>
          <wp:inline distT="0" distB="0" distL="0" distR="0" wp14:anchorId="7650F82A" wp14:editId="1B4D4797">
            <wp:extent cx="2865120" cy="2956560"/>
            <wp:effectExtent l="0" t="0" r="11430"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123CA86" w14:textId="77777777" w:rsidR="00515BF3" w:rsidRDefault="00515BF3" w:rsidP="00515BF3">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1 pav. Paslaugų tęstinumo užtikrinimas</w:t>
      </w:r>
    </w:p>
    <w:p w14:paraId="351D52FE" w14:textId="77777777" w:rsidR="00515BF3" w:rsidRPr="00155047" w:rsidRDefault="00515BF3" w:rsidP="00515BF3">
      <w:pPr>
        <w:spacing w:after="0"/>
        <w:rPr>
          <w:rFonts w:ascii="Times New Roman" w:hAnsi="Times New Roman" w:cs="Times New Roman"/>
          <w:b/>
          <w:sz w:val="24"/>
          <w:szCs w:val="24"/>
          <w:lang w:eastAsia="lt-LT"/>
        </w:rPr>
      </w:pPr>
    </w:p>
    <w:p w14:paraId="4105ABB9" w14:textId="77777777" w:rsidR="00515BF3" w:rsidRDefault="00515BF3" w:rsidP="00222884">
      <w:pPr>
        <w:spacing w:after="0" w:line="360" w:lineRule="auto"/>
        <w:ind w:firstLine="851"/>
        <w:contextualSpacing/>
        <w:jc w:val="both"/>
        <w:rPr>
          <w:rFonts w:ascii="Times New Roman" w:hAnsi="Times New Roman" w:cs="Times New Roman"/>
          <w:sz w:val="24"/>
          <w:szCs w:val="24"/>
          <w:lang w:eastAsia="lt-LT"/>
        </w:rPr>
      </w:pPr>
      <w:r w:rsidRPr="00155047">
        <w:rPr>
          <w:rFonts w:ascii="Times New Roman" w:hAnsi="Times New Roman" w:cs="Times New Roman"/>
          <w:b/>
          <w:sz w:val="24"/>
          <w:szCs w:val="24"/>
          <w:lang w:eastAsia="lt-LT"/>
        </w:rPr>
        <w:t>Rezultatų paaiškinimas:</w:t>
      </w:r>
    </w:p>
    <w:p w14:paraId="11999CB2" w14:textId="77777777" w:rsidR="00D12156" w:rsidRDefault="00515BF3" w:rsidP="00222884">
      <w:pPr>
        <w:spacing w:after="0" w:line="360" w:lineRule="auto"/>
        <w:ind w:firstLine="851"/>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2022 m. </w:t>
      </w:r>
      <w:r w:rsidR="007A6043">
        <w:rPr>
          <w:rFonts w:ascii="Times New Roman" w:hAnsi="Times New Roman" w:cs="Times New Roman"/>
          <w:sz w:val="24"/>
          <w:szCs w:val="24"/>
          <w:lang w:eastAsia="lt-LT"/>
        </w:rPr>
        <w:t>spalio</w:t>
      </w:r>
      <w:r>
        <w:rPr>
          <w:rFonts w:ascii="Times New Roman" w:hAnsi="Times New Roman" w:cs="Times New Roman"/>
          <w:sz w:val="24"/>
          <w:szCs w:val="24"/>
          <w:lang w:eastAsia="lt-LT"/>
        </w:rPr>
        <w:t xml:space="preserve"> mėnesį buvo atlikta socialinių darbuotojų apklausa, kurios metu buvo siekiama nustatyti paslaugų gavėjų skaičių, kuriems buvo suteikta pagalba,</w:t>
      </w:r>
      <w:r w:rsidR="0022288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bendradarbiaujant su ugdymo </w:t>
      </w:r>
      <w:r>
        <w:rPr>
          <w:rFonts w:ascii="Times New Roman" w:hAnsi="Times New Roman" w:cs="Times New Roman"/>
          <w:sz w:val="24"/>
          <w:szCs w:val="24"/>
          <w:lang w:eastAsia="lt-LT"/>
        </w:rPr>
        <w:lastRenderedPageBreak/>
        <w:t>įstaigomis.</w:t>
      </w:r>
      <w:r w:rsidR="0031183E" w:rsidRPr="0031183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Diagramoje pavaizduotas paslaugų gavėjų skaičiaus </w:t>
      </w:r>
      <w:r w:rsidR="00293A13">
        <w:rPr>
          <w:rFonts w:ascii="Times New Roman" w:hAnsi="Times New Roman" w:cs="Times New Roman"/>
          <w:sz w:val="24"/>
          <w:szCs w:val="24"/>
          <w:lang w:eastAsia="lt-LT"/>
        </w:rPr>
        <w:t xml:space="preserve">pokytis </w:t>
      </w:r>
      <w:r>
        <w:rPr>
          <w:rFonts w:ascii="Times New Roman" w:hAnsi="Times New Roman" w:cs="Times New Roman"/>
          <w:sz w:val="24"/>
          <w:szCs w:val="24"/>
          <w:lang w:eastAsia="lt-LT"/>
        </w:rPr>
        <w:t>procentinė išraiška, dėl kurių buvo bendradarbiaujama su ugdymo įstaigomis</w:t>
      </w:r>
      <w:r w:rsidR="00293A13">
        <w:rPr>
          <w:rFonts w:ascii="Times New Roman" w:hAnsi="Times New Roman" w:cs="Times New Roman"/>
          <w:sz w:val="24"/>
          <w:szCs w:val="24"/>
          <w:lang w:eastAsia="lt-LT"/>
        </w:rPr>
        <w:t xml:space="preserve"> per 2021 ir 2022 metus;</w:t>
      </w:r>
    </w:p>
    <w:p w14:paraId="4D1D0CE3" w14:textId="77777777" w:rsidR="00515BF3" w:rsidRDefault="00D12156" w:rsidP="00222884">
      <w:pPr>
        <w:spacing w:after="0" w:line="360" w:lineRule="auto"/>
        <w:ind w:firstLine="851"/>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Su ugdymo įstaigomis nuo 2020 m. rugsėjo iki 2021 m. birželio buvo bendradarbiaujama dėl 4 (15%) paslaugų gavėjų, kurie lanko ugdymo įstaigas. Ugdymo įstaigas lankė 26 paslaugų gavėjai. </w:t>
      </w:r>
    </w:p>
    <w:p w14:paraId="6E845174" w14:textId="77777777" w:rsidR="00515BF3" w:rsidRPr="0031183E" w:rsidRDefault="00515BF3" w:rsidP="00222884">
      <w:pPr>
        <w:spacing w:after="0" w:line="360" w:lineRule="auto"/>
        <w:ind w:firstLine="851"/>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Nustatyta, kad </w:t>
      </w:r>
      <w:r w:rsidR="00293A13">
        <w:rPr>
          <w:rFonts w:ascii="Times New Roman" w:hAnsi="Times New Roman" w:cs="Times New Roman"/>
          <w:sz w:val="24"/>
          <w:szCs w:val="24"/>
          <w:lang w:eastAsia="lt-LT"/>
        </w:rPr>
        <w:t>s</w:t>
      </w:r>
      <w:r>
        <w:rPr>
          <w:rFonts w:ascii="Times New Roman" w:hAnsi="Times New Roman" w:cs="Times New Roman"/>
          <w:sz w:val="24"/>
          <w:szCs w:val="24"/>
          <w:lang w:eastAsia="lt-LT"/>
        </w:rPr>
        <w:t>u ugdymo įstaigomis nuo 202</w:t>
      </w:r>
      <w:r w:rsidR="00293A13">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m. rugsėjo iki 202</w:t>
      </w:r>
      <w:r w:rsidR="00293A13">
        <w:rPr>
          <w:rFonts w:ascii="Times New Roman" w:hAnsi="Times New Roman" w:cs="Times New Roman"/>
          <w:sz w:val="24"/>
          <w:szCs w:val="24"/>
          <w:lang w:eastAsia="lt-LT"/>
        </w:rPr>
        <w:t>2</w:t>
      </w:r>
      <w:r>
        <w:rPr>
          <w:rFonts w:ascii="Times New Roman" w:hAnsi="Times New Roman" w:cs="Times New Roman"/>
          <w:sz w:val="24"/>
          <w:szCs w:val="24"/>
          <w:lang w:eastAsia="lt-LT"/>
        </w:rPr>
        <w:t xml:space="preserve"> m. </w:t>
      </w:r>
      <w:r w:rsidR="00293A13">
        <w:rPr>
          <w:rFonts w:ascii="Times New Roman" w:hAnsi="Times New Roman" w:cs="Times New Roman"/>
          <w:sz w:val="24"/>
          <w:szCs w:val="24"/>
          <w:lang w:eastAsia="lt-LT"/>
        </w:rPr>
        <w:t>spalio</w:t>
      </w:r>
      <w:r>
        <w:rPr>
          <w:rFonts w:ascii="Times New Roman" w:hAnsi="Times New Roman" w:cs="Times New Roman"/>
          <w:sz w:val="24"/>
          <w:szCs w:val="24"/>
          <w:lang w:eastAsia="lt-LT"/>
        </w:rPr>
        <w:t xml:space="preserve"> buvo bendradarbiaujama dėl </w:t>
      </w:r>
      <w:r w:rsidR="00293A13">
        <w:rPr>
          <w:rFonts w:ascii="Times New Roman" w:hAnsi="Times New Roman" w:cs="Times New Roman"/>
          <w:sz w:val="24"/>
          <w:szCs w:val="24"/>
          <w:lang w:eastAsia="lt-LT"/>
        </w:rPr>
        <w:t>18</w:t>
      </w:r>
      <w:r>
        <w:rPr>
          <w:rFonts w:ascii="Times New Roman" w:hAnsi="Times New Roman" w:cs="Times New Roman"/>
          <w:sz w:val="24"/>
          <w:szCs w:val="24"/>
          <w:lang w:eastAsia="lt-LT"/>
        </w:rPr>
        <w:t xml:space="preserve"> </w:t>
      </w:r>
      <w:r w:rsidR="00293A13">
        <w:rPr>
          <w:rFonts w:ascii="Times New Roman" w:hAnsi="Times New Roman" w:cs="Times New Roman"/>
          <w:sz w:val="24"/>
          <w:szCs w:val="24"/>
          <w:lang w:eastAsia="lt-LT"/>
        </w:rPr>
        <w:t>(</w:t>
      </w:r>
      <w:r w:rsidR="0031183E">
        <w:rPr>
          <w:rFonts w:ascii="Times New Roman" w:hAnsi="Times New Roman" w:cs="Times New Roman"/>
          <w:sz w:val="24"/>
          <w:szCs w:val="24"/>
          <w:lang w:eastAsia="lt-LT"/>
        </w:rPr>
        <w:t>33</w:t>
      </w:r>
      <w:r w:rsidR="0031183E" w:rsidRPr="0031183E">
        <w:rPr>
          <w:rFonts w:ascii="Times New Roman" w:hAnsi="Times New Roman" w:cs="Times New Roman"/>
          <w:color w:val="000000" w:themeColor="text1"/>
          <w:sz w:val="24"/>
          <w:szCs w:val="24"/>
          <w:lang w:eastAsia="lt-LT"/>
        </w:rPr>
        <w:t>%)</w:t>
      </w:r>
      <w:r w:rsidRPr="00293A13">
        <w:rPr>
          <w:rFonts w:ascii="Times New Roman" w:hAnsi="Times New Roman" w:cs="Times New Roman"/>
          <w:color w:val="FF0000"/>
          <w:sz w:val="24"/>
          <w:szCs w:val="24"/>
          <w:lang w:eastAsia="lt-LT"/>
        </w:rPr>
        <w:t xml:space="preserve"> </w:t>
      </w:r>
      <w:r>
        <w:rPr>
          <w:rFonts w:ascii="Times New Roman" w:hAnsi="Times New Roman" w:cs="Times New Roman"/>
          <w:sz w:val="24"/>
          <w:szCs w:val="24"/>
          <w:lang w:eastAsia="lt-LT"/>
        </w:rPr>
        <w:t xml:space="preserve">paslaugų gavėjų, kurie lanko ugdymo įstaigas. Ugdymo įstaigas lankė </w:t>
      </w:r>
      <w:r w:rsidR="00293A13">
        <w:rPr>
          <w:rFonts w:ascii="Times New Roman" w:hAnsi="Times New Roman" w:cs="Times New Roman"/>
          <w:sz w:val="24"/>
          <w:szCs w:val="24"/>
          <w:lang w:eastAsia="lt-LT"/>
        </w:rPr>
        <w:t>2021 m. 26 paslaugų gavėjai, o per 2022 metais 54</w:t>
      </w:r>
      <w:r>
        <w:rPr>
          <w:rFonts w:ascii="Times New Roman" w:hAnsi="Times New Roman" w:cs="Times New Roman"/>
          <w:sz w:val="24"/>
          <w:szCs w:val="24"/>
          <w:lang w:eastAsia="lt-LT"/>
        </w:rPr>
        <w:t xml:space="preserve"> paslaugų gavėjai. </w:t>
      </w:r>
      <w:r w:rsidR="00D12156">
        <w:rPr>
          <w:rFonts w:ascii="Times New Roman" w:hAnsi="Times New Roman" w:cs="Times New Roman"/>
          <w:sz w:val="24"/>
          <w:szCs w:val="24"/>
          <w:lang w:eastAsia="lt-LT"/>
        </w:rPr>
        <w:t>Didėjant paslaugų gavėjų skaičiui, kurie lanko ugdymo įstaigas, atsiranda vis didesnis poreikis bandradarbiauti su ugdymo įstaigomis vaiko poreikių užtikrinimo tikslais</w:t>
      </w:r>
      <w:r w:rsidR="0031183E">
        <w:rPr>
          <w:rFonts w:ascii="Times New Roman" w:hAnsi="Times New Roman" w:cs="Times New Roman"/>
          <w:sz w:val="24"/>
          <w:szCs w:val="24"/>
          <w:lang w:eastAsia="lt-LT"/>
        </w:rPr>
        <w:t>.</w:t>
      </w:r>
    </w:p>
    <w:p w14:paraId="6535CC0B" w14:textId="77777777" w:rsidR="00515BF3" w:rsidRPr="005747A7" w:rsidRDefault="00515BF3" w:rsidP="00222884">
      <w:pPr>
        <w:spacing w:after="0" w:line="360" w:lineRule="auto"/>
        <w:ind w:firstLine="851"/>
        <w:contextualSpacing/>
        <w:jc w:val="both"/>
        <w:rPr>
          <w:rFonts w:ascii="Times New Roman" w:hAnsi="Times New Roman" w:cs="Times New Roman"/>
          <w:color w:val="000000" w:themeColor="text1"/>
          <w:sz w:val="24"/>
          <w:szCs w:val="24"/>
          <w:lang w:eastAsia="lt-LT"/>
        </w:rPr>
      </w:pPr>
      <w:r w:rsidRPr="00E02969">
        <w:rPr>
          <w:rFonts w:ascii="Times New Roman" w:hAnsi="Times New Roman" w:cs="Times New Roman"/>
          <w:b/>
          <w:bCs/>
          <w:color w:val="000000" w:themeColor="text1"/>
          <w:sz w:val="24"/>
          <w:szCs w:val="24"/>
          <w:lang w:eastAsia="lt-LT"/>
        </w:rPr>
        <w:t>Galutinės išvados ir planuojami tobulinimo veiksmai</w:t>
      </w:r>
      <w:r>
        <w:rPr>
          <w:rFonts w:ascii="Times New Roman" w:hAnsi="Times New Roman" w:cs="Times New Roman"/>
          <w:b/>
          <w:bCs/>
          <w:color w:val="000000" w:themeColor="text1"/>
          <w:sz w:val="24"/>
          <w:szCs w:val="24"/>
          <w:lang w:eastAsia="lt-LT"/>
        </w:rPr>
        <w:t>:</w:t>
      </w:r>
    </w:p>
    <w:p w14:paraId="5BE1BA68" w14:textId="77777777" w:rsidR="0031183E" w:rsidRPr="0031183E" w:rsidRDefault="00515BF3" w:rsidP="00222884">
      <w:pPr>
        <w:spacing w:after="0" w:line="360" w:lineRule="auto"/>
        <w:ind w:firstLine="851"/>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„Šeimos </w:t>
      </w:r>
      <w:proofErr w:type="gramStart"/>
      <w:r>
        <w:rPr>
          <w:rFonts w:ascii="Times New Roman" w:hAnsi="Times New Roman" w:cs="Times New Roman"/>
          <w:sz w:val="24"/>
          <w:szCs w:val="24"/>
          <w:lang w:eastAsia="lt-LT"/>
        </w:rPr>
        <w:t>slėni</w:t>
      </w:r>
      <w:r w:rsidR="00B404F9">
        <w:rPr>
          <w:rFonts w:ascii="Times New Roman" w:hAnsi="Times New Roman" w:cs="Times New Roman"/>
          <w:sz w:val="24"/>
          <w:szCs w:val="24"/>
          <w:lang w:eastAsia="lt-LT"/>
        </w:rPr>
        <w:t>o</w:t>
      </w:r>
      <w:r>
        <w:rPr>
          <w:rFonts w:ascii="Times New Roman" w:hAnsi="Times New Roman" w:cs="Times New Roman"/>
          <w:sz w:val="24"/>
          <w:szCs w:val="24"/>
          <w:lang w:eastAsia="lt-LT"/>
        </w:rPr>
        <w:t>“</w:t>
      </w:r>
      <w:r w:rsidR="00AF67C4">
        <w:rPr>
          <w:rFonts w:ascii="Times New Roman" w:hAnsi="Times New Roman" w:cs="Times New Roman"/>
          <w:sz w:val="24"/>
          <w:szCs w:val="24"/>
          <w:lang w:eastAsia="lt-LT"/>
        </w:rPr>
        <w:t xml:space="preserve"> </w:t>
      </w:r>
      <w:r w:rsidR="00293A13">
        <w:rPr>
          <w:rFonts w:ascii="Times New Roman" w:hAnsi="Times New Roman" w:cs="Times New Roman"/>
          <w:sz w:val="24"/>
          <w:szCs w:val="24"/>
          <w:lang w:eastAsia="lt-LT"/>
        </w:rPr>
        <w:t>dienos</w:t>
      </w:r>
      <w:proofErr w:type="gramEnd"/>
      <w:r w:rsidR="00293A13">
        <w:rPr>
          <w:rFonts w:ascii="Times New Roman" w:hAnsi="Times New Roman" w:cs="Times New Roman"/>
          <w:sz w:val="24"/>
          <w:szCs w:val="24"/>
          <w:lang w:eastAsia="lt-LT"/>
        </w:rPr>
        <w:t xml:space="preserve"> centro darbuotojų bendra</w:t>
      </w:r>
      <w:r w:rsidR="00B404F9">
        <w:rPr>
          <w:rFonts w:ascii="Times New Roman" w:hAnsi="Times New Roman" w:cs="Times New Roman"/>
          <w:sz w:val="24"/>
          <w:szCs w:val="24"/>
          <w:lang w:eastAsia="lt-LT"/>
        </w:rPr>
        <w:t>dar</w:t>
      </w:r>
      <w:r w:rsidR="00293A13">
        <w:rPr>
          <w:rFonts w:ascii="Times New Roman" w:hAnsi="Times New Roman" w:cs="Times New Roman"/>
          <w:sz w:val="24"/>
          <w:szCs w:val="24"/>
          <w:lang w:eastAsia="lt-LT"/>
        </w:rPr>
        <w:t xml:space="preserve">biavimas su ugdymo įstaigomis </w:t>
      </w:r>
      <w:r>
        <w:rPr>
          <w:rFonts w:ascii="Times New Roman" w:hAnsi="Times New Roman" w:cs="Times New Roman"/>
          <w:sz w:val="24"/>
          <w:szCs w:val="24"/>
          <w:lang w:eastAsia="lt-LT"/>
        </w:rPr>
        <w:t xml:space="preserve">pakankamai užtikrina paslaugų gavėjams paslaugų tęstinumą. </w:t>
      </w:r>
      <w:r w:rsidR="00293A13">
        <w:rPr>
          <w:rFonts w:ascii="Times New Roman" w:hAnsi="Times New Roman" w:cs="Times New Roman"/>
          <w:sz w:val="24"/>
          <w:szCs w:val="24"/>
          <w:lang w:eastAsia="lt-LT"/>
        </w:rPr>
        <w:t xml:space="preserve">Tikslinga būtų </w:t>
      </w:r>
      <w:r w:rsidR="007D210F">
        <w:rPr>
          <w:rFonts w:ascii="Times New Roman" w:hAnsi="Times New Roman" w:cs="Times New Roman"/>
          <w:sz w:val="24"/>
          <w:szCs w:val="24"/>
          <w:lang w:eastAsia="lt-LT"/>
        </w:rPr>
        <w:t xml:space="preserve">2023 m. tęsti ir siekti didesnio dienos centro ir ugdymo įstaigų bendadarbiavimo paslaugos tęstinumo tikslais.  </w:t>
      </w:r>
    </w:p>
    <w:p w14:paraId="7DB8FDA5" w14:textId="77777777" w:rsidR="009B340C" w:rsidRPr="00B86CFC" w:rsidRDefault="009B340C" w:rsidP="009B340C">
      <w:pPr>
        <w:spacing w:line="240" w:lineRule="auto"/>
        <w:jc w:val="center"/>
        <w:rPr>
          <w:rFonts w:ascii="Times New Roman" w:hAnsi="Times New Roman" w:cs="Times New Roman"/>
          <w:b/>
          <w:sz w:val="24"/>
          <w:szCs w:val="24"/>
        </w:rPr>
      </w:pPr>
      <w:r w:rsidRPr="00EF1582">
        <w:rPr>
          <w:rFonts w:ascii="Times New Roman" w:hAnsi="Times New Roman" w:cs="Times New Roman"/>
          <w:b/>
          <w:sz w:val="24"/>
          <w:szCs w:val="24"/>
        </w:rPr>
        <w:t>IX. TEIKIAM</w:t>
      </w:r>
      <w:r w:rsidRPr="00B86CFC">
        <w:rPr>
          <w:rFonts w:ascii="Times New Roman" w:hAnsi="Times New Roman" w:cs="Times New Roman"/>
          <w:b/>
          <w:sz w:val="24"/>
          <w:szCs w:val="24"/>
        </w:rPr>
        <w:t>Ų PASLAUGŲ NAUDOS PASLAUGŲ GAVĖJAMS REZULTATAI</w:t>
      </w:r>
    </w:p>
    <w:p w14:paraId="3CE7A94A" w14:textId="77777777" w:rsidR="009B340C" w:rsidRPr="00C94C1C" w:rsidRDefault="009B340C" w:rsidP="0031183E">
      <w:pPr>
        <w:spacing w:after="0" w:line="360" w:lineRule="auto"/>
        <w:contextualSpacing/>
        <w:rPr>
          <w:rFonts w:ascii="Times New Roman" w:hAnsi="Times New Roman" w:cs="Times New Roman"/>
          <w:sz w:val="24"/>
          <w:szCs w:val="24"/>
          <w:lang w:eastAsia="lt-LT"/>
        </w:rPr>
      </w:pPr>
      <w:r w:rsidRPr="00B86CFC">
        <w:rPr>
          <w:rFonts w:ascii="Times New Roman" w:hAnsi="Times New Roman" w:cs="Times New Roman"/>
          <w:b/>
          <w:sz w:val="24"/>
          <w:szCs w:val="24"/>
          <w:lang w:eastAsia="lt-LT"/>
        </w:rPr>
        <w:t>43 kriterijus.</w:t>
      </w:r>
      <w:r w:rsidRPr="00B86CFC">
        <w:rPr>
          <w:rFonts w:ascii="Times New Roman" w:hAnsi="Times New Roman" w:cs="Times New Roman"/>
          <w:sz w:val="24"/>
          <w:szCs w:val="24"/>
          <w:lang w:eastAsia="lt-LT"/>
        </w:rPr>
        <w:t xml:space="preserve">  </w:t>
      </w:r>
      <w:r w:rsidRPr="00C94C1C">
        <w:rPr>
          <w:rFonts w:ascii="Times New Roman" w:hAnsi="Times New Roman" w:cs="Times New Roman"/>
          <w:sz w:val="24"/>
          <w:szCs w:val="24"/>
        </w:rPr>
        <w:t>Socialinių paslaugų teikėjas fiksuoja suteiktų paslaugų rezultatus ir naudą paslaugų gavėjui individualiu ir kolektyviniu požiūriu.</w:t>
      </w:r>
    </w:p>
    <w:p w14:paraId="1E564996" w14:textId="77777777" w:rsidR="009B340C" w:rsidRPr="0031183E" w:rsidRDefault="009B340C" w:rsidP="0031183E">
      <w:pPr>
        <w:spacing w:after="0" w:line="360" w:lineRule="auto"/>
        <w:contextualSpacing/>
        <w:rPr>
          <w:rFonts w:ascii="Times New Roman" w:hAnsi="Times New Roman" w:cs="Times New Roman"/>
          <w:sz w:val="24"/>
          <w:szCs w:val="24"/>
          <w:lang w:eastAsia="lt-LT"/>
        </w:rPr>
      </w:pPr>
      <w:r w:rsidRPr="00C94C1C">
        <w:rPr>
          <w:rFonts w:ascii="Times New Roman" w:hAnsi="Times New Roman" w:cs="Times New Roman"/>
          <w:b/>
          <w:sz w:val="24"/>
          <w:szCs w:val="24"/>
          <w:lang w:eastAsia="lt-LT"/>
        </w:rPr>
        <w:t>Rodiklis:</w:t>
      </w:r>
      <w:r w:rsidRPr="00C94C1C">
        <w:rPr>
          <w:rFonts w:ascii="Times New Roman" w:hAnsi="Times New Roman" w:cs="Times New Roman"/>
          <w:sz w:val="24"/>
          <w:szCs w:val="24"/>
          <w:lang w:eastAsia="lt-LT"/>
        </w:rPr>
        <w:t xml:space="preserve"> Paslaugų gavėjų</w:t>
      </w:r>
      <w:r w:rsidRPr="00B86CFC">
        <w:rPr>
          <w:rFonts w:ascii="Times New Roman" w:hAnsi="Times New Roman" w:cs="Times New Roman"/>
          <w:sz w:val="24"/>
          <w:szCs w:val="24"/>
          <w:lang w:eastAsia="lt-LT"/>
        </w:rPr>
        <w:t xml:space="preserve"> pasiektų rezultatų (iškeltų tikslų ISGP) p</w:t>
      </w:r>
      <w:r>
        <w:rPr>
          <w:rFonts w:ascii="Times New Roman" w:hAnsi="Times New Roman" w:cs="Times New Roman"/>
          <w:sz w:val="24"/>
          <w:szCs w:val="24"/>
          <w:lang w:eastAsia="lt-LT"/>
        </w:rPr>
        <w:t>rocentinė išraiška</w:t>
      </w:r>
      <w:r w:rsidRPr="00B86CFC">
        <w:rPr>
          <w:rFonts w:ascii="Times New Roman" w:hAnsi="Times New Roman" w:cs="Times New Roman"/>
          <w:sz w:val="24"/>
          <w:szCs w:val="24"/>
          <w:lang w:eastAsia="lt-LT"/>
        </w:rPr>
        <w:t>.</w:t>
      </w:r>
    </w:p>
    <w:p w14:paraId="6F51C0D4" w14:textId="77777777" w:rsidR="009B340C" w:rsidRDefault="005D1665" w:rsidP="009B340C">
      <w:pPr>
        <w:jc w:val="center"/>
        <w:rPr>
          <w:rFonts w:ascii="Times New Roman" w:hAnsi="Times New Roman" w:cs="Times New Roman"/>
          <w:b/>
          <w:sz w:val="24"/>
          <w:szCs w:val="24"/>
        </w:rPr>
      </w:pPr>
      <w:r>
        <w:rPr>
          <w:noProof/>
        </w:rPr>
        <w:drawing>
          <wp:inline distT="0" distB="0" distL="0" distR="0" wp14:anchorId="7EC027B8" wp14:editId="2CC0C311">
            <wp:extent cx="6332220" cy="3401695"/>
            <wp:effectExtent l="0" t="0" r="11430" b="8255"/>
            <wp:docPr id="29" name="Chart 29">
              <a:extLst xmlns:a="http://schemas.openxmlformats.org/drawingml/2006/main">
                <a:ext uri="{FF2B5EF4-FFF2-40B4-BE49-F238E27FC236}">
                  <a16:creationId xmlns:a16="http://schemas.microsoft.com/office/drawing/2014/main" id="{4A54194E-B03A-4B2A-A50D-0561427C95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E5F6DD7" w14:textId="77777777" w:rsidR="009B340C" w:rsidRDefault="009B340C" w:rsidP="009B340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A914AA">
        <w:rPr>
          <w:rFonts w:ascii="Times New Roman" w:hAnsi="Times New Roman" w:cs="Times New Roman"/>
          <w:sz w:val="24"/>
          <w:szCs w:val="24"/>
        </w:rPr>
        <w:t xml:space="preserve"> pav. Paslaugų naudingumo paslaugų gavėjams rezultatai</w:t>
      </w:r>
      <w:r w:rsidR="0031183E">
        <w:rPr>
          <w:rFonts w:ascii="Times New Roman" w:hAnsi="Times New Roman" w:cs="Times New Roman"/>
          <w:sz w:val="24"/>
          <w:szCs w:val="24"/>
        </w:rPr>
        <w:t xml:space="preserve"> </w:t>
      </w:r>
      <w:r w:rsidR="00222884">
        <w:rPr>
          <w:rFonts w:ascii="Times New Roman" w:hAnsi="Times New Roman" w:cs="Times New Roman"/>
          <w:sz w:val="24"/>
          <w:szCs w:val="24"/>
        </w:rPr>
        <w:t>(</w:t>
      </w:r>
      <w:r w:rsidR="0031183E">
        <w:rPr>
          <w:rFonts w:ascii="Times New Roman" w:hAnsi="Times New Roman" w:cs="Times New Roman"/>
          <w:sz w:val="24"/>
          <w:szCs w:val="24"/>
        </w:rPr>
        <w:t>2022 m.</w:t>
      </w:r>
      <w:r w:rsidR="00222884">
        <w:rPr>
          <w:rFonts w:ascii="Times New Roman" w:hAnsi="Times New Roman" w:cs="Times New Roman"/>
          <w:sz w:val="24"/>
          <w:szCs w:val="24"/>
        </w:rPr>
        <w:t>)</w:t>
      </w:r>
    </w:p>
    <w:p w14:paraId="1E05AF71" w14:textId="77777777" w:rsidR="001A1B28" w:rsidRDefault="001A1B28" w:rsidP="00222884">
      <w:pPr>
        <w:spacing w:line="240" w:lineRule="auto"/>
        <w:rPr>
          <w:rFonts w:ascii="Times New Roman" w:hAnsi="Times New Roman" w:cs="Times New Roman"/>
          <w:sz w:val="24"/>
          <w:szCs w:val="24"/>
        </w:rPr>
      </w:pPr>
    </w:p>
    <w:p w14:paraId="5B284FD3" w14:textId="77777777" w:rsidR="009B340C" w:rsidRDefault="009B340C" w:rsidP="00222884">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Rezultatų paaiškinimas:</w:t>
      </w:r>
    </w:p>
    <w:p w14:paraId="348B4053" w14:textId="77777777" w:rsidR="009B340C" w:rsidRPr="00FC12B0" w:rsidRDefault="009B340C" w:rsidP="00222884">
      <w:pPr>
        <w:spacing w:after="0" w:line="360" w:lineRule="auto"/>
        <w:ind w:firstLine="851"/>
        <w:contextualSpacing/>
        <w:jc w:val="both"/>
        <w:rPr>
          <w:rFonts w:ascii="Times New Roman" w:hAnsi="Times New Roman" w:cs="Times New Roman"/>
          <w:b/>
          <w:sz w:val="24"/>
          <w:szCs w:val="24"/>
          <w:lang w:val="lt-LT"/>
        </w:rPr>
      </w:pPr>
      <w:r w:rsidRPr="00B86CFC">
        <w:rPr>
          <w:rFonts w:ascii="Times New Roman" w:hAnsi="Times New Roman" w:cs="Times New Roman"/>
          <w:sz w:val="24"/>
          <w:szCs w:val="24"/>
        </w:rPr>
        <w:t>202</w:t>
      </w:r>
      <w:r w:rsidR="005D1665">
        <w:rPr>
          <w:rFonts w:ascii="Times New Roman" w:hAnsi="Times New Roman" w:cs="Times New Roman"/>
          <w:sz w:val="24"/>
          <w:szCs w:val="24"/>
        </w:rPr>
        <w:t xml:space="preserve">2 m. </w:t>
      </w:r>
      <w:r w:rsidRPr="00B86CFC">
        <w:rPr>
          <w:rFonts w:ascii="Times New Roman" w:hAnsi="Times New Roman" w:cs="Times New Roman"/>
          <w:sz w:val="24"/>
          <w:szCs w:val="24"/>
        </w:rPr>
        <w:t xml:space="preserve"> </w:t>
      </w:r>
      <w:r w:rsidR="005D1665">
        <w:rPr>
          <w:rFonts w:ascii="Times New Roman" w:hAnsi="Times New Roman" w:cs="Times New Roman"/>
          <w:sz w:val="24"/>
          <w:szCs w:val="24"/>
        </w:rPr>
        <w:t>rugs</w:t>
      </w:r>
      <w:r w:rsidR="005D1665">
        <w:rPr>
          <w:rFonts w:ascii="Times New Roman" w:hAnsi="Times New Roman" w:cs="Times New Roman"/>
          <w:sz w:val="24"/>
          <w:szCs w:val="24"/>
          <w:lang w:val="lt-LT"/>
        </w:rPr>
        <w:t>ėjo</w:t>
      </w:r>
      <w:r w:rsidRPr="00B86CFC">
        <w:rPr>
          <w:rFonts w:ascii="Times New Roman" w:hAnsi="Times New Roman" w:cs="Times New Roman"/>
          <w:sz w:val="24"/>
          <w:szCs w:val="24"/>
        </w:rPr>
        <w:t xml:space="preserve"> mėnesį dokumentų analizės būdu buvo </w:t>
      </w:r>
      <w:r>
        <w:rPr>
          <w:rFonts w:ascii="Times New Roman" w:hAnsi="Times New Roman" w:cs="Times New Roman"/>
          <w:sz w:val="24"/>
          <w:szCs w:val="24"/>
        </w:rPr>
        <w:t xml:space="preserve">atliekamas paslaugų naudos paslaugų gavėjams kolektyviniu požiūriu tyrimas. </w:t>
      </w:r>
      <w:r w:rsidR="00FC12B0">
        <w:rPr>
          <w:rFonts w:ascii="Times New Roman" w:hAnsi="Times New Roman" w:cs="Times New Roman"/>
          <w:sz w:val="24"/>
          <w:szCs w:val="24"/>
        </w:rPr>
        <w:t xml:space="preserve">Buvo skaičiuojami 68 paslaugų gavėjų išsikelti tikslai. </w:t>
      </w:r>
    </w:p>
    <w:p w14:paraId="5D2F6E7E" w14:textId="77777777" w:rsidR="00FC12B0" w:rsidRDefault="009B340C" w:rsidP="00222884">
      <w:pPr>
        <w:spacing w:after="0" w:line="360" w:lineRule="auto"/>
        <w:ind w:firstLine="851"/>
        <w:contextualSpacing/>
        <w:jc w:val="both"/>
        <w:rPr>
          <w:rFonts w:ascii="Times New Roman" w:hAnsi="Times New Roman" w:cs="Times New Roman"/>
          <w:sz w:val="24"/>
          <w:szCs w:val="24"/>
          <w:lang w:val="lt-LT"/>
        </w:rPr>
      </w:pPr>
      <w:r w:rsidRPr="00FC12B0">
        <w:rPr>
          <w:rFonts w:ascii="Times New Roman" w:hAnsi="Times New Roman" w:cs="Times New Roman"/>
          <w:sz w:val="24"/>
          <w:szCs w:val="24"/>
          <w:lang w:val="lt-LT"/>
        </w:rPr>
        <w:t>Kolektyviniu požiūriu išanalizavus 202</w:t>
      </w:r>
      <w:r w:rsidR="005D1665" w:rsidRPr="00FC12B0">
        <w:rPr>
          <w:rFonts w:ascii="Times New Roman" w:hAnsi="Times New Roman" w:cs="Times New Roman"/>
          <w:sz w:val="24"/>
          <w:szCs w:val="24"/>
          <w:lang w:val="lt-LT"/>
        </w:rPr>
        <w:t>2</w:t>
      </w:r>
      <w:r w:rsidRPr="00FC12B0">
        <w:rPr>
          <w:rFonts w:ascii="Times New Roman" w:hAnsi="Times New Roman" w:cs="Times New Roman"/>
          <w:sz w:val="24"/>
          <w:szCs w:val="24"/>
          <w:lang w:val="lt-LT"/>
        </w:rPr>
        <w:t xml:space="preserve"> metų paslaugų gavėjų Individualius socialinės globos planus nustatyta</w:t>
      </w:r>
      <w:r w:rsidR="00AA73C8">
        <w:rPr>
          <w:rFonts w:ascii="Times New Roman" w:hAnsi="Times New Roman" w:cs="Times New Roman"/>
          <w:sz w:val="24"/>
          <w:szCs w:val="24"/>
          <w:lang w:val="lt-LT"/>
        </w:rPr>
        <w:t xml:space="preserve">, </w:t>
      </w:r>
      <w:r w:rsidRPr="00FC12B0">
        <w:rPr>
          <w:rFonts w:ascii="Times New Roman" w:hAnsi="Times New Roman" w:cs="Times New Roman"/>
          <w:sz w:val="24"/>
          <w:szCs w:val="24"/>
          <w:lang w:val="lt-LT"/>
        </w:rPr>
        <w:t>kad daugumai paslaugų gavėjų geriausiai sekėsi „Iš dalies“ pasiekti tikslus šiose poreikių srityse: „Emocinė gerovė“ – 7</w:t>
      </w:r>
      <w:r w:rsidR="00AF67C4" w:rsidRPr="00FC12B0">
        <w:rPr>
          <w:rFonts w:ascii="Times New Roman" w:hAnsi="Times New Roman" w:cs="Times New Roman"/>
          <w:sz w:val="24"/>
          <w:szCs w:val="24"/>
          <w:lang w:val="lt-LT"/>
        </w:rPr>
        <w:t>7</w:t>
      </w:r>
      <w:r w:rsidR="00F4410E">
        <w:rPr>
          <w:rFonts w:ascii="Times New Roman" w:hAnsi="Times New Roman" w:cs="Times New Roman"/>
          <w:sz w:val="24"/>
          <w:szCs w:val="24"/>
          <w:lang w:val="lt-LT"/>
        </w:rPr>
        <w:t xml:space="preserve"> </w:t>
      </w:r>
      <w:r w:rsidRPr="00FC12B0">
        <w:rPr>
          <w:rFonts w:ascii="Times New Roman" w:hAnsi="Times New Roman" w:cs="Times New Roman"/>
          <w:sz w:val="24"/>
          <w:szCs w:val="24"/>
          <w:lang w:val="lt-LT"/>
        </w:rPr>
        <w:t>%</w:t>
      </w:r>
      <w:r w:rsidR="00FC12B0" w:rsidRPr="00FC12B0">
        <w:rPr>
          <w:rFonts w:ascii="Times New Roman" w:hAnsi="Times New Roman" w:cs="Times New Roman"/>
          <w:sz w:val="24"/>
          <w:szCs w:val="24"/>
          <w:lang w:val="lt-LT"/>
        </w:rPr>
        <w:t xml:space="preserve"> </w:t>
      </w:r>
      <w:r w:rsidRPr="00FC12B0">
        <w:rPr>
          <w:rFonts w:ascii="Times New Roman" w:hAnsi="Times New Roman" w:cs="Times New Roman"/>
          <w:sz w:val="24"/>
          <w:szCs w:val="24"/>
          <w:lang w:val="lt-LT"/>
        </w:rPr>
        <w:t>paslaugų gavėjų; „Vaiko socializacija“ – 72</w:t>
      </w:r>
      <w:r w:rsidR="00F4410E">
        <w:rPr>
          <w:rFonts w:ascii="Times New Roman" w:hAnsi="Times New Roman" w:cs="Times New Roman"/>
          <w:sz w:val="24"/>
          <w:szCs w:val="24"/>
          <w:lang w:val="lt-LT"/>
        </w:rPr>
        <w:t xml:space="preserve"> </w:t>
      </w:r>
      <w:r w:rsidRPr="00FC12B0">
        <w:rPr>
          <w:rFonts w:ascii="Times New Roman" w:hAnsi="Times New Roman" w:cs="Times New Roman"/>
          <w:sz w:val="24"/>
          <w:szCs w:val="24"/>
          <w:lang w:val="lt-LT"/>
        </w:rPr>
        <w:t>%; „Fizinė gerovė“ – 6</w:t>
      </w:r>
      <w:r w:rsidR="00FC12B0">
        <w:rPr>
          <w:rFonts w:ascii="Times New Roman" w:hAnsi="Times New Roman" w:cs="Times New Roman"/>
          <w:sz w:val="24"/>
          <w:szCs w:val="24"/>
          <w:lang w:val="lt-LT"/>
        </w:rPr>
        <w:t>6</w:t>
      </w:r>
      <w:r w:rsidRPr="00FC12B0">
        <w:rPr>
          <w:rFonts w:ascii="Times New Roman" w:hAnsi="Times New Roman" w:cs="Times New Roman"/>
          <w:sz w:val="24"/>
          <w:szCs w:val="24"/>
          <w:lang w:val="lt-LT"/>
        </w:rPr>
        <w:t xml:space="preserve"> %</w:t>
      </w:r>
      <w:r w:rsidR="00F4410E">
        <w:rPr>
          <w:rFonts w:ascii="Times New Roman" w:hAnsi="Times New Roman" w:cs="Times New Roman"/>
          <w:sz w:val="24"/>
          <w:szCs w:val="24"/>
          <w:lang w:val="lt-LT"/>
        </w:rPr>
        <w:t>.</w:t>
      </w:r>
    </w:p>
    <w:p w14:paraId="7FAEB668" w14:textId="77777777" w:rsidR="009B340C" w:rsidRPr="00AA73C8" w:rsidRDefault="00FC12B0" w:rsidP="00222884">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Atsižvlegiant į 2021 metų tyrimo rekomendacijas, matomas rezultatas, nes daugiausia pasiekta tikslų buitinių įgūdžių </w:t>
      </w:r>
      <w:r w:rsidR="00AA73C8">
        <w:rPr>
          <w:rFonts w:ascii="Times New Roman" w:hAnsi="Times New Roman" w:cs="Times New Roman"/>
          <w:sz w:val="24"/>
          <w:szCs w:val="24"/>
          <w:lang w:val="lt-LT"/>
        </w:rPr>
        <w:t>poreikių srityse</w:t>
      </w:r>
      <w:r>
        <w:rPr>
          <w:rFonts w:ascii="Times New Roman" w:hAnsi="Times New Roman" w:cs="Times New Roman"/>
          <w:sz w:val="24"/>
          <w:szCs w:val="24"/>
          <w:lang w:val="lt-LT"/>
        </w:rPr>
        <w:t xml:space="preserve"> </w:t>
      </w:r>
      <w:r w:rsidR="00AA73C8">
        <w:rPr>
          <w:rFonts w:ascii="Times New Roman" w:hAnsi="Times New Roman" w:cs="Times New Roman"/>
          <w:sz w:val="24"/>
          <w:szCs w:val="24"/>
          <w:lang w:val="lt-LT"/>
        </w:rPr>
        <w:t>(</w:t>
      </w:r>
      <w:r>
        <w:rPr>
          <w:rFonts w:ascii="Times New Roman" w:hAnsi="Times New Roman" w:cs="Times New Roman"/>
          <w:sz w:val="24"/>
          <w:szCs w:val="24"/>
          <w:lang w:val="lt-LT"/>
        </w:rPr>
        <w:t>58</w:t>
      </w:r>
      <w:r w:rsidR="00F4410E">
        <w:rPr>
          <w:rFonts w:ascii="Times New Roman" w:hAnsi="Times New Roman" w:cs="Times New Roman"/>
          <w:sz w:val="24"/>
          <w:szCs w:val="24"/>
          <w:lang w:val="lt-LT"/>
        </w:rPr>
        <w:t xml:space="preserve"> </w:t>
      </w:r>
      <w:r w:rsidR="00AA73C8" w:rsidRPr="00AA73C8">
        <w:rPr>
          <w:rFonts w:ascii="Times New Roman" w:hAnsi="Times New Roman" w:cs="Times New Roman"/>
          <w:sz w:val="24"/>
          <w:szCs w:val="24"/>
          <w:lang w:val="lt-LT"/>
        </w:rPr>
        <w:t>%)</w:t>
      </w:r>
      <w:r w:rsidR="00F4410E">
        <w:rPr>
          <w:rFonts w:ascii="Times New Roman" w:hAnsi="Times New Roman" w:cs="Times New Roman"/>
          <w:sz w:val="24"/>
          <w:szCs w:val="24"/>
          <w:lang w:val="lt-LT"/>
        </w:rPr>
        <w:t>, t</w:t>
      </w:r>
      <w:r w:rsidR="00AA73C8">
        <w:rPr>
          <w:rFonts w:ascii="Times New Roman" w:hAnsi="Times New Roman" w:cs="Times New Roman"/>
          <w:sz w:val="24"/>
          <w:szCs w:val="24"/>
          <w:lang w:val="lt-LT"/>
        </w:rPr>
        <w:t>aip pat, d</w:t>
      </w:r>
      <w:r w:rsidR="009B340C" w:rsidRPr="00AA73C8">
        <w:rPr>
          <w:rFonts w:ascii="Times New Roman" w:hAnsi="Times New Roman" w:cs="Times New Roman"/>
          <w:sz w:val="24"/>
          <w:szCs w:val="24"/>
          <w:lang w:val="lt-LT"/>
        </w:rPr>
        <w:t>augiausiai „Pasiekta“ neformalaus ugdymo</w:t>
      </w:r>
      <w:r w:rsidR="00F8736A">
        <w:rPr>
          <w:rFonts w:ascii="Times New Roman" w:hAnsi="Times New Roman" w:cs="Times New Roman"/>
          <w:sz w:val="24"/>
          <w:szCs w:val="24"/>
          <w:lang w:val="lt-LT"/>
        </w:rPr>
        <w:t xml:space="preserve"> </w:t>
      </w:r>
      <w:r w:rsidR="009B340C" w:rsidRPr="00AA73C8">
        <w:rPr>
          <w:rFonts w:ascii="Times New Roman" w:hAnsi="Times New Roman" w:cs="Times New Roman"/>
          <w:sz w:val="24"/>
          <w:szCs w:val="24"/>
          <w:lang w:val="lt-LT"/>
        </w:rPr>
        <w:t xml:space="preserve"> (</w:t>
      </w:r>
      <w:r w:rsidR="00AA73C8">
        <w:rPr>
          <w:rFonts w:ascii="Times New Roman" w:hAnsi="Times New Roman" w:cs="Times New Roman"/>
          <w:sz w:val="24"/>
          <w:szCs w:val="24"/>
          <w:lang w:val="lt-LT"/>
        </w:rPr>
        <w:t>4</w:t>
      </w:r>
      <w:r w:rsidR="009B340C" w:rsidRPr="00AA73C8">
        <w:rPr>
          <w:rFonts w:ascii="Times New Roman" w:hAnsi="Times New Roman" w:cs="Times New Roman"/>
          <w:sz w:val="24"/>
          <w:szCs w:val="24"/>
          <w:lang w:val="lt-LT"/>
        </w:rPr>
        <w:t>3%)</w:t>
      </w:r>
      <w:r w:rsidR="00F8736A">
        <w:rPr>
          <w:rFonts w:ascii="Times New Roman" w:hAnsi="Times New Roman" w:cs="Times New Roman"/>
          <w:sz w:val="24"/>
          <w:szCs w:val="24"/>
          <w:lang w:val="lt-LT"/>
        </w:rPr>
        <w:t>,</w:t>
      </w:r>
      <w:r w:rsidR="009B340C" w:rsidRPr="00AA73C8">
        <w:rPr>
          <w:rFonts w:ascii="Times New Roman" w:hAnsi="Times New Roman" w:cs="Times New Roman"/>
          <w:sz w:val="24"/>
          <w:szCs w:val="24"/>
          <w:lang w:val="lt-LT"/>
        </w:rPr>
        <w:t xml:space="preserve"> higienos įgūdžių</w:t>
      </w:r>
      <w:r w:rsidR="00AA73C8">
        <w:rPr>
          <w:rFonts w:ascii="Times New Roman" w:hAnsi="Times New Roman" w:cs="Times New Roman"/>
          <w:sz w:val="24"/>
          <w:szCs w:val="24"/>
          <w:lang w:val="lt-LT"/>
        </w:rPr>
        <w:t xml:space="preserve"> srityse</w:t>
      </w:r>
      <w:r w:rsidR="009B340C" w:rsidRPr="00AA73C8">
        <w:rPr>
          <w:rFonts w:ascii="Times New Roman" w:hAnsi="Times New Roman" w:cs="Times New Roman"/>
          <w:sz w:val="24"/>
          <w:szCs w:val="24"/>
          <w:lang w:val="lt-LT"/>
        </w:rPr>
        <w:t xml:space="preserve"> (</w:t>
      </w:r>
      <w:r w:rsidR="00F8736A">
        <w:rPr>
          <w:rFonts w:ascii="Times New Roman" w:hAnsi="Times New Roman" w:cs="Times New Roman"/>
          <w:sz w:val="24"/>
          <w:szCs w:val="24"/>
          <w:lang w:val="lt-LT"/>
        </w:rPr>
        <w:t>35</w:t>
      </w:r>
      <w:r w:rsidR="009B340C" w:rsidRPr="00AA73C8">
        <w:rPr>
          <w:rFonts w:ascii="Times New Roman" w:hAnsi="Times New Roman" w:cs="Times New Roman"/>
          <w:sz w:val="24"/>
          <w:szCs w:val="24"/>
          <w:lang w:val="lt-LT"/>
        </w:rPr>
        <w:t>%)</w:t>
      </w:r>
      <w:r w:rsidR="00F4410E">
        <w:rPr>
          <w:rFonts w:ascii="Times New Roman" w:hAnsi="Times New Roman" w:cs="Times New Roman"/>
          <w:sz w:val="24"/>
          <w:szCs w:val="24"/>
          <w:lang w:val="lt-LT"/>
        </w:rPr>
        <w:t>, t</w:t>
      </w:r>
      <w:r w:rsidR="00AA73C8">
        <w:rPr>
          <w:rFonts w:ascii="Times New Roman" w:hAnsi="Times New Roman" w:cs="Times New Roman"/>
          <w:sz w:val="24"/>
          <w:szCs w:val="24"/>
          <w:lang w:val="lt-LT"/>
        </w:rPr>
        <w:t xml:space="preserve">ačiau, matome, kad buitiniai </w:t>
      </w:r>
      <w:r w:rsidR="00F8736A">
        <w:rPr>
          <w:rFonts w:ascii="Times New Roman" w:hAnsi="Times New Roman" w:cs="Times New Roman"/>
          <w:sz w:val="24"/>
          <w:szCs w:val="24"/>
          <w:lang w:val="lt-LT"/>
        </w:rPr>
        <w:t xml:space="preserve">ir higienos </w:t>
      </w:r>
      <w:r w:rsidR="00AA73C8">
        <w:rPr>
          <w:rFonts w:ascii="Times New Roman" w:hAnsi="Times New Roman" w:cs="Times New Roman"/>
          <w:sz w:val="24"/>
          <w:szCs w:val="24"/>
          <w:lang w:val="lt-LT"/>
        </w:rPr>
        <w:t>įgūdžiai išlieka prioritetinė darbo sritis, nes 13</w:t>
      </w:r>
      <w:r w:rsidR="00AA73C8" w:rsidRPr="00FC12B0">
        <w:rPr>
          <w:rFonts w:ascii="Times New Roman" w:hAnsi="Times New Roman" w:cs="Times New Roman"/>
          <w:sz w:val="24"/>
          <w:szCs w:val="24"/>
          <w:lang w:val="lt-LT"/>
        </w:rPr>
        <w:t>%</w:t>
      </w:r>
      <w:r w:rsidR="00AA73C8">
        <w:rPr>
          <w:rFonts w:ascii="Times New Roman" w:hAnsi="Times New Roman" w:cs="Times New Roman"/>
          <w:sz w:val="24"/>
          <w:szCs w:val="24"/>
          <w:lang w:val="lt-LT"/>
        </w:rPr>
        <w:t xml:space="preserve"> tikslų nepasiekta. </w:t>
      </w:r>
    </w:p>
    <w:p w14:paraId="6C989D6E" w14:textId="77777777" w:rsidR="009B340C" w:rsidRPr="00AA73C8" w:rsidRDefault="009B340C" w:rsidP="00222884">
      <w:pPr>
        <w:spacing w:after="0" w:line="360" w:lineRule="auto"/>
        <w:ind w:firstLine="851"/>
        <w:contextualSpacing/>
        <w:jc w:val="both"/>
        <w:rPr>
          <w:rFonts w:ascii="Times New Roman" w:hAnsi="Times New Roman" w:cs="Times New Roman"/>
          <w:color w:val="000000" w:themeColor="text1"/>
          <w:sz w:val="24"/>
          <w:szCs w:val="24"/>
          <w:lang w:val="lt-LT" w:eastAsia="lt-LT"/>
        </w:rPr>
      </w:pPr>
      <w:r w:rsidRPr="00AA73C8">
        <w:rPr>
          <w:rFonts w:ascii="Times New Roman" w:hAnsi="Times New Roman" w:cs="Times New Roman"/>
          <w:b/>
          <w:bCs/>
          <w:color w:val="000000" w:themeColor="text1"/>
          <w:sz w:val="24"/>
          <w:szCs w:val="24"/>
          <w:lang w:val="lt-LT" w:eastAsia="lt-LT"/>
        </w:rPr>
        <w:t>Galutinės išvados ir planuojami tobulinimo veiksmai:</w:t>
      </w:r>
    </w:p>
    <w:p w14:paraId="35DC634C" w14:textId="77777777" w:rsidR="009B340C" w:rsidRPr="00AA73C8" w:rsidRDefault="009B340C" w:rsidP="00222884">
      <w:pPr>
        <w:spacing w:after="0" w:line="360" w:lineRule="auto"/>
        <w:ind w:firstLine="851"/>
        <w:contextualSpacing/>
        <w:jc w:val="both"/>
        <w:rPr>
          <w:rFonts w:ascii="Times New Roman" w:hAnsi="Times New Roman" w:cs="Times New Roman"/>
          <w:sz w:val="24"/>
          <w:szCs w:val="24"/>
          <w:lang w:val="lt-LT"/>
        </w:rPr>
      </w:pPr>
      <w:r w:rsidRPr="00AA73C8">
        <w:rPr>
          <w:rFonts w:ascii="Times New Roman" w:hAnsi="Times New Roman" w:cs="Times New Roman"/>
          <w:sz w:val="24"/>
          <w:szCs w:val="24"/>
          <w:lang w:val="lt-LT"/>
        </w:rPr>
        <w:t>Per 202</w:t>
      </w:r>
      <w:r w:rsidR="00AA73C8" w:rsidRPr="00AA73C8">
        <w:rPr>
          <w:rFonts w:ascii="Times New Roman" w:hAnsi="Times New Roman" w:cs="Times New Roman"/>
          <w:sz w:val="24"/>
          <w:szCs w:val="24"/>
          <w:lang w:val="lt-LT"/>
        </w:rPr>
        <w:t>2</w:t>
      </w:r>
      <w:r w:rsidRPr="00AA73C8">
        <w:rPr>
          <w:rFonts w:ascii="Times New Roman" w:hAnsi="Times New Roman" w:cs="Times New Roman"/>
          <w:sz w:val="24"/>
          <w:szCs w:val="24"/>
          <w:lang w:val="lt-LT"/>
        </w:rPr>
        <w:t xml:space="preserve"> metus dauguma paslaugų gavėjų iš dalies pasiekė iškeltus tikslus visose poreikių srityse, todėl galima teigti, kad didžiausią naudą gavo iš emocinės, fizinės gerovės užtikrinimo, </w:t>
      </w:r>
      <w:r w:rsidR="00AA73C8">
        <w:rPr>
          <w:rFonts w:ascii="Times New Roman" w:hAnsi="Times New Roman" w:cs="Times New Roman"/>
          <w:sz w:val="24"/>
          <w:szCs w:val="24"/>
          <w:lang w:val="lt-LT"/>
        </w:rPr>
        <w:t xml:space="preserve">neformalaus </w:t>
      </w:r>
      <w:r w:rsidRPr="00AA73C8">
        <w:rPr>
          <w:rFonts w:ascii="Times New Roman" w:hAnsi="Times New Roman" w:cs="Times New Roman"/>
          <w:sz w:val="24"/>
          <w:szCs w:val="24"/>
          <w:lang w:val="lt-LT"/>
        </w:rPr>
        <w:t>ugdymo</w:t>
      </w:r>
      <w:r w:rsidR="00AA73C8">
        <w:rPr>
          <w:rFonts w:ascii="Times New Roman" w:hAnsi="Times New Roman" w:cs="Times New Roman"/>
          <w:sz w:val="24"/>
          <w:szCs w:val="24"/>
          <w:lang w:val="lt-LT"/>
        </w:rPr>
        <w:t>, socializacijos įgūdžių ugdym</w:t>
      </w:r>
      <w:r w:rsidR="00F8736A">
        <w:rPr>
          <w:rFonts w:ascii="Times New Roman" w:hAnsi="Times New Roman" w:cs="Times New Roman"/>
          <w:sz w:val="24"/>
          <w:szCs w:val="24"/>
          <w:lang w:val="lt-LT"/>
        </w:rPr>
        <w:t>o</w:t>
      </w:r>
      <w:r w:rsidRPr="00AA73C8">
        <w:rPr>
          <w:rFonts w:ascii="Times New Roman" w:hAnsi="Times New Roman" w:cs="Times New Roman"/>
          <w:sz w:val="24"/>
          <w:szCs w:val="24"/>
          <w:lang w:val="lt-LT"/>
        </w:rPr>
        <w:t>.</w:t>
      </w:r>
      <w:r w:rsidR="00F8736A">
        <w:rPr>
          <w:rFonts w:ascii="Times New Roman" w:hAnsi="Times New Roman" w:cs="Times New Roman"/>
          <w:sz w:val="24"/>
          <w:szCs w:val="24"/>
          <w:lang w:val="lt-LT"/>
        </w:rPr>
        <w:t xml:space="preserve"> Buitiniai ir higienos įgūdžiai išlieka prioritetinėmis sritimis atsižvelgiant į tiks</w:t>
      </w:r>
      <w:r w:rsidR="00F4410E">
        <w:rPr>
          <w:rFonts w:ascii="Times New Roman" w:hAnsi="Times New Roman" w:cs="Times New Roman"/>
          <w:sz w:val="24"/>
          <w:szCs w:val="24"/>
          <w:lang w:val="lt-LT"/>
        </w:rPr>
        <w:t>l</w:t>
      </w:r>
      <w:r w:rsidR="00F8736A">
        <w:rPr>
          <w:rFonts w:ascii="Times New Roman" w:hAnsi="Times New Roman" w:cs="Times New Roman"/>
          <w:sz w:val="24"/>
          <w:szCs w:val="24"/>
          <w:lang w:val="lt-LT"/>
        </w:rPr>
        <w:t xml:space="preserve">ų įgyvendinimą. </w:t>
      </w:r>
    </w:p>
    <w:p w14:paraId="62DA2875" w14:textId="77777777" w:rsidR="009B340C" w:rsidRPr="00F8736A" w:rsidRDefault="009B340C" w:rsidP="00222884">
      <w:pPr>
        <w:spacing w:after="0" w:line="360" w:lineRule="auto"/>
        <w:ind w:firstLine="851"/>
        <w:contextualSpacing/>
        <w:jc w:val="both"/>
        <w:rPr>
          <w:rFonts w:ascii="Times New Roman" w:hAnsi="Times New Roman" w:cs="Times New Roman"/>
          <w:sz w:val="24"/>
          <w:szCs w:val="24"/>
          <w:lang w:val="lt-LT"/>
        </w:rPr>
      </w:pPr>
      <w:r w:rsidRPr="00F8736A">
        <w:rPr>
          <w:rFonts w:ascii="Times New Roman" w:hAnsi="Times New Roman" w:cs="Times New Roman"/>
          <w:sz w:val="24"/>
          <w:szCs w:val="24"/>
          <w:lang w:val="lt-LT"/>
        </w:rPr>
        <w:t xml:space="preserve">Siekiant tobulinti paslaugų naudingumą, turi būti atsižvelgta į tyrimo rezultatus ir </w:t>
      </w:r>
      <w:r w:rsidR="00F8736A">
        <w:rPr>
          <w:rFonts w:ascii="Times New Roman" w:hAnsi="Times New Roman" w:cs="Times New Roman"/>
          <w:sz w:val="24"/>
          <w:szCs w:val="24"/>
          <w:lang w:val="lt-LT"/>
        </w:rPr>
        <w:t xml:space="preserve">būtina </w:t>
      </w:r>
      <w:r w:rsidRPr="00F8736A">
        <w:rPr>
          <w:rFonts w:ascii="Times New Roman" w:hAnsi="Times New Roman" w:cs="Times New Roman"/>
          <w:sz w:val="24"/>
          <w:szCs w:val="24"/>
          <w:lang w:val="lt-LT"/>
        </w:rPr>
        <w:t>peržvelgti iškelt</w:t>
      </w:r>
      <w:r w:rsidR="00F8736A">
        <w:rPr>
          <w:rFonts w:ascii="Times New Roman" w:hAnsi="Times New Roman" w:cs="Times New Roman"/>
          <w:sz w:val="24"/>
          <w:szCs w:val="24"/>
          <w:lang w:val="lt-LT"/>
        </w:rPr>
        <w:t>us</w:t>
      </w:r>
      <w:r w:rsidRPr="00F8736A">
        <w:rPr>
          <w:rFonts w:ascii="Times New Roman" w:hAnsi="Times New Roman" w:cs="Times New Roman"/>
          <w:sz w:val="24"/>
          <w:szCs w:val="24"/>
          <w:lang w:val="lt-LT"/>
        </w:rPr>
        <w:t xml:space="preserve"> tiksl</w:t>
      </w:r>
      <w:r w:rsidR="00F8736A">
        <w:rPr>
          <w:rFonts w:ascii="Times New Roman" w:hAnsi="Times New Roman" w:cs="Times New Roman"/>
          <w:sz w:val="24"/>
          <w:szCs w:val="24"/>
          <w:lang w:val="lt-LT"/>
        </w:rPr>
        <w:t>us, ar teisingai parinkti darbo metodai tikslams pasiekti.</w:t>
      </w:r>
      <w:r w:rsidRPr="00F8736A">
        <w:rPr>
          <w:rFonts w:ascii="Times New Roman" w:hAnsi="Times New Roman" w:cs="Times New Roman"/>
          <w:sz w:val="24"/>
          <w:szCs w:val="24"/>
          <w:lang w:val="lt-LT"/>
        </w:rPr>
        <w:t xml:space="preserve"> Taip pat numatyta 202</w:t>
      </w:r>
      <w:r w:rsidR="00F8736A" w:rsidRPr="00F8736A">
        <w:rPr>
          <w:rFonts w:ascii="Times New Roman" w:hAnsi="Times New Roman" w:cs="Times New Roman"/>
          <w:sz w:val="24"/>
          <w:szCs w:val="24"/>
          <w:lang w:val="lt-LT"/>
        </w:rPr>
        <w:t>2</w:t>
      </w:r>
      <w:r w:rsidRPr="00F8736A">
        <w:rPr>
          <w:rFonts w:ascii="Times New Roman" w:hAnsi="Times New Roman" w:cs="Times New Roman"/>
          <w:sz w:val="24"/>
          <w:szCs w:val="24"/>
          <w:lang w:val="lt-LT"/>
        </w:rPr>
        <w:t xml:space="preserve"> m. rugsėjo mėnesį išanalizuoti paslaugų gavėjų individualius socialinės globos planus ir nustatyti pasiektų tikslų lygio pokytį.</w:t>
      </w:r>
    </w:p>
    <w:p w14:paraId="664F0624" w14:textId="77777777" w:rsidR="009B340C" w:rsidRPr="00F8736A" w:rsidRDefault="009B340C" w:rsidP="00F8736A">
      <w:pPr>
        <w:spacing w:after="0" w:line="360" w:lineRule="auto"/>
        <w:ind w:firstLine="720"/>
        <w:contextualSpacing/>
        <w:jc w:val="both"/>
        <w:rPr>
          <w:rFonts w:ascii="Times New Roman" w:hAnsi="Times New Roman" w:cs="Times New Roman"/>
          <w:sz w:val="24"/>
          <w:szCs w:val="24"/>
          <w:lang w:val="lt-LT"/>
        </w:rPr>
      </w:pPr>
    </w:p>
    <w:p w14:paraId="00AB73AA" w14:textId="77777777" w:rsidR="009B340C" w:rsidRPr="00F8736A" w:rsidRDefault="009B340C" w:rsidP="009B340C">
      <w:pPr>
        <w:spacing w:after="0" w:line="240" w:lineRule="auto"/>
        <w:ind w:firstLine="720"/>
        <w:jc w:val="both"/>
        <w:rPr>
          <w:rFonts w:ascii="Times New Roman" w:hAnsi="Times New Roman" w:cs="Times New Roman"/>
          <w:sz w:val="24"/>
          <w:szCs w:val="24"/>
          <w:lang w:val="lt-LT"/>
        </w:rPr>
      </w:pPr>
    </w:p>
    <w:p w14:paraId="4C80F967" w14:textId="77777777" w:rsidR="009B340C" w:rsidRPr="00F8736A" w:rsidRDefault="009B340C" w:rsidP="009B340C">
      <w:pPr>
        <w:spacing w:after="0" w:line="240" w:lineRule="auto"/>
        <w:ind w:firstLine="720"/>
        <w:jc w:val="both"/>
        <w:rPr>
          <w:rFonts w:ascii="Times New Roman" w:hAnsi="Times New Roman" w:cs="Times New Roman"/>
          <w:sz w:val="24"/>
          <w:szCs w:val="24"/>
          <w:lang w:val="lt-LT"/>
        </w:rPr>
      </w:pPr>
    </w:p>
    <w:p w14:paraId="0AECCA8D" w14:textId="77777777" w:rsidR="009B340C" w:rsidRPr="00F8736A" w:rsidRDefault="009B340C" w:rsidP="009B340C">
      <w:pPr>
        <w:spacing w:after="0" w:line="240" w:lineRule="auto"/>
        <w:ind w:firstLine="720"/>
        <w:jc w:val="both"/>
        <w:rPr>
          <w:rFonts w:ascii="Times New Roman" w:hAnsi="Times New Roman" w:cs="Times New Roman"/>
          <w:sz w:val="24"/>
          <w:szCs w:val="24"/>
          <w:lang w:val="lt-LT"/>
        </w:rPr>
      </w:pPr>
    </w:p>
    <w:p w14:paraId="392331E7" w14:textId="77777777" w:rsidR="009B340C" w:rsidRPr="00F8736A" w:rsidRDefault="009B340C" w:rsidP="009B340C">
      <w:pPr>
        <w:spacing w:after="0" w:line="240" w:lineRule="auto"/>
        <w:ind w:firstLine="720"/>
        <w:jc w:val="both"/>
        <w:rPr>
          <w:rFonts w:ascii="Times New Roman" w:hAnsi="Times New Roman" w:cs="Times New Roman"/>
          <w:sz w:val="24"/>
          <w:szCs w:val="24"/>
          <w:lang w:val="lt-LT"/>
        </w:rPr>
      </w:pPr>
    </w:p>
    <w:p w14:paraId="163E4AFB" w14:textId="77777777" w:rsidR="009B340C" w:rsidRPr="00F8736A" w:rsidRDefault="009B340C" w:rsidP="009B340C">
      <w:pPr>
        <w:spacing w:after="0" w:line="240" w:lineRule="auto"/>
        <w:ind w:firstLine="720"/>
        <w:jc w:val="both"/>
        <w:rPr>
          <w:rFonts w:ascii="Times New Roman" w:hAnsi="Times New Roman" w:cs="Times New Roman"/>
          <w:sz w:val="24"/>
          <w:szCs w:val="24"/>
          <w:lang w:val="lt-LT"/>
        </w:rPr>
      </w:pPr>
    </w:p>
    <w:p w14:paraId="6ECF2D69" w14:textId="77777777" w:rsidR="009B340C" w:rsidRPr="00F8736A" w:rsidRDefault="009B340C" w:rsidP="009B340C">
      <w:pPr>
        <w:spacing w:after="0" w:line="240" w:lineRule="auto"/>
        <w:ind w:firstLine="720"/>
        <w:jc w:val="both"/>
        <w:rPr>
          <w:rFonts w:ascii="Times New Roman" w:hAnsi="Times New Roman" w:cs="Times New Roman"/>
          <w:sz w:val="24"/>
          <w:szCs w:val="24"/>
          <w:lang w:val="lt-LT"/>
        </w:rPr>
      </w:pPr>
    </w:p>
    <w:p w14:paraId="1D0E181F" w14:textId="77777777" w:rsidR="009B340C" w:rsidRPr="00F8736A" w:rsidRDefault="009B340C" w:rsidP="009B340C">
      <w:pPr>
        <w:spacing w:after="0" w:line="240" w:lineRule="auto"/>
        <w:ind w:firstLine="720"/>
        <w:jc w:val="both"/>
        <w:rPr>
          <w:rFonts w:ascii="Times New Roman" w:hAnsi="Times New Roman" w:cs="Times New Roman"/>
          <w:sz w:val="24"/>
          <w:szCs w:val="24"/>
          <w:lang w:val="lt-LT"/>
        </w:rPr>
      </w:pPr>
    </w:p>
    <w:p w14:paraId="40C02438" w14:textId="77777777" w:rsidR="009B340C" w:rsidRDefault="009B340C" w:rsidP="00F8736A">
      <w:pPr>
        <w:spacing w:after="0" w:line="240" w:lineRule="auto"/>
        <w:jc w:val="both"/>
        <w:rPr>
          <w:rFonts w:ascii="Times New Roman" w:hAnsi="Times New Roman" w:cs="Times New Roman"/>
          <w:sz w:val="24"/>
          <w:szCs w:val="24"/>
          <w:lang w:val="lt-LT"/>
        </w:rPr>
      </w:pPr>
    </w:p>
    <w:p w14:paraId="263A52B6" w14:textId="77777777" w:rsidR="00F8736A" w:rsidRDefault="00F8736A" w:rsidP="00F8736A">
      <w:pPr>
        <w:spacing w:after="0" w:line="240" w:lineRule="auto"/>
        <w:jc w:val="both"/>
        <w:rPr>
          <w:rFonts w:ascii="Times New Roman" w:hAnsi="Times New Roman" w:cs="Times New Roman"/>
          <w:sz w:val="24"/>
          <w:szCs w:val="24"/>
          <w:lang w:val="lt-LT"/>
        </w:rPr>
      </w:pPr>
    </w:p>
    <w:p w14:paraId="2683C5D8" w14:textId="77777777" w:rsidR="00F8736A" w:rsidRDefault="00F8736A" w:rsidP="00F8736A">
      <w:pPr>
        <w:spacing w:after="0" w:line="240" w:lineRule="auto"/>
        <w:jc w:val="both"/>
        <w:rPr>
          <w:rFonts w:ascii="Times New Roman" w:hAnsi="Times New Roman" w:cs="Times New Roman"/>
          <w:sz w:val="24"/>
          <w:szCs w:val="24"/>
          <w:lang w:val="lt-LT"/>
        </w:rPr>
      </w:pPr>
    </w:p>
    <w:p w14:paraId="2849AC03" w14:textId="77777777" w:rsidR="00F8736A" w:rsidRDefault="00F8736A" w:rsidP="00F8736A">
      <w:pPr>
        <w:spacing w:after="0" w:line="240" w:lineRule="auto"/>
        <w:jc w:val="both"/>
        <w:rPr>
          <w:rFonts w:ascii="Times New Roman" w:hAnsi="Times New Roman" w:cs="Times New Roman"/>
          <w:sz w:val="24"/>
          <w:szCs w:val="24"/>
          <w:lang w:val="lt-LT"/>
        </w:rPr>
      </w:pPr>
    </w:p>
    <w:p w14:paraId="2D58BFF0" w14:textId="77777777" w:rsidR="00F8736A" w:rsidRDefault="00F8736A" w:rsidP="00F8736A">
      <w:pPr>
        <w:spacing w:after="0" w:line="240" w:lineRule="auto"/>
        <w:jc w:val="both"/>
        <w:rPr>
          <w:rFonts w:ascii="Times New Roman" w:hAnsi="Times New Roman" w:cs="Times New Roman"/>
          <w:sz w:val="24"/>
          <w:szCs w:val="24"/>
          <w:lang w:val="lt-LT"/>
        </w:rPr>
      </w:pPr>
    </w:p>
    <w:p w14:paraId="40C833A7" w14:textId="77777777" w:rsidR="00F8736A" w:rsidRDefault="00F8736A" w:rsidP="00F8736A">
      <w:pPr>
        <w:spacing w:after="0" w:line="240" w:lineRule="auto"/>
        <w:jc w:val="both"/>
        <w:rPr>
          <w:rFonts w:ascii="Times New Roman" w:hAnsi="Times New Roman" w:cs="Times New Roman"/>
          <w:sz w:val="24"/>
          <w:szCs w:val="24"/>
          <w:lang w:val="lt-LT"/>
        </w:rPr>
      </w:pPr>
    </w:p>
    <w:p w14:paraId="5B7262DC" w14:textId="77777777" w:rsidR="00F8736A" w:rsidRDefault="00F8736A" w:rsidP="00F8736A">
      <w:pPr>
        <w:spacing w:after="0" w:line="240" w:lineRule="auto"/>
        <w:jc w:val="both"/>
        <w:rPr>
          <w:rFonts w:ascii="Times New Roman" w:hAnsi="Times New Roman" w:cs="Times New Roman"/>
          <w:sz w:val="24"/>
          <w:szCs w:val="24"/>
          <w:lang w:val="lt-LT"/>
        </w:rPr>
      </w:pPr>
    </w:p>
    <w:p w14:paraId="4E477FEB" w14:textId="77777777" w:rsidR="001A1B28" w:rsidRDefault="001A1B28" w:rsidP="00F8736A">
      <w:pPr>
        <w:spacing w:after="0" w:line="240" w:lineRule="auto"/>
        <w:jc w:val="both"/>
        <w:rPr>
          <w:rFonts w:ascii="Times New Roman" w:hAnsi="Times New Roman" w:cs="Times New Roman"/>
          <w:sz w:val="24"/>
          <w:szCs w:val="24"/>
          <w:lang w:val="lt-LT"/>
        </w:rPr>
      </w:pPr>
    </w:p>
    <w:p w14:paraId="280326BA" w14:textId="77777777" w:rsidR="001A1B28" w:rsidRPr="00F8736A" w:rsidRDefault="001A1B28" w:rsidP="00F8736A">
      <w:pPr>
        <w:spacing w:after="0" w:line="240" w:lineRule="auto"/>
        <w:jc w:val="both"/>
        <w:rPr>
          <w:rFonts w:ascii="Times New Roman" w:hAnsi="Times New Roman" w:cs="Times New Roman"/>
          <w:sz w:val="24"/>
          <w:szCs w:val="24"/>
          <w:lang w:val="lt-LT"/>
        </w:rPr>
      </w:pPr>
    </w:p>
    <w:p w14:paraId="1BF16492" w14:textId="77777777" w:rsidR="009B340C" w:rsidRPr="00F8736A" w:rsidRDefault="009B340C" w:rsidP="009B340C">
      <w:pPr>
        <w:spacing w:after="0" w:line="240" w:lineRule="auto"/>
        <w:ind w:firstLine="720"/>
        <w:jc w:val="both"/>
        <w:rPr>
          <w:rFonts w:ascii="Times New Roman" w:hAnsi="Times New Roman" w:cs="Times New Roman"/>
          <w:sz w:val="24"/>
          <w:szCs w:val="24"/>
          <w:lang w:val="lt-LT"/>
        </w:rPr>
      </w:pPr>
    </w:p>
    <w:p w14:paraId="16ABF4F5" w14:textId="77777777" w:rsidR="009B340C" w:rsidRPr="004D2157" w:rsidRDefault="009B340C" w:rsidP="00F4410E">
      <w:pPr>
        <w:spacing w:after="0" w:line="360" w:lineRule="auto"/>
        <w:ind w:firstLine="851"/>
        <w:jc w:val="both"/>
        <w:rPr>
          <w:rFonts w:ascii="Times New Roman" w:hAnsi="Times New Roman" w:cs="Times New Roman"/>
          <w:b/>
          <w:sz w:val="24"/>
          <w:szCs w:val="24"/>
          <w:lang w:val="lt-LT"/>
        </w:rPr>
      </w:pPr>
      <w:r w:rsidRPr="004D2157">
        <w:rPr>
          <w:rFonts w:ascii="Times New Roman" w:hAnsi="Times New Roman" w:cs="Times New Roman"/>
          <w:b/>
          <w:sz w:val="24"/>
          <w:szCs w:val="24"/>
          <w:lang w:val="lt-LT"/>
        </w:rPr>
        <w:lastRenderedPageBreak/>
        <w:t>X. PASLAUGŲ GAVĖJŲ, JŲ TEISĖTŲ ATSTOVŲ IR DARBUOTOJŲ PASITENKINIMO ĮSTAIGOS PASLAUGOMIS REZULTATAI</w:t>
      </w:r>
    </w:p>
    <w:p w14:paraId="5DE10C28" w14:textId="77777777" w:rsidR="009B340C" w:rsidRPr="004D2157" w:rsidRDefault="009B340C" w:rsidP="00F4410E">
      <w:pPr>
        <w:spacing w:after="0" w:line="360" w:lineRule="auto"/>
        <w:ind w:firstLine="851"/>
        <w:jc w:val="both"/>
        <w:rPr>
          <w:rFonts w:ascii="Times New Roman" w:hAnsi="Times New Roman" w:cs="Times New Roman"/>
          <w:b/>
          <w:sz w:val="24"/>
          <w:szCs w:val="24"/>
          <w:lang w:val="lt-LT"/>
        </w:rPr>
      </w:pPr>
    </w:p>
    <w:p w14:paraId="1D9C3A5E" w14:textId="77777777" w:rsidR="009B340C" w:rsidRPr="004D2157" w:rsidRDefault="009B340C" w:rsidP="00F4410E">
      <w:pPr>
        <w:spacing w:after="0" w:line="360" w:lineRule="auto"/>
        <w:ind w:firstLine="851"/>
        <w:contextualSpacing/>
        <w:jc w:val="both"/>
        <w:rPr>
          <w:rFonts w:ascii="Times New Roman" w:hAnsi="Times New Roman" w:cs="Times New Roman"/>
          <w:sz w:val="24"/>
          <w:szCs w:val="24"/>
          <w:lang w:val="lt-LT"/>
        </w:rPr>
      </w:pPr>
      <w:r w:rsidRPr="004D2157">
        <w:rPr>
          <w:rFonts w:ascii="Times New Roman" w:hAnsi="Times New Roman" w:cs="Times New Roman"/>
          <w:b/>
          <w:sz w:val="24"/>
          <w:szCs w:val="24"/>
          <w:lang w:val="lt-LT"/>
        </w:rPr>
        <w:t>45 kriterijus.</w:t>
      </w:r>
      <w:r w:rsidRPr="004D2157">
        <w:rPr>
          <w:rFonts w:ascii="Times New Roman" w:hAnsi="Times New Roman" w:cs="Times New Roman"/>
          <w:sz w:val="24"/>
          <w:szCs w:val="24"/>
          <w:lang w:val="lt-LT"/>
        </w:rPr>
        <w:t xml:space="preserve"> Socialinių paslaugų teikėjas matuoja paslaugų gavėjų ir visų suinteresuotųjų šalių pasitenkinimą remdamasis vidaus ir (arba) išorės vertinimu.</w:t>
      </w:r>
    </w:p>
    <w:p w14:paraId="0D77E7D7" w14:textId="77777777" w:rsidR="009B340C" w:rsidRPr="004D2157" w:rsidRDefault="009B340C" w:rsidP="00F4410E">
      <w:pPr>
        <w:spacing w:after="0" w:line="360" w:lineRule="auto"/>
        <w:ind w:firstLine="851"/>
        <w:contextualSpacing/>
        <w:jc w:val="both"/>
        <w:rPr>
          <w:rFonts w:ascii="Times New Roman" w:hAnsi="Times New Roman" w:cs="Times New Roman"/>
          <w:sz w:val="24"/>
          <w:szCs w:val="24"/>
          <w:lang w:val="lt-LT"/>
        </w:rPr>
      </w:pPr>
      <w:r w:rsidRPr="004D2157">
        <w:rPr>
          <w:rFonts w:ascii="Times New Roman" w:hAnsi="Times New Roman" w:cs="Times New Roman"/>
          <w:b/>
          <w:sz w:val="24"/>
          <w:szCs w:val="24"/>
          <w:lang w:val="lt-LT"/>
        </w:rPr>
        <w:t>Rodiklis.</w:t>
      </w:r>
      <w:r w:rsidRPr="004D2157">
        <w:rPr>
          <w:rFonts w:ascii="Times New Roman" w:hAnsi="Times New Roman" w:cs="Times New Roman"/>
          <w:sz w:val="24"/>
          <w:szCs w:val="24"/>
          <w:lang w:val="lt-LT"/>
        </w:rPr>
        <w:t xml:space="preserve"> Paslaugų gavėjų ir jų atstovų pasitenkinimo įstaigos teikiamomis paslaugomis procentinė išraiška.</w:t>
      </w:r>
    </w:p>
    <w:p w14:paraId="4C05E5B7" w14:textId="77777777" w:rsidR="009B340C" w:rsidRPr="004D2157" w:rsidRDefault="00BE1634" w:rsidP="009B340C">
      <w:pPr>
        <w:spacing w:after="0" w:line="276" w:lineRule="auto"/>
        <w:jc w:val="both"/>
        <w:rPr>
          <w:rFonts w:ascii="Times New Roman" w:hAnsi="Times New Roman" w:cs="Times New Roman"/>
          <w:sz w:val="24"/>
          <w:szCs w:val="24"/>
          <w:lang w:val="lt-LT"/>
        </w:rPr>
      </w:pPr>
      <w:r>
        <w:rPr>
          <w:noProof/>
        </w:rPr>
        <w:drawing>
          <wp:anchor distT="0" distB="0" distL="114300" distR="114300" simplePos="0" relativeHeight="251671552" behindDoc="0" locked="0" layoutInCell="1" allowOverlap="1" wp14:anchorId="7A083B83" wp14:editId="28E016B7">
            <wp:simplePos x="0" y="0"/>
            <wp:positionH relativeFrom="column">
              <wp:posOffset>779145</wp:posOffset>
            </wp:positionH>
            <wp:positionV relativeFrom="paragraph">
              <wp:posOffset>64770</wp:posOffset>
            </wp:positionV>
            <wp:extent cx="5067300" cy="2400300"/>
            <wp:effectExtent l="0" t="0" r="0" b="0"/>
            <wp:wrapSquare wrapText="bothSides"/>
            <wp:docPr id="30" name="Chart 30">
              <a:extLst xmlns:a="http://schemas.openxmlformats.org/drawingml/2006/main">
                <a:ext uri="{FF2B5EF4-FFF2-40B4-BE49-F238E27FC236}">
                  <a16:creationId xmlns:a16="http://schemas.microsoft.com/office/drawing/2014/main" id="{E2DA4D58-E5EC-466E-B249-2CA73C104B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194A89AE"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5B9096C6"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54F51D78"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5A7861E1"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574FD40C"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2C86AC00"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45813518"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08DEC34C"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64F6EB76"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6FB3F830"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66453FF9"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09B41B16" w14:textId="77777777" w:rsidR="005D1665" w:rsidRPr="004D2157" w:rsidRDefault="005D1665" w:rsidP="009B340C">
      <w:pPr>
        <w:spacing w:after="0" w:line="240" w:lineRule="auto"/>
        <w:jc w:val="center"/>
        <w:rPr>
          <w:rFonts w:ascii="Times New Roman" w:hAnsi="Times New Roman" w:cs="Times New Roman"/>
          <w:sz w:val="24"/>
          <w:szCs w:val="24"/>
          <w:lang w:val="lt-LT"/>
        </w:rPr>
      </w:pPr>
    </w:p>
    <w:p w14:paraId="5D7FD67C" w14:textId="77777777" w:rsidR="005D1665" w:rsidRPr="004D2157" w:rsidRDefault="005D1665" w:rsidP="00BD48A1">
      <w:pPr>
        <w:spacing w:after="0" w:line="240" w:lineRule="auto"/>
        <w:rPr>
          <w:rFonts w:ascii="Times New Roman" w:hAnsi="Times New Roman" w:cs="Times New Roman"/>
          <w:sz w:val="24"/>
          <w:szCs w:val="24"/>
          <w:lang w:val="lt-LT"/>
        </w:rPr>
      </w:pPr>
    </w:p>
    <w:p w14:paraId="0C54356E" w14:textId="77777777" w:rsidR="009B340C" w:rsidRDefault="009B340C" w:rsidP="009B340C">
      <w:pPr>
        <w:spacing w:after="0" w:line="240" w:lineRule="auto"/>
        <w:jc w:val="center"/>
        <w:rPr>
          <w:rFonts w:ascii="Times New Roman" w:hAnsi="Times New Roman" w:cs="Times New Roman"/>
          <w:sz w:val="24"/>
          <w:szCs w:val="24"/>
        </w:rPr>
      </w:pPr>
      <w:r w:rsidRPr="00FA5A2C">
        <w:rPr>
          <w:rFonts w:ascii="Times New Roman" w:hAnsi="Times New Roman" w:cs="Times New Roman"/>
          <w:sz w:val="24"/>
          <w:szCs w:val="24"/>
        </w:rPr>
        <w:t>1 pav. Paslaugų gavėjų</w:t>
      </w:r>
      <w:r>
        <w:rPr>
          <w:rFonts w:ascii="Times New Roman" w:hAnsi="Times New Roman" w:cs="Times New Roman"/>
          <w:sz w:val="24"/>
          <w:szCs w:val="24"/>
        </w:rPr>
        <w:t xml:space="preserve"> atstovų</w:t>
      </w:r>
      <w:r w:rsidRPr="00FA5A2C">
        <w:rPr>
          <w:rFonts w:ascii="Times New Roman" w:hAnsi="Times New Roman" w:cs="Times New Roman"/>
          <w:sz w:val="24"/>
          <w:szCs w:val="24"/>
        </w:rPr>
        <w:t xml:space="preserve"> pasitenkinimo paslaugomis vertinimas</w:t>
      </w:r>
      <w:r w:rsidR="00BD48A1">
        <w:rPr>
          <w:rFonts w:ascii="Times New Roman" w:hAnsi="Times New Roman" w:cs="Times New Roman"/>
          <w:sz w:val="24"/>
          <w:szCs w:val="24"/>
        </w:rPr>
        <w:t xml:space="preserve"> 2022 m. </w:t>
      </w:r>
    </w:p>
    <w:p w14:paraId="15928365" w14:textId="77777777" w:rsidR="00E640D9" w:rsidRDefault="00E640D9" w:rsidP="009B340C">
      <w:pPr>
        <w:spacing w:after="0" w:line="240" w:lineRule="auto"/>
        <w:jc w:val="center"/>
        <w:rPr>
          <w:rFonts w:ascii="Times New Roman" w:hAnsi="Times New Roman" w:cs="Times New Roman"/>
          <w:sz w:val="24"/>
          <w:szCs w:val="24"/>
        </w:rPr>
      </w:pPr>
    </w:p>
    <w:p w14:paraId="30C789A4" w14:textId="77777777" w:rsidR="00E640D9" w:rsidRPr="00E640D9" w:rsidRDefault="00E640D9" w:rsidP="00F4410E">
      <w:pPr>
        <w:spacing w:after="0" w:line="360" w:lineRule="auto"/>
        <w:ind w:firstLine="851"/>
        <w:jc w:val="both"/>
        <w:rPr>
          <w:rFonts w:ascii="Times New Roman" w:hAnsi="Times New Roman" w:cs="Times New Roman"/>
          <w:b/>
          <w:color w:val="000000" w:themeColor="text1"/>
          <w:sz w:val="24"/>
          <w:szCs w:val="24"/>
        </w:rPr>
      </w:pPr>
      <w:r w:rsidRPr="00E640D9">
        <w:rPr>
          <w:rFonts w:ascii="Times New Roman" w:hAnsi="Times New Roman" w:cs="Times New Roman"/>
          <w:b/>
          <w:color w:val="000000" w:themeColor="text1"/>
          <w:sz w:val="24"/>
          <w:szCs w:val="24"/>
        </w:rPr>
        <w:t>Rezultatų analizė:</w:t>
      </w:r>
    </w:p>
    <w:p w14:paraId="71F82B25" w14:textId="77777777" w:rsidR="001561C0" w:rsidRPr="0082275D" w:rsidRDefault="001561C0" w:rsidP="00F4410E">
      <w:pPr>
        <w:spacing w:after="0" w:line="360" w:lineRule="auto"/>
        <w:ind w:firstLine="851"/>
        <w:contextualSpacing/>
        <w:jc w:val="both"/>
        <w:rPr>
          <w:rFonts w:ascii="Times New Roman" w:hAnsi="Times New Roman" w:cs="Times New Roman"/>
          <w:color w:val="000000" w:themeColor="text1"/>
          <w:sz w:val="24"/>
          <w:szCs w:val="24"/>
        </w:rPr>
      </w:pPr>
      <w:r w:rsidRPr="0082275D">
        <w:rPr>
          <w:rFonts w:ascii="Times New Roman" w:hAnsi="Times New Roman" w:cs="Times New Roman"/>
          <w:color w:val="000000" w:themeColor="text1"/>
          <w:sz w:val="24"/>
          <w:szCs w:val="24"/>
        </w:rPr>
        <w:t>Paslaugų gavėjų atstovų apklausoje dalyvavo 53 respondent</w:t>
      </w:r>
      <w:r w:rsidR="00F4410E">
        <w:rPr>
          <w:rFonts w:ascii="Times New Roman" w:hAnsi="Times New Roman" w:cs="Times New Roman"/>
          <w:color w:val="000000" w:themeColor="text1"/>
          <w:sz w:val="24"/>
          <w:szCs w:val="24"/>
        </w:rPr>
        <w:t>ai, k</w:t>
      </w:r>
      <w:r w:rsidRPr="0082275D">
        <w:rPr>
          <w:rFonts w:ascii="Times New Roman" w:hAnsi="Times New Roman" w:cs="Times New Roman"/>
          <w:color w:val="000000" w:themeColor="text1"/>
          <w:sz w:val="24"/>
          <w:szCs w:val="24"/>
        </w:rPr>
        <w:t xml:space="preserve">aip matyti, dauguma apklaustųjų teigiamai vertina personalo pagalbą (85% atsakė „Labai </w:t>
      </w:r>
      <w:proofErr w:type="gramStart"/>
      <w:r w:rsidRPr="0082275D">
        <w:rPr>
          <w:rFonts w:ascii="Times New Roman" w:hAnsi="Times New Roman" w:cs="Times New Roman"/>
          <w:color w:val="000000" w:themeColor="text1"/>
          <w:sz w:val="24"/>
          <w:szCs w:val="24"/>
        </w:rPr>
        <w:t>gerai“</w:t>
      </w:r>
      <w:proofErr w:type="gramEnd"/>
      <w:r w:rsidRPr="0082275D">
        <w:rPr>
          <w:rFonts w:ascii="Times New Roman" w:hAnsi="Times New Roman" w:cs="Times New Roman"/>
          <w:color w:val="000000" w:themeColor="text1"/>
          <w:sz w:val="24"/>
          <w:szCs w:val="24"/>
        </w:rPr>
        <w:t>), aplinką „Labai gerai“ įvertino 75%, taip pat ir bendradarbiavimą (72% įvertino „Labai gerai“), šiek tiek mažiau buvo įvertintas paslaugų organizavimas „Labai gerai“ įvertino 66% apklaustųjų, mažiausiai gerai vertinama specialistų pagalba – 64% respondentų įvertino „Labai gerai“.</w:t>
      </w:r>
    </w:p>
    <w:p w14:paraId="589C3116" w14:textId="77777777" w:rsidR="001561C0" w:rsidRPr="0082275D" w:rsidRDefault="001561C0" w:rsidP="00F4410E">
      <w:pPr>
        <w:spacing w:after="0" w:line="360" w:lineRule="auto"/>
        <w:ind w:firstLine="851"/>
        <w:contextualSpacing/>
        <w:jc w:val="both"/>
        <w:rPr>
          <w:rFonts w:ascii="Times New Roman" w:hAnsi="Times New Roman" w:cs="Times New Roman"/>
          <w:color w:val="000000" w:themeColor="text1"/>
          <w:sz w:val="24"/>
          <w:szCs w:val="24"/>
        </w:rPr>
      </w:pPr>
      <w:r w:rsidRPr="0082275D">
        <w:rPr>
          <w:rFonts w:ascii="Times New Roman" w:hAnsi="Times New Roman" w:cs="Times New Roman"/>
          <w:color w:val="000000" w:themeColor="text1"/>
          <w:sz w:val="24"/>
          <w:szCs w:val="24"/>
        </w:rPr>
        <w:t>2021 m ir 2022 m</w:t>
      </w:r>
      <w:r w:rsidR="00F4410E">
        <w:rPr>
          <w:rFonts w:ascii="Times New Roman" w:hAnsi="Times New Roman" w:cs="Times New Roman"/>
          <w:color w:val="000000" w:themeColor="text1"/>
          <w:sz w:val="24"/>
          <w:szCs w:val="24"/>
        </w:rPr>
        <w:t>.</w:t>
      </w:r>
      <w:r w:rsidRPr="0082275D">
        <w:rPr>
          <w:rFonts w:ascii="Times New Roman" w:hAnsi="Times New Roman" w:cs="Times New Roman"/>
          <w:color w:val="000000" w:themeColor="text1"/>
          <w:sz w:val="24"/>
          <w:szCs w:val="24"/>
        </w:rPr>
        <w:t xml:space="preserve"> rezultatai nėra lyginami, nes 2021 metais apklausoje dalyvavo tik 20 paslaugų gavėjų atstovų, kai šiuo metu 2022 metais </w:t>
      </w:r>
      <w:r w:rsidR="0082275D" w:rsidRPr="0082275D">
        <w:rPr>
          <w:rFonts w:ascii="Times New Roman" w:hAnsi="Times New Roman" w:cs="Times New Roman"/>
          <w:color w:val="000000" w:themeColor="text1"/>
          <w:sz w:val="24"/>
          <w:szCs w:val="24"/>
        </w:rPr>
        <w:t xml:space="preserve">apklausoje dalyvavo 53 paslaugų gavėjų atstovų. Galime teigti, kad 2022 metais paslaugų gavėjai buvo labiau įtraukti į paslaugų vertinimą ir aktyviau išreiškė savo nuomonę apie įstaigos paslaugas. </w:t>
      </w:r>
    </w:p>
    <w:p w14:paraId="7B140290" w14:textId="77777777" w:rsidR="0082275D" w:rsidRPr="0082275D" w:rsidRDefault="0082275D" w:rsidP="00F4410E">
      <w:pPr>
        <w:spacing w:after="0" w:line="360" w:lineRule="auto"/>
        <w:ind w:firstLine="851"/>
        <w:contextualSpacing/>
        <w:jc w:val="both"/>
        <w:rPr>
          <w:rFonts w:ascii="Times New Roman" w:hAnsi="Times New Roman" w:cs="Times New Roman"/>
          <w:color w:val="000000" w:themeColor="text1"/>
          <w:sz w:val="24"/>
          <w:szCs w:val="24"/>
          <w:lang w:val="lt-LT"/>
        </w:rPr>
      </w:pPr>
      <w:r w:rsidRPr="0082275D">
        <w:rPr>
          <w:rFonts w:ascii="Times New Roman" w:hAnsi="Times New Roman" w:cs="Times New Roman"/>
          <w:color w:val="000000" w:themeColor="text1"/>
          <w:sz w:val="24"/>
          <w:szCs w:val="24"/>
        </w:rPr>
        <w:t>Svarbu atkreipti dėmesį, kad 4% paslau</w:t>
      </w:r>
      <w:r w:rsidRPr="0082275D">
        <w:rPr>
          <w:rFonts w:ascii="Times New Roman" w:hAnsi="Times New Roman" w:cs="Times New Roman"/>
          <w:color w:val="000000" w:themeColor="text1"/>
          <w:sz w:val="24"/>
          <w:szCs w:val="24"/>
          <w:lang w:val="lt-LT"/>
        </w:rPr>
        <w:t>gų gavėjų atstovų pasisakė apie blogą bendradarbiavimo patirtį su įstaiga.</w:t>
      </w:r>
    </w:p>
    <w:p w14:paraId="49B34BE4" w14:textId="77777777" w:rsidR="001561C0" w:rsidRPr="0082275D" w:rsidRDefault="001561C0" w:rsidP="0082275D">
      <w:pPr>
        <w:spacing w:after="0" w:line="360" w:lineRule="auto"/>
        <w:contextualSpacing/>
        <w:jc w:val="center"/>
        <w:rPr>
          <w:rFonts w:ascii="Times New Roman" w:hAnsi="Times New Roman" w:cs="Times New Roman"/>
          <w:color w:val="000000" w:themeColor="text1"/>
          <w:sz w:val="24"/>
          <w:szCs w:val="24"/>
        </w:rPr>
      </w:pPr>
    </w:p>
    <w:p w14:paraId="7E735426" w14:textId="77777777" w:rsidR="009B340C" w:rsidRDefault="009B340C" w:rsidP="0032684D">
      <w:pPr>
        <w:spacing w:after="0" w:line="240" w:lineRule="auto"/>
        <w:rPr>
          <w:rFonts w:ascii="Times New Roman" w:hAnsi="Times New Roman" w:cs="Times New Roman"/>
          <w:sz w:val="24"/>
          <w:szCs w:val="24"/>
        </w:rPr>
      </w:pPr>
    </w:p>
    <w:p w14:paraId="29702C58" w14:textId="77777777" w:rsidR="00BD48A1" w:rsidRDefault="009B340C" w:rsidP="0032684D">
      <w:pPr>
        <w:spacing w:after="0" w:line="240" w:lineRule="auto"/>
        <w:jc w:val="center"/>
        <w:rPr>
          <w:rFonts w:ascii="Times New Roman" w:hAnsi="Times New Roman" w:cs="Times New Roman"/>
          <w:sz w:val="24"/>
          <w:szCs w:val="24"/>
        </w:rPr>
      </w:pPr>
      <w:r>
        <w:rPr>
          <w:noProof/>
        </w:rPr>
        <w:lastRenderedPageBreak/>
        <w:drawing>
          <wp:inline distT="0" distB="0" distL="0" distR="0" wp14:anchorId="37D4235A" wp14:editId="605D085D">
            <wp:extent cx="6499860" cy="3436620"/>
            <wp:effectExtent l="0" t="0" r="15240" b="11430"/>
            <wp:docPr id="17" name="Diagrama 17">
              <a:extLst xmlns:a="http://schemas.openxmlformats.org/drawingml/2006/main">
                <a:ext uri="{FF2B5EF4-FFF2-40B4-BE49-F238E27FC236}">
                  <a16:creationId xmlns:a16="http://schemas.microsoft.com/office/drawing/2014/main" id="{3B26F5D3-AB06-4D9B-B063-4378D4223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F61ED3B" w14:textId="77777777" w:rsidR="0082275D" w:rsidRDefault="009B340C" w:rsidP="00326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pav</w:t>
      </w:r>
      <w:proofErr w:type="gramEnd"/>
      <w:r>
        <w:rPr>
          <w:rFonts w:ascii="Times New Roman" w:hAnsi="Times New Roman" w:cs="Times New Roman"/>
          <w:sz w:val="24"/>
          <w:szCs w:val="24"/>
        </w:rPr>
        <w:t>. Darbuotojų pasitenkinimo paslaugomis vertinimas</w:t>
      </w:r>
      <w:r w:rsidR="00BD48A1">
        <w:rPr>
          <w:rFonts w:ascii="Times New Roman" w:hAnsi="Times New Roman" w:cs="Times New Roman"/>
          <w:sz w:val="24"/>
          <w:szCs w:val="24"/>
        </w:rPr>
        <w:t xml:space="preserve"> </w:t>
      </w:r>
      <w:r w:rsidR="00F4410E">
        <w:rPr>
          <w:rFonts w:ascii="Times New Roman" w:hAnsi="Times New Roman" w:cs="Times New Roman"/>
          <w:sz w:val="24"/>
          <w:szCs w:val="24"/>
        </w:rPr>
        <w:t>(</w:t>
      </w:r>
      <w:r w:rsidR="00BD48A1">
        <w:rPr>
          <w:rFonts w:ascii="Times New Roman" w:hAnsi="Times New Roman" w:cs="Times New Roman"/>
          <w:sz w:val="24"/>
          <w:szCs w:val="24"/>
        </w:rPr>
        <w:t>2021 m.</w:t>
      </w:r>
      <w:r w:rsidR="00F4410E">
        <w:rPr>
          <w:rFonts w:ascii="Times New Roman" w:hAnsi="Times New Roman" w:cs="Times New Roman"/>
          <w:sz w:val="24"/>
          <w:szCs w:val="24"/>
        </w:rPr>
        <w:t>)</w:t>
      </w:r>
      <w:r w:rsidR="00BD48A1">
        <w:rPr>
          <w:rFonts w:ascii="Times New Roman" w:hAnsi="Times New Roman" w:cs="Times New Roman"/>
          <w:sz w:val="24"/>
          <w:szCs w:val="24"/>
        </w:rPr>
        <w:t xml:space="preserve"> </w:t>
      </w:r>
    </w:p>
    <w:p w14:paraId="7AD6D249" w14:textId="77777777" w:rsidR="0032684D" w:rsidRPr="00FA5A2C" w:rsidRDefault="0032684D" w:rsidP="0032684D">
      <w:pPr>
        <w:spacing w:after="0" w:line="240" w:lineRule="auto"/>
        <w:jc w:val="center"/>
        <w:rPr>
          <w:rFonts w:ascii="Times New Roman" w:hAnsi="Times New Roman" w:cs="Times New Roman"/>
          <w:sz w:val="24"/>
          <w:szCs w:val="24"/>
        </w:rPr>
      </w:pPr>
    </w:p>
    <w:p w14:paraId="1E4E4344" w14:textId="77777777" w:rsidR="00E80D81" w:rsidRDefault="00E80D81" w:rsidP="00E80D8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16BB5D" wp14:editId="3F1EC7FC">
            <wp:extent cx="6560820" cy="4488180"/>
            <wp:effectExtent l="0" t="0" r="1143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B774E36" w14:textId="77777777" w:rsidR="00BD48A1" w:rsidRPr="00FA5A2C" w:rsidRDefault="00BD48A1" w:rsidP="00BD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pav</w:t>
      </w:r>
      <w:proofErr w:type="gramEnd"/>
      <w:r>
        <w:rPr>
          <w:rFonts w:ascii="Times New Roman" w:hAnsi="Times New Roman" w:cs="Times New Roman"/>
          <w:sz w:val="24"/>
          <w:szCs w:val="24"/>
        </w:rPr>
        <w:t xml:space="preserve">. Darbuotojų pasitenkinimo paslaugomis vertinimas </w:t>
      </w:r>
      <w:r w:rsidR="001915D7">
        <w:rPr>
          <w:rFonts w:ascii="Times New Roman" w:hAnsi="Times New Roman" w:cs="Times New Roman"/>
          <w:sz w:val="24"/>
          <w:szCs w:val="24"/>
        </w:rPr>
        <w:t>(</w:t>
      </w:r>
      <w:r>
        <w:rPr>
          <w:rFonts w:ascii="Times New Roman" w:hAnsi="Times New Roman" w:cs="Times New Roman"/>
          <w:sz w:val="24"/>
          <w:szCs w:val="24"/>
        </w:rPr>
        <w:t>2022 m.</w:t>
      </w:r>
      <w:r w:rsidR="001915D7">
        <w:rPr>
          <w:rFonts w:ascii="Times New Roman" w:hAnsi="Times New Roman" w:cs="Times New Roman"/>
          <w:sz w:val="24"/>
          <w:szCs w:val="24"/>
        </w:rPr>
        <w:t>)</w:t>
      </w:r>
    </w:p>
    <w:p w14:paraId="6B004488" w14:textId="77777777" w:rsidR="00E80D81" w:rsidRPr="00BD48A1" w:rsidRDefault="00E640D9" w:rsidP="001915D7">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Rezultatų analizė: </w:t>
      </w:r>
    </w:p>
    <w:p w14:paraId="04520A39" w14:textId="3DECCABC" w:rsidR="001915D7" w:rsidRDefault="00E80D81" w:rsidP="001915D7">
      <w:pPr>
        <w:spacing w:after="0" w:line="360" w:lineRule="auto"/>
        <w:ind w:firstLine="851"/>
        <w:jc w:val="both"/>
        <w:rPr>
          <w:rFonts w:ascii="Times New Roman" w:hAnsi="Times New Roman" w:cs="Times New Roman"/>
          <w:sz w:val="24"/>
          <w:szCs w:val="24"/>
          <w:lang w:val="lt-LT"/>
        </w:rPr>
      </w:pPr>
      <w:r w:rsidRPr="00BD27D9">
        <w:rPr>
          <w:rFonts w:ascii="Times New Roman" w:hAnsi="Times New Roman" w:cs="Times New Roman"/>
          <w:sz w:val="24"/>
          <w:szCs w:val="24"/>
          <w:lang w:val="lt-LT"/>
        </w:rPr>
        <w:t>Darbuotojų pasitenkinimo paslaugomis apklausa atlikta 202</w:t>
      </w:r>
      <w:r>
        <w:rPr>
          <w:rFonts w:ascii="Times New Roman" w:hAnsi="Times New Roman" w:cs="Times New Roman"/>
          <w:sz w:val="24"/>
          <w:szCs w:val="24"/>
          <w:lang w:val="lt-LT"/>
        </w:rPr>
        <w:t>2</w:t>
      </w:r>
      <w:r w:rsidRPr="00BD27D9">
        <w:rPr>
          <w:rFonts w:ascii="Times New Roman" w:hAnsi="Times New Roman" w:cs="Times New Roman"/>
          <w:sz w:val="24"/>
          <w:szCs w:val="24"/>
          <w:lang w:val="lt-LT"/>
        </w:rPr>
        <w:t xml:space="preserve"> metų </w:t>
      </w:r>
      <w:r>
        <w:rPr>
          <w:rFonts w:ascii="Times New Roman" w:hAnsi="Times New Roman" w:cs="Times New Roman"/>
          <w:sz w:val="24"/>
          <w:szCs w:val="24"/>
          <w:lang w:val="lt-LT"/>
        </w:rPr>
        <w:t>lapkričio</w:t>
      </w:r>
      <w:r w:rsidRPr="00BD27D9">
        <w:rPr>
          <w:rFonts w:ascii="Times New Roman" w:hAnsi="Times New Roman" w:cs="Times New Roman"/>
          <w:sz w:val="24"/>
          <w:szCs w:val="24"/>
          <w:lang w:val="lt-LT"/>
        </w:rPr>
        <w:t xml:space="preserve"> mėnesį</w:t>
      </w:r>
      <w:r w:rsidR="00236582">
        <w:rPr>
          <w:rFonts w:ascii="Times New Roman" w:hAnsi="Times New Roman" w:cs="Times New Roman"/>
          <w:sz w:val="24"/>
          <w:szCs w:val="24"/>
          <w:lang w:val="lt-LT"/>
        </w:rPr>
        <w:t xml:space="preserve"> (3 pav.)</w:t>
      </w:r>
      <w:r>
        <w:rPr>
          <w:rFonts w:ascii="Times New Roman" w:hAnsi="Times New Roman" w:cs="Times New Roman"/>
          <w:sz w:val="24"/>
          <w:szCs w:val="24"/>
          <w:lang w:val="lt-LT"/>
        </w:rPr>
        <w:t xml:space="preserve">. </w:t>
      </w:r>
      <w:r w:rsidRPr="00BD27D9">
        <w:rPr>
          <w:rFonts w:ascii="Times New Roman" w:hAnsi="Times New Roman" w:cs="Times New Roman"/>
          <w:sz w:val="24"/>
          <w:szCs w:val="24"/>
          <w:lang w:val="lt-LT"/>
        </w:rPr>
        <w:t xml:space="preserve">Apklausoje dalyvavo </w:t>
      </w:r>
      <w:r>
        <w:rPr>
          <w:rFonts w:ascii="Times New Roman" w:hAnsi="Times New Roman" w:cs="Times New Roman"/>
          <w:sz w:val="24"/>
          <w:szCs w:val="24"/>
          <w:lang w:val="lt-LT"/>
        </w:rPr>
        <w:t>70</w:t>
      </w:r>
      <w:r w:rsidRPr="00BD27D9">
        <w:rPr>
          <w:rFonts w:ascii="Times New Roman" w:hAnsi="Times New Roman" w:cs="Times New Roman"/>
          <w:sz w:val="24"/>
          <w:szCs w:val="24"/>
          <w:lang w:val="lt-LT"/>
        </w:rPr>
        <w:t xml:space="preserve"> darbuotoj</w:t>
      </w:r>
      <w:r w:rsidR="0032684D">
        <w:rPr>
          <w:rFonts w:ascii="Times New Roman" w:hAnsi="Times New Roman" w:cs="Times New Roman"/>
          <w:sz w:val="24"/>
          <w:szCs w:val="24"/>
          <w:lang w:val="lt-LT"/>
        </w:rPr>
        <w:t>ų</w:t>
      </w:r>
      <w:r w:rsidRPr="00BD27D9">
        <w:rPr>
          <w:rFonts w:ascii="Times New Roman" w:hAnsi="Times New Roman" w:cs="Times New Roman"/>
          <w:sz w:val="24"/>
          <w:szCs w:val="24"/>
          <w:lang w:val="lt-LT"/>
        </w:rPr>
        <w:t>.</w:t>
      </w:r>
      <w:r w:rsidR="0032684D">
        <w:rPr>
          <w:rFonts w:ascii="Times New Roman" w:hAnsi="Times New Roman" w:cs="Times New Roman"/>
          <w:sz w:val="24"/>
          <w:szCs w:val="24"/>
          <w:lang w:val="lt-LT"/>
        </w:rPr>
        <w:t xml:space="preserve"> </w:t>
      </w:r>
      <w:r w:rsidRPr="00BD27D9">
        <w:rPr>
          <w:rFonts w:ascii="Times New Roman" w:hAnsi="Times New Roman" w:cs="Times New Roman"/>
          <w:sz w:val="24"/>
          <w:szCs w:val="24"/>
          <w:lang w:val="lt-LT"/>
        </w:rPr>
        <w:t xml:space="preserve">Rezultatai parodė, kad dauguma apklaustųjų paslaugas vertina </w:t>
      </w:r>
      <w:r>
        <w:rPr>
          <w:rFonts w:ascii="Times New Roman" w:hAnsi="Times New Roman" w:cs="Times New Roman"/>
          <w:sz w:val="24"/>
          <w:szCs w:val="24"/>
          <w:lang w:val="lt-LT"/>
        </w:rPr>
        <w:t xml:space="preserve">„Labai gerai“ arba </w:t>
      </w:r>
      <w:r w:rsidRPr="00BD27D9">
        <w:rPr>
          <w:rFonts w:ascii="Times New Roman" w:hAnsi="Times New Roman" w:cs="Times New Roman"/>
          <w:sz w:val="24"/>
          <w:szCs w:val="24"/>
          <w:lang w:val="lt-LT"/>
        </w:rPr>
        <w:t xml:space="preserve">„Gerai“. Geriausiai vertinamos paslaugos: </w:t>
      </w:r>
      <w:r>
        <w:rPr>
          <w:rFonts w:ascii="Times New Roman" w:hAnsi="Times New Roman" w:cs="Times New Roman"/>
          <w:sz w:val="24"/>
          <w:szCs w:val="24"/>
          <w:lang w:val="lt-LT"/>
        </w:rPr>
        <w:t>„</w:t>
      </w:r>
      <w:r w:rsidRPr="00BD27D9">
        <w:rPr>
          <w:rFonts w:ascii="Times New Roman" w:hAnsi="Times New Roman" w:cs="Times New Roman"/>
          <w:sz w:val="24"/>
          <w:szCs w:val="24"/>
          <w:lang w:val="lt-LT"/>
        </w:rPr>
        <w:t>Bendradarbiavimas</w:t>
      </w:r>
      <w:r>
        <w:rPr>
          <w:rFonts w:ascii="Times New Roman" w:hAnsi="Times New Roman" w:cs="Times New Roman"/>
          <w:sz w:val="24"/>
          <w:szCs w:val="24"/>
          <w:lang w:val="lt-LT"/>
        </w:rPr>
        <w:t>“ 59</w:t>
      </w:r>
      <w:r w:rsidRPr="00BD27D9">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1561C0">
        <w:rPr>
          <w:rFonts w:ascii="Times New Roman" w:hAnsi="Times New Roman" w:cs="Times New Roman"/>
          <w:sz w:val="24"/>
          <w:szCs w:val="24"/>
          <w:lang w:val="lt-LT"/>
        </w:rPr>
        <w:t>(</w:t>
      </w:r>
      <w:r>
        <w:rPr>
          <w:rFonts w:ascii="Times New Roman" w:hAnsi="Times New Roman" w:cs="Times New Roman"/>
          <w:sz w:val="24"/>
          <w:szCs w:val="24"/>
          <w:lang w:val="lt-LT"/>
        </w:rPr>
        <w:t>n</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41), „Saviraiškos galimybės ir iniciatyvos palaikymas“ 55</w:t>
      </w:r>
      <w:r w:rsidRPr="00BD27D9">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1561C0">
        <w:rPr>
          <w:rFonts w:ascii="Times New Roman" w:hAnsi="Times New Roman" w:cs="Times New Roman"/>
          <w:sz w:val="24"/>
          <w:szCs w:val="24"/>
          <w:lang w:val="lt-LT"/>
        </w:rPr>
        <w:t>(</w:t>
      </w:r>
      <w:r>
        <w:rPr>
          <w:rFonts w:ascii="Times New Roman" w:hAnsi="Times New Roman" w:cs="Times New Roman"/>
          <w:sz w:val="24"/>
          <w:szCs w:val="24"/>
          <w:lang w:val="lt-LT"/>
        </w:rPr>
        <w:t>n</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38)</w:t>
      </w:r>
      <w:r w:rsidR="00AC7BB5">
        <w:rPr>
          <w:rFonts w:ascii="Times New Roman" w:hAnsi="Times New Roman" w:cs="Times New Roman"/>
          <w:sz w:val="24"/>
          <w:szCs w:val="24"/>
          <w:lang w:val="lt-LT"/>
        </w:rPr>
        <w:t>.</w:t>
      </w:r>
    </w:p>
    <w:p w14:paraId="5A5EE713" w14:textId="77777777" w:rsidR="00BC30AB" w:rsidRPr="00DE3A0F" w:rsidRDefault="001561C0" w:rsidP="001915D7">
      <w:pPr>
        <w:spacing w:after="0"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T</w:t>
      </w:r>
      <w:r w:rsidR="00E80D81">
        <w:rPr>
          <w:rFonts w:ascii="Times New Roman" w:hAnsi="Times New Roman" w:cs="Times New Roman"/>
          <w:sz w:val="24"/>
          <w:szCs w:val="24"/>
          <w:lang w:val="lt-LT"/>
        </w:rPr>
        <w:t>yrimo respondentai</w:t>
      </w:r>
      <w:r>
        <w:rPr>
          <w:rFonts w:ascii="Times New Roman" w:hAnsi="Times New Roman" w:cs="Times New Roman"/>
          <w:sz w:val="24"/>
          <w:szCs w:val="24"/>
          <w:lang w:val="lt-LT"/>
        </w:rPr>
        <w:t xml:space="preserve"> labiausiai neigiamai</w:t>
      </w:r>
      <w:r w:rsidR="00E80D81">
        <w:rPr>
          <w:rFonts w:ascii="Times New Roman" w:hAnsi="Times New Roman" w:cs="Times New Roman"/>
          <w:sz w:val="24"/>
          <w:szCs w:val="24"/>
          <w:lang w:val="lt-LT"/>
        </w:rPr>
        <w:t xml:space="preserve"> įvertino: „</w:t>
      </w:r>
      <w:r w:rsidR="00E80D81" w:rsidRPr="00AC7BB5">
        <w:rPr>
          <w:rFonts w:ascii="Times New Roman" w:hAnsi="Times New Roman" w:cs="Times New Roman"/>
          <w:color w:val="000000" w:themeColor="text1"/>
          <w:sz w:val="24"/>
          <w:szCs w:val="24"/>
          <w:lang w:val="lt-LT"/>
        </w:rPr>
        <w:t xml:space="preserve">Dalinimasis informacija, komunikacija“ </w:t>
      </w:r>
      <w:r w:rsidR="00E80D81">
        <w:rPr>
          <w:rFonts w:ascii="Times New Roman" w:hAnsi="Times New Roman" w:cs="Times New Roman"/>
          <w:sz w:val="24"/>
          <w:szCs w:val="24"/>
          <w:lang w:val="lt-LT"/>
        </w:rPr>
        <w:t>27</w:t>
      </w:r>
      <w:r w:rsidR="00E80D81" w:rsidRPr="00BD27D9">
        <w:rPr>
          <w:rFonts w:ascii="Times New Roman" w:hAnsi="Times New Roman" w:cs="Times New Roman"/>
          <w:sz w:val="24"/>
          <w:szCs w:val="24"/>
          <w:lang w:val="lt-LT"/>
        </w:rPr>
        <w:t>%</w:t>
      </w:r>
      <w:r w:rsidR="00E80D81">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E80D81">
        <w:rPr>
          <w:rFonts w:ascii="Times New Roman" w:hAnsi="Times New Roman" w:cs="Times New Roman"/>
          <w:sz w:val="24"/>
          <w:szCs w:val="24"/>
          <w:lang w:val="lt-LT"/>
        </w:rPr>
        <w:t>n</w:t>
      </w:r>
      <w:r w:rsidR="001915D7">
        <w:rPr>
          <w:rFonts w:ascii="Times New Roman" w:hAnsi="Times New Roman" w:cs="Times New Roman"/>
          <w:sz w:val="24"/>
          <w:szCs w:val="24"/>
          <w:lang w:val="lt-LT"/>
        </w:rPr>
        <w:t xml:space="preserve"> </w:t>
      </w:r>
      <w:r w:rsidR="00E80D81">
        <w:rPr>
          <w:rFonts w:ascii="Times New Roman" w:hAnsi="Times New Roman" w:cs="Times New Roman"/>
          <w:sz w:val="24"/>
          <w:szCs w:val="24"/>
          <w:lang w:val="lt-LT"/>
        </w:rPr>
        <w:t>=</w:t>
      </w:r>
      <w:r w:rsidR="001915D7">
        <w:rPr>
          <w:rFonts w:ascii="Times New Roman" w:hAnsi="Times New Roman" w:cs="Times New Roman"/>
          <w:sz w:val="24"/>
          <w:szCs w:val="24"/>
          <w:lang w:val="lt-LT"/>
        </w:rPr>
        <w:t xml:space="preserve"> </w:t>
      </w:r>
      <w:r w:rsidR="00E80D81">
        <w:rPr>
          <w:rFonts w:ascii="Times New Roman" w:hAnsi="Times New Roman" w:cs="Times New Roman"/>
          <w:sz w:val="24"/>
          <w:szCs w:val="24"/>
          <w:lang w:val="lt-LT"/>
        </w:rPr>
        <w:t>19), „Psichologinės atmosferos kūrimas“ 22</w:t>
      </w:r>
      <w:r w:rsidR="00E80D81" w:rsidRPr="00BD27D9">
        <w:rPr>
          <w:rFonts w:ascii="Times New Roman" w:hAnsi="Times New Roman" w:cs="Times New Roman"/>
          <w:sz w:val="24"/>
          <w:szCs w:val="24"/>
          <w:lang w:val="lt-LT"/>
        </w:rPr>
        <w:t>%</w:t>
      </w:r>
      <w:r w:rsidR="00E80D81">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E80D81">
        <w:rPr>
          <w:rFonts w:ascii="Times New Roman" w:hAnsi="Times New Roman" w:cs="Times New Roman"/>
          <w:sz w:val="24"/>
          <w:szCs w:val="24"/>
          <w:lang w:val="lt-LT"/>
        </w:rPr>
        <w:t>n</w:t>
      </w:r>
      <w:r w:rsidR="001915D7">
        <w:rPr>
          <w:rFonts w:ascii="Times New Roman" w:hAnsi="Times New Roman" w:cs="Times New Roman"/>
          <w:sz w:val="24"/>
          <w:szCs w:val="24"/>
          <w:lang w:val="lt-LT"/>
        </w:rPr>
        <w:t xml:space="preserve"> </w:t>
      </w:r>
      <w:r w:rsidR="00E80D81">
        <w:rPr>
          <w:rFonts w:ascii="Times New Roman" w:hAnsi="Times New Roman" w:cs="Times New Roman"/>
          <w:sz w:val="24"/>
          <w:szCs w:val="24"/>
          <w:lang w:val="lt-LT"/>
        </w:rPr>
        <w:t>=</w:t>
      </w:r>
      <w:r w:rsidR="001915D7">
        <w:rPr>
          <w:rFonts w:ascii="Times New Roman" w:hAnsi="Times New Roman" w:cs="Times New Roman"/>
          <w:sz w:val="24"/>
          <w:szCs w:val="24"/>
          <w:lang w:val="lt-LT"/>
        </w:rPr>
        <w:t xml:space="preserve"> </w:t>
      </w:r>
      <w:r w:rsidR="00E80D81">
        <w:rPr>
          <w:rFonts w:ascii="Times New Roman" w:hAnsi="Times New Roman" w:cs="Times New Roman"/>
          <w:sz w:val="24"/>
          <w:szCs w:val="24"/>
          <w:lang w:val="lt-LT"/>
        </w:rPr>
        <w:t>15), „Darbuotojų motyvavimas ir skatinimas“ 19</w:t>
      </w:r>
      <w:r w:rsidR="00E80D81" w:rsidRPr="00BD27D9">
        <w:rPr>
          <w:rFonts w:ascii="Times New Roman" w:hAnsi="Times New Roman" w:cs="Times New Roman"/>
          <w:sz w:val="24"/>
          <w:szCs w:val="24"/>
          <w:lang w:val="lt-LT"/>
        </w:rPr>
        <w:t>%</w:t>
      </w:r>
      <w:r w:rsidR="00E80D81">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E80D81">
        <w:rPr>
          <w:rFonts w:ascii="Times New Roman" w:hAnsi="Times New Roman" w:cs="Times New Roman"/>
          <w:sz w:val="24"/>
          <w:szCs w:val="24"/>
          <w:lang w:val="lt-LT"/>
        </w:rPr>
        <w:t>n</w:t>
      </w:r>
      <w:r w:rsidR="001915D7">
        <w:rPr>
          <w:rFonts w:ascii="Times New Roman" w:hAnsi="Times New Roman" w:cs="Times New Roman"/>
          <w:sz w:val="24"/>
          <w:szCs w:val="24"/>
          <w:lang w:val="lt-LT"/>
        </w:rPr>
        <w:t xml:space="preserve"> </w:t>
      </w:r>
      <w:r w:rsidR="00E80D81">
        <w:rPr>
          <w:rFonts w:ascii="Times New Roman" w:hAnsi="Times New Roman" w:cs="Times New Roman"/>
          <w:sz w:val="24"/>
          <w:szCs w:val="24"/>
          <w:lang w:val="lt-LT"/>
        </w:rPr>
        <w:t>=</w:t>
      </w:r>
      <w:r w:rsidR="001915D7">
        <w:rPr>
          <w:rFonts w:ascii="Times New Roman" w:hAnsi="Times New Roman" w:cs="Times New Roman"/>
          <w:sz w:val="24"/>
          <w:szCs w:val="24"/>
          <w:lang w:val="lt-LT"/>
        </w:rPr>
        <w:t xml:space="preserve"> </w:t>
      </w:r>
      <w:r w:rsidR="00E80D81">
        <w:rPr>
          <w:rFonts w:ascii="Times New Roman" w:hAnsi="Times New Roman" w:cs="Times New Roman"/>
          <w:sz w:val="24"/>
          <w:szCs w:val="24"/>
          <w:lang w:val="lt-LT"/>
        </w:rPr>
        <w:t>13), „Reagavimas į darbuotojų pasiūlymus, skundus“ 15</w:t>
      </w:r>
      <w:r w:rsidRPr="00BD27D9">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E80D81">
        <w:rPr>
          <w:rFonts w:ascii="Times New Roman" w:hAnsi="Times New Roman" w:cs="Times New Roman"/>
          <w:sz w:val="24"/>
          <w:szCs w:val="24"/>
          <w:lang w:val="lt-LT"/>
        </w:rPr>
        <w:t>n</w:t>
      </w:r>
      <w:r w:rsidR="001915D7">
        <w:rPr>
          <w:rFonts w:ascii="Times New Roman" w:hAnsi="Times New Roman" w:cs="Times New Roman"/>
          <w:sz w:val="24"/>
          <w:szCs w:val="24"/>
          <w:lang w:val="lt-LT"/>
        </w:rPr>
        <w:t xml:space="preserve"> </w:t>
      </w:r>
      <w:r w:rsidR="00E80D81">
        <w:rPr>
          <w:rFonts w:ascii="Times New Roman" w:hAnsi="Times New Roman" w:cs="Times New Roman"/>
          <w:sz w:val="24"/>
          <w:szCs w:val="24"/>
          <w:lang w:val="lt-LT"/>
        </w:rPr>
        <w:t>=</w:t>
      </w:r>
      <w:r w:rsidR="001915D7">
        <w:rPr>
          <w:rFonts w:ascii="Times New Roman" w:hAnsi="Times New Roman" w:cs="Times New Roman"/>
          <w:sz w:val="24"/>
          <w:szCs w:val="24"/>
          <w:lang w:val="lt-LT"/>
        </w:rPr>
        <w:t xml:space="preserve"> </w:t>
      </w:r>
      <w:r w:rsidR="00E80D81">
        <w:rPr>
          <w:rFonts w:ascii="Times New Roman" w:hAnsi="Times New Roman" w:cs="Times New Roman"/>
          <w:sz w:val="24"/>
          <w:szCs w:val="24"/>
          <w:lang w:val="lt-LT"/>
        </w:rPr>
        <w:t>10).</w:t>
      </w:r>
      <w:r w:rsidR="0032684D" w:rsidRPr="0032684D">
        <w:rPr>
          <w:rFonts w:ascii="Times New Roman" w:hAnsi="Times New Roman" w:cs="Times New Roman"/>
          <w:color w:val="000000" w:themeColor="text1"/>
          <w:sz w:val="24"/>
          <w:szCs w:val="24"/>
          <w:lang w:val="lt-LT"/>
        </w:rPr>
        <w:t xml:space="preserve"> </w:t>
      </w:r>
      <w:r w:rsidR="0032684D">
        <w:rPr>
          <w:rFonts w:ascii="Times New Roman" w:hAnsi="Times New Roman" w:cs="Times New Roman"/>
          <w:color w:val="000000" w:themeColor="text1"/>
          <w:sz w:val="24"/>
          <w:szCs w:val="24"/>
          <w:lang w:val="lt-LT"/>
        </w:rPr>
        <w:t>Atliekant 2021</w:t>
      </w:r>
      <w:r w:rsidR="001915D7">
        <w:rPr>
          <w:rFonts w:ascii="Times New Roman" w:hAnsi="Times New Roman" w:cs="Times New Roman"/>
          <w:color w:val="000000" w:themeColor="text1"/>
          <w:sz w:val="24"/>
          <w:szCs w:val="24"/>
          <w:lang w:val="lt-LT"/>
        </w:rPr>
        <w:t xml:space="preserve"> – </w:t>
      </w:r>
      <w:r w:rsidR="0032684D">
        <w:rPr>
          <w:rFonts w:ascii="Times New Roman" w:hAnsi="Times New Roman" w:cs="Times New Roman"/>
          <w:color w:val="000000" w:themeColor="text1"/>
          <w:sz w:val="24"/>
          <w:szCs w:val="24"/>
          <w:lang w:val="lt-LT"/>
        </w:rPr>
        <w:t xml:space="preserve">2022 metų duomenų palyginimą, galime teigti, kad </w:t>
      </w:r>
      <w:r w:rsidR="00236582">
        <w:rPr>
          <w:rFonts w:ascii="Times New Roman" w:hAnsi="Times New Roman" w:cs="Times New Roman"/>
          <w:color w:val="000000" w:themeColor="text1"/>
          <w:sz w:val="24"/>
          <w:szCs w:val="24"/>
          <w:lang w:val="lt-LT"/>
        </w:rPr>
        <w:t>darbuotojų į</w:t>
      </w:r>
      <w:bookmarkStart w:id="5" w:name="_GoBack"/>
      <w:bookmarkEnd w:id="5"/>
      <w:r w:rsidR="00236582">
        <w:rPr>
          <w:rFonts w:ascii="Times New Roman" w:hAnsi="Times New Roman" w:cs="Times New Roman"/>
          <w:color w:val="000000" w:themeColor="text1"/>
          <w:sz w:val="24"/>
          <w:szCs w:val="24"/>
          <w:lang w:val="lt-LT"/>
        </w:rPr>
        <w:t xml:space="preserve">sitraukimas į įstaigos veiklos vertinimą yra žymiai pagerėjęs, nes </w:t>
      </w:r>
      <w:r w:rsidR="0032684D" w:rsidRPr="0032684D">
        <w:rPr>
          <w:rFonts w:ascii="Times New Roman" w:hAnsi="Times New Roman" w:cs="Times New Roman"/>
          <w:color w:val="000000" w:themeColor="text1"/>
          <w:sz w:val="24"/>
          <w:szCs w:val="24"/>
          <w:lang w:val="lt-LT"/>
        </w:rPr>
        <w:t>2021 metų (</w:t>
      </w:r>
      <w:r w:rsidR="00236582">
        <w:rPr>
          <w:rFonts w:ascii="Times New Roman" w:hAnsi="Times New Roman" w:cs="Times New Roman"/>
          <w:color w:val="000000" w:themeColor="text1"/>
          <w:sz w:val="24"/>
          <w:szCs w:val="24"/>
          <w:lang w:val="lt-LT"/>
        </w:rPr>
        <w:t>2</w:t>
      </w:r>
      <w:r w:rsidR="0032684D" w:rsidRPr="0032684D">
        <w:rPr>
          <w:rFonts w:ascii="Times New Roman" w:hAnsi="Times New Roman" w:cs="Times New Roman"/>
          <w:color w:val="000000" w:themeColor="text1"/>
          <w:sz w:val="24"/>
          <w:szCs w:val="24"/>
          <w:lang w:val="lt-LT"/>
        </w:rPr>
        <w:t xml:space="preserve"> pav.) apklausoje dalyvavo 23 darbuotojai</w:t>
      </w:r>
      <w:r w:rsidR="00236582">
        <w:rPr>
          <w:rFonts w:ascii="Times New Roman" w:hAnsi="Times New Roman" w:cs="Times New Roman"/>
          <w:color w:val="000000" w:themeColor="text1"/>
          <w:sz w:val="24"/>
          <w:szCs w:val="24"/>
          <w:lang w:val="lt-LT"/>
        </w:rPr>
        <w:t>. Taip pat dėl šio darbuotojų įsitraukimo pokyčio sunku vertinti gautus rezultatus. Geriausiai vertinamos įstaigos paslaugos: b</w:t>
      </w:r>
      <w:r w:rsidR="00E640D9">
        <w:rPr>
          <w:rFonts w:ascii="Times New Roman" w:hAnsi="Times New Roman" w:cs="Times New Roman"/>
          <w:color w:val="000000" w:themeColor="text1"/>
          <w:sz w:val="24"/>
          <w:szCs w:val="24"/>
          <w:lang w:val="lt-LT"/>
        </w:rPr>
        <w:t>en</w:t>
      </w:r>
      <w:r w:rsidR="00236582">
        <w:rPr>
          <w:rFonts w:ascii="Times New Roman" w:hAnsi="Times New Roman" w:cs="Times New Roman"/>
          <w:color w:val="000000" w:themeColor="text1"/>
          <w:sz w:val="24"/>
          <w:szCs w:val="24"/>
          <w:lang w:val="lt-LT"/>
        </w:rPr>
        <w:t>dradarbiavimas ir saviraiškos galimybės ir iniciatyvos palaikymas. Minimaliai pagerėjo įstaigos psichologinės atmosferos kūrimas</w:t>
      </w:r>
      <w:r w:rsidR="001915D7">
        <w:rPr>
          <w:rFonts w:ascii="Times New Roman" w:hAnsi="Times New Roman" w:cs="Times New Roman"/>
          <w:color w:val="000000" w:themeColor="text1"/>
          <w:sz w:val="24"/>
          <w:szCs w:val="24"/>
          <w:lang w:val="lt-LT"/>
        </w:rPr>
        <w:t>, t</w:t>
      </w:r>
      <w:r w:rsidR="00236582">
        <w:rPr>
          <w:rFonts w:ascii="Times New Roman" w:hAnsi="Times New Roman" w:cs="Times New Roman"/>
          <w:color w:val="000000" w:themeColor="text1"/>
          <w:sz w:val="24"/>
          <w:szCs w:val="24"/>
          <w:lang w:val="lt-LT"/>
        </w:rPr>
        <w:t xml:space="preserve">ačiau neigiamai vertinimai išlieka tos pačios sritys: dalinimasis informacija ir komunikacija, darbuotojų motyvavimas ir skatinimas, psichologinės atmosferos kūrimas. </w:t>
      </w:r>
    </w:p>
    <w:p w14:paraId="05D3B0DA" w14:textId="77777777" w:rsidR="00BC30AB" w:rsidRDefault="00BC30AB" w:rsidP="00BC30AB">
      <w:pPr>
        <w:rPr>
          <w:rFonts w:ascii="Times New Roman" w:hAnsi="Times New Roman" w:cs="Times New Roman"/>
          <w:sz w:val="24"/>
          <w:szCs w:val="24"/>
          <w:lang w:val="lt-LT"/>
        </w:rPr>
      </w:pPr>
      <w:r>
        <w:rPr>
          <w:rFonts w:ascii="Times New Roman" w:hAnsi="Times New Roman" w:cs="Times New Roman"/>
          <w:noProof/>
          <w:sz w:val="24"/>
          <w:szCs w:val="24"/>
          <w:lang w:val="lt-LT"/>
        </w:rPr>
        <w:drawing>
          <wp:inline distT="0" distB="0" distL="0" distR="0" wp14:anchorId="1AEAE94A" wp14:editId="41046E16">
            <wp:extent cx="5486400" cy="32004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53452B8" w14:textId="77777777" w:rsidR="00BC30AB" w:rsidRPr="00BC30AB" w:rsidRDefault="00BC30AB" w:rsidP="00BC30AB">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4 pav. Paslaugų gavėjų pasitenkinimas paslaugomis vertinimas 2022 m. </w:t>
      </w:r>
    </w:p>
    <w:p w14:paraId="6356272C" w14:textId="77777777" w:rsidR="00BC30AB" w:rsidRDefault="00BC30AB" w:rsidP="001915D7">
      <w:pPr>
        <w:spacing w:after="0" w:line="360" w:lineRule="auto"/>
        <w:ind w:firstLine="851"/>
        <w:jc w:val="both"/>
        <w:rPr>
          <w:rFonts w:ascii="Times New Roman" w:hAnsi="Times New Roman" w:cs="Times New Roman"/>
          <w:b/>
          <w:sz w:val="24"/>
          <w:szCs w:val="24"/>
          <w:lang w:val="lt-LT"/>
        </w:rPr>
      </w:pPr>
      <w:r>
        <w:rPr>
          <w:rFonts w:ascii="Times New Roman" w:hAnsi="Times New Roman" w:cs="Times New Roman"/>
          <w:b/>
          <w:sz w:val="24"/>
          <w:szCs w:val="24"/>
          <w:lang w:val="lt-LT"/>
        </w:rPr>
        <w:t>Rezultatų analizė:</w:t>
      </w:r>
    </w:p>
    <w:p w14:paraId="7B29A403" w14:textId="77777777" w:rsidR="00BC30AB" w:rsidRDefault="00BC30AB" w:rsidP="001915D7">
      <w:pPr>
        <w:spacing w:after="0" w:line="360" w:lineRule="auto"/>
        <w:ind w:firstLine="851"/>
        <w:contextualSpacing/>
        <w:jc w:val="both"/>
        <w:rPr>
          <w:rFonts w:ascii="Times New Roman" w:hAnsi="Times New Roman" w:cs="Times New Roman"/>
          <w:sz w:val="24"/>
          <w:szCs w:val="24"/>
          <w:lang w:val="lt-LT"/>
        </w:rPr>
      </w:pPr>
      <w:r w:rsidRPr="00B731BA">
        <w:rPr>
          <w:rFonts w:ascii="Times New Roman" w:hAnsi="Times New Roman" w:cs="Times New Roman"/>
          <w:sz w:val="24"/>
          <w:szCs w:val="24"/>
          <w:lang w:val="lt-LT"/>
        </w:rPr>
        <w:t>202</w:t>
      </w:r>
      <w:r>
        <w:rPr>
          <w:rFonts w:ascii="Times New Roman" w:hAnsi="Times New Roman" w:cs="Times New Roman"/>
          <w:sz w:val="24"/>
          <w:szCs w:val="24"/>
          <w:lang w:val="lt-LT"/>
        </w:rPr>
        <w:t>2</w:t>
      </w:r>
      <w:r w:rsidRPr="00B731BA">
        <w:rPr>
          <w:rFonts w:ascii="Times New Roman" w:hAnsi="Times New Roman" w:cs="Times New Roman"/>
          <w:sz w:val="24"/>
          <w:szCs w:val="24"/>
          <w:lang w:val="lt-LT"/>
        </w:rPr>
        <w:t xml:space="preserve"> m. </w:t>
      </w:r>
      <w:r>
        <w:rPr>
          <w:rFonts w:ascii="Times New Roman" w:hAnsi="Times New Roman" w:cs="Times New Roman"/>
          <w:sz w:val="24"/>
          <w:szCs w:val="24"/>
          <w:lang w:val="lt-LT"/>
        </w:rPr>
        <w:t xml:space="preserve">spalio </w:t>
      </w:r>
      <w:r w:rsidRPr="00B731BA">
        <w:rPr>
          <w:rFonts w:ascii="Times New Roman" w:hAnsi="Times New Roman" w:cs="Times New Roman"/>
          <w:sz w:val="24"/>
          <w:szCs w:val="24"/>
          <w:lang w:val="lt-LT"/>
        </w:rPr>
        <w:t xml:space="preserve"> </w:t>
      </w:r>
      <w:r>
        <w:rPr>
          <w:rFonts w:ascii="Times New Roman" w:hAnsi="Times New Roman" w:cs="Times New Roman"/>
          <w:sz w:val="24"/>
          <w:szCs w:val="24"/>
          <w:lang w:val="lt-LT"/>
        </w:rPr>
        <w:t>mėn.</w:t>
      </w:r>
      <w:r w:rsidRPr="00B731BA">
        <w:rPr>
          <w:rFonts w:ascii="Times New Roman" w:hAnsi="Times New Roman" w:cs="Times New Roman"/>
          <w:sz w:val="24"/>
          <w:szCs w:val="24"/>
          <w:lang w:val="lt-LT"/>
        </w:rPr>
        <w:t xml:space="preserve"> buvo </w:t>
      </w:r>
      <w:r>
        <w:rPr>
          <w:rFonts w:ascii="Times New Roman" w:hAnsi="Times New Roman" w:cs="Times New Roman"/>
          <w:sz w:val="24"/>
          <w:szCs w:val="24"/>
          <w:lang w:val="lt-LT"/>
        </w:rPr>
        <w:t>atliekama</w:t>
      </w:r>
      <w:r w:rsidRPr="00B731BA">
        <w:rPr>
          <w:rFonts w:ascii="Times New Roman" w:hAnsi="Times New Roman" w:cs="Times New Roman"/>
          <w:sz w:val="24"/>
          <w:szCs w:val="24"/>
          <w:lang w:val="lt-LT"/>
        </w:rPr>
        <w:t xml:space="preserve"> paslaugų gavėjų apklaus</w:t>
      </w:r>
      <w:r>
        <w:rPr>
          <w:rFonts w:ascii="Times New Roman" w:hAnsi="Times New Roman" w:cs="Times New Roman"/>
          <w:sz w:val="24"/>
          <w:szCs w:val="24"/>
          <w:lang w:val="lt-LT"/>
        </w:rPr>
        <w:t>a</w:t>
      </w:r>
      <w:r w:rsidRPr="00B731BA">
        <w:rPr>
          <w:rFonts w:ascii="Times New Roman" w:hAnsi="Times New Roman" w:cs="Times New Roman"/>
          <w:sz w:val="24"/>
          <w:szCs w:val="24"/>
          <w:lang w:val="lt-LT"/>
        </w:rPr>
        <w:t xml:space="preserve">. Vaikams buvo paruoštos iliustruotos anketos. Apklausoje dalyvavo </w:t>
      </w:r>
      <w:r>
        <w:rPr>
          <w:rFonts w:ascii="Times New Roman" w:hAnsi="Times New Roman" w:cs="Times New Roman"/>
          <w:sz w:val="24"/>
          <w:szCs w:val="24"/>
          <w:lang w:val="lt-LT"/>
        </w:rPr>
        <w:t>52</w:t>
      </w:r>
      <w:r w:rsidRPr="00B731BA">
        <w:rPr>
          <w:rFonts w:ascii="Times New Roman" w:hAnsi="Times New Roman" w:cs="Times New Roman"/>
          <w:sz w:val="24"/>
          <w:szCs w:val="24"/>
          <w:lang w:val="lt-LT"/>
        </w:rPr>
        <w:t xml:space="preserve"> paslaugų gavėjai. Kartu su socialiniais darbuotojais, naudodamiesi </w:t>
      </w:r>
      <w:r w:rsidR="001915D7">
        <w:rPr>
          <w:rFonts w:ascii="Times New Roman" w:hAnsi="Times New Roman" w:cs="Times New Roman"/>
          <w:sz w:val="24"/>
          <w:szCs w:val="24"/>
          <w:lang w:val="lt-LT"/>
        </w:rPr>
        <w:t xml:space="preserve">alternatyviosios </w:t>
      </w:r>
      <w:r w:rsidRPr="00B731BA">
        <w:rPr>
          <w:rFonts w:ascii="Times New Roman" w:hAnsi="Times New Roman" w:cs="Times New Roman"/>
          <w:sz w:val="24"/>
          <w:szCs w:val="24"/>
          <w:lang w:val="lt-LT"/>
        </w:rPr>
        <w:t>komunikaci</w:t>
      </w:r>
      <w:r w:rsidR="001915D7">
        <w:rPr>
          <w:rFonts w:ascii="Times New Roman" w:hAnsi="Times New Roman" w:cs="Times New Roman"/>
          <w:sz w:val="24"/>
          <w:szCs w:val="24"/>
          <w:lang w:val="lt-LT"/>
        </w:rPr>
        <w:t>jos</w:t>
      </w:r>
      <w:r w:rsidRPr="00B731BA">
        <w:rPr>
          <w:rFonts w:ascii="Times New Roman" w:hAnsi="Times New Roman" w:cs="Times New Roman"/>
          <w:sz w:val="24"/>
          <w:szCs w:val="24"/>
          <w:lang w:val="lt-LT"/>
        </w:rPr>
        <w:t xml:space="preserve"> kortelėmis, jie atsakė į klausimus, kokiomis įstaigos </w:t>
      </w:r>
      <w:r w:rsidRPr="00B731BA">
        <w:rPr>
          <w:rFonts w:ascii="Times New Roman" w:hAnsi="Times New Roman" w:cs="Times New Roman"/>
          <w:sz w:val="24"/>
          <w:szCs w:val="24"/>
          <w:lang w:val="lt-LT"/>
        </w:rPr>
        <w:lastRenderedPageBreak/>
        <w:t xml:space="preserve">paslaugomis jie yra labiausiai patenkinti. </w:t>
      </w:r>
      <w:r>
        <w:rPr>
          <w:rFonts w:ascii="Times New Roman" w:hAnsi="Times New Roman" w:cs="Times New Roman"/>
          <w:sz w:val="24"/>
          <w:szCs w:val="24"/>
          <w:lang w:val="lt-LT"/>
        </w:rPr>
        <w:t xml:space="preserve">Išanalizavus </w:t>
      </w:r>
      <w:r w:rsidR="0082275D">
        <w:rPr>
          <w:rFonts w:ascii="Times New Roman" w:hAnsi="Times New Roman" w:cs="Times New Roman"/>
          <w:sz w:val="24"/>
          <w:szCs w:val="24"/>
          <w:lang w:val="lt-LT"/>
        </w:rPr>
        <w:t>4</w:t>
      </w:r>
      <w:r>
        <w:rPr>
          <w:rFonts w:ascii="Times New Roman" w:hAnsi="Times New Roman" w:cs="Times New Roman"/>
          <w:sz w:val="24"/>
          <w:szCs w:val="24"/>
          <w:lang w:val="lt-LT"/>
        </w:rPr>
        <w:t xml:space="preserve"> paveiksle pateiktus rezultatus nustatyta, kad labiausiai įstaigos paslaugų gavėjai yra patenkinti „Kasdieninio gyvenimo įgūdžių ugdymo“ paslauga – 7</w:t>
      </w:r>
      <w:r w:rsidR="0082275D">
        <w:rPr>
          <w:rFonts w:ascii="Times New Roman" w:hAnsi="Times New Roman" w:cs="Times New Roman"/>
          <w:sz w:val="24"/>
          <w:szCs w:val="24"/>
          <w:lang w:val="lt-LT"/>
        </w:rPr>
        <w:t>9</w:t>
      </w:r>
      <w:r w:rsidRPr="008016EF">
        <w:rPr>
          <w:rFonts w:ascii="Times New Roman" w:hAnsi="Times New Roman" w:cs="Times New Roman"/>
          <w:sz w:val="24"/>
          <w:szCs w:val="24"/>
          <w:lang w:val="lt-LT"/>
        </w:rPr>
        <w:t>%</w:t>
      </w:r>
      <w:r>
        <w:rPr>
          <w:rFonts w:ascii="Times New Roman" w:hAnsi="Times New Roman" w:cs="Times New Roman"/>
          <w:sz w:val="24"/>
          <w:szCs w:val="24"/>
          <w:lang w:val="lt-LT"/>
        </w:rPr>
        <w:t xml:space="preserve"> (n</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41) apklaustųjų įvertino šią paslaugą teigiamai. Teigiamai paslaugų gavėjai įvertino „Savarankiško ugdymo paslaugą“ – 7</w:t>
      </w:r>
      <w:r w:rsidR="0082275D">
        <w:rPr>
          <w:rFonts w:ascii="Times New Roman" w:hAnsi="Times New Roman" w:cs="Times New Roman"/>
          <w:sz w:val="24"/>
          <w:szCs w:val="24"/>
          <w:lang w:val="lt-LT"/>
        </w:rPr>
        <w:t>7</w:t>
      </w:r>
      <w:r w:rsidRPr="008016EF">
        <w:rPr>
          <w:rFonts w:ascii="Times New Roman" w:hAnsi="Times New Roman" w:cs="Times New Roman"/>
          <w:sz w:val="24"/>
          <w:szCs w:val="24"/>
          <w:lang w:val="lt-LT"/>
        </w:rPr>
        <w:t>%</w:t>
      </w:r>
      <w:r>
        <w:rPr>
          <w:rFonts w:ascii="Times New Roman" w:hAnsi="Times New Roman" w:cs="Times New Roman"/>
          <w:sz w:val="24"/>
          <w:szCs w:val="24"/>
          <w:lang w:val="lt-LT"/>
        </w:rPr>
        <w:t xml:space="preserve"> (n</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40).</w:t>
      </w:r>
    </w:p>
    <w:p w14:paraId="07860FEA" w14:textId="77777777" w:rsidR="00BC30AB" w:rsidRPr="001915D7" w:rsidRDefault="00BC30AB" w:rsidP="001915D7">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Pateiktoje diagramoje stebima, kad labiausiai paslaugų gavėjai yra nepatenkinti „Informavimo“ paslauga – 21</w:t>
      </w:r>
      <w:r w:rsidRPr="008016EF">
        <w:rPr>
          <w:rFonts w:ascii="Times New Roman" w:hAnsi="Times New Roman" w:cs="Times New Roman"/>
          <w:sz w:val="24"/>
          <w:szCs w:val="24"/>
          <w:lang w:val="lt-LT"/>
        </w:rPr>
        <w:t>%</w:t>
      </w:r>
      <w:r>
        <w:rPr>
          <w:rFonts w:ascii="Times New Roman" w:hAnsi="Times New Roman" w:cs="Times New Roman"/>
          <w:sz w:val="24"/>
          <w:szCs w:val="24"/>
          <w:lang w:val="lt-LT"/>
        </w:rPr>
        <w:t xml:space="preserve"> (n</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11), taip pat neigiamai įvertintos liko „Ugdymo“ ir „Socialinių įgūdžių ugdymo“ paslaugos – tolygus nuomonių pasiskirstymas 19</w:t>
      </w:r>
      <w:r w:rsidRPr="008016EF">
        <w:rPr>
          <w:rFonts w:ascii="Times New Roman" w:hAnsi="Times New Roman" w:cs="Times New Roman"/>
          <w:sz w:val="24"/>
          <w:szCs w:val="24"/>
          <w:lang w:val="lt-LT"/>
        </w:rPr>
        <w:t>%</w:t>
      </w:r>
      <w:r>
        <w:rPr>
          <w:rFonts w:ascii="Times New Roman" w:hAnsi="Times New Roman" w:cs="Times New Roman"/>
          <w:sz w:val="24"/>
          <w:szCs w:val="24"/>
          <w:lang w:val="lt-LT"/>
        </w:rPr>
        <w:t xml:space="preserve"> (n</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1915D7">
        <w:rPr>
          <w:rFonts w:ascii="Times New Roman" w:hAnsi="Times New Roman" w:cs="Times New Roman"/>
          <w:sz w:val="24"/>
          <w:szCs w:val="24"/>
          <w:lang w:val="lt-LT"/>
        </w:rPr>
        <w:t xml:space="preserve"> </w:t>
      </w:r>
      <w:r>
        <w:rPr>
          <w:rFonts w:ascii="Times New Roman" w:hAnsi="Times New Roman" w:cs="Times New Roman"/>
          <w:sz w:val="24"/>
          <w:szCs w:val="24"/>
          <w:lang w:val="lt-LT"/>
        </w:rPr>
        <w:t>10).</w:t>
      </w:r>
    </w:p>
    <w:p w14:paraId="3D1D2B32" w14:textId="77777777" w:rsidR="00BC30AB" w:rsidRDefault="00BC30AB" w:rsidP="001915D7">
      <w:pPr>
        <w:jc w:val="center"/>
        <w:rPr>
          <w:rFonts w:ascii="Times New Roman" w:hAnsi="Times New Roman" w:cs="Times New Roman"/>
          <w:b/>
          <w:sz w:val="24"/>
          <w:szCs w:val="24"/>
          <w:lang w:val="lt-LT"/>
        </w:rPr>
      </w:pPr>
      <w:r>
        <w:rPr>
          <w:rFonts w:ascii="Times New Roman" w:hAnsi="Times New Roman" w:cs="Times New Roman"/>
          <w:b/>
          <w:noProof/>
          <w:sz w:val="24"/>
          <w:szCs w:val="24"/>
          <w:lang w:val="lt-LT"/>
        </w:rPr>
        <w:drawing>
          <wp:inline distT="0" distB="0" distL="0" distR="0" wp14:anchorId="6200104A" wp14:editId="377DDFF8">
            <wp:extent cx="5486400" cy="32004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30EF6EE" w14:textId="77777777" w:rsidR="00BC30AB" w:rsidRPr="006412C7" w:rsidRDefault="00BC30AB" w:rsidP="00BC30AB">
      <w:pPr>
        <w:jc w:val="center"/>
        <w:rPr>
          <w:rFonts w:ascii="Times New Roman" w:hAnsi="Times New Roman" w:cs="Times New Roman"/>
          <w:sz w:val="24"/>
          <w:szCs w:val="24"/>
          <w:lang w:val="lt-LT"/>
        </w:rPr>
      </w:pPr>
      <w:r>
        <w:rPr>
          <w:rFonts w:ascii="Times New Roman" w:hAnsi="Times New Roman" w:cs="Times New Roman"/>
          <w:sz w:val="24"/>
          <w:szCs w:val="24"/>
          <w:lang w:val="lt-LT"/>
        </w:rPr>
        <w:t>5 pav. Paslaugų gavėjų pasitenkinimo paslaugomis lyginamosios analizės vertinimas</w:t>
      </w:r>
    </w:p>
    <w:p w14:paraId="1023D32B" w14:textId="77777777" w:rsidR="00BC30AB" w:rsidRDefault="00BC30AB" w:rsidP="001915D7">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b/>
          <w:sz w:val="24"/>
          <w:szCs w:val="24"/>
          <w:lang w:val="lt-LT"/>
        </w:rPr>
        <w:t>Rezultatų analizė:</w:t>
      </w:r>
    </w:p>
    <w:p w14:paraId="4968CFC5" w14:textId="77777777" w:rsidR="00BC30AB" w:rsidRDefault="00BC30AB" w:rsidP="001915D7">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Atliekant paslaugų gavėjų 2021 ir 2022 metų pasitenkinimo paslaugomis lyginamosios analizės vertinimą stebima, kad 2022 metais paslaugų gavėjai visas paslaugas vertino labiau teigiamai „Patinka“ nei 2021 metais.</w:t>
      </w:r>
      <w:r w:rsidR="00DE3A0F">
        <w:rPr>
          <w:rFonts w:ascii="Times New Roman" w:hAnsi="Times New Roman" w:cs="Times New Roman"/>
          <w:sz w:val="24"/>
          <w:szCs w:val="24"/>
          <w:lang w:val="lt-LT"/>
        </w:rPr>
        <w:t xml:space="preserve"> 2021 m. apklausoje dalyvavo 34 paslaugų gavėjai, 2022 metais</w:t>
      </w:r>
      <w:r w:rsidR="001915D7">
        <w:rPr>
          <w:rFonts w:ascii="Times New Roman" w:hAnsi="Times New Roman" w:cs="Times New Roman"/>
          <w:sz w:val="24"/>
          <w:szCs w:val="24"/>
          <w:lang w:val="lt-LT"/>
        </w:rPr>
        <w:t xml:space="preserve"> – </w:t>
      </w:r>
      <w:r w:rsidR="00DE3A0F">
        <w:rPr>
          <w:rFonts w:ascii="Times New Roman" w:hAnsi="Times New Roman" w:cs="Times New Roman"/>
          <w:sz w:val="24"/>
          <w:szCs w:val="24"/>
          <w:lang w:val="lt-LT"/>
        </w:rPr>
        <w:t xml:space="preserve">52 paslaugų gavėjai. </w:t>
      </w:r>
      <w:r>
        <w:rPr>
          <w:rFonts w:ascii="Times New Roman" w:hAnsi="Times New Roman" w:cs="Times New Roman"/>
          <w:sz w:val="24"/>
          <w:szCs w:val="24"/>
          <w:lang w:val="lt-LT"/>
        </w:rPr>
        <w:t xml:space="preserve"> Ypatingi atotrūkiai stebimi šiuose teikiamų paslaugų srityse: </w:t>
      </w:r>
      <w:r w:rsidR="00DE3A0F">
        <w:rPr>
          <w:rFonts w:ascii="Times New Roman" w:hAnsi="Times New Roman" w:cs="Times New Roman"/>
          <w:sz w:val="24"/>
          <w:szCs w:val="24"/>
          <w:lang w:val="lt-LT"/>
        </w:rPr>
        <w:t>m</w:t>
      </w:r>
      <w:r>
        <w:rPr>
          <w:rFonts w:ascii="Times New Roman" w:hAnsi="Times New Roman" w:cs="Times New Roman"/>
          <w:sz w:val="24"/>
          <w:szCs w:val="24"/>
          <w:lang w:val="lt-LT"/>
        </w:rPr>
        <w:t>aitinimas,</w:t>
      </w:r>
      <w:r w:rsidR="00DE3A0F">
        <w:rPr>
          <w:rFonts w:ascii="Times New Roman" w:hAnsi="Times New Roman" w:cs="Times New Roman"/>
          <w:sz w:val="24"/>
          <w:szCs w:val="24"/>
          <w:lang w:val="lt-LT"/>
        </w:rPr>
        <w:t xml:space="preserve"> s</w:t>
      </w:r>
      <w:r>
        <w:rPr>
          <w:rFonts w:ascii="Times New Roman" w:hAnsi="Times New Roman" w:cs="Times New Roman"/>
          <w:sz w:val="24"/>
          <w:szCs w:val="24"/>
          <w:lang w:val="lt-LT"/>
        </w:rPr>
        <w:t xml:space="preserve">avarankiškumo ugdymas, </w:t>
      </w:r>
      <w:r w:rsidR="00DE3A0F">
        <w:rPr>
          <w:rFonts w:ascii="Times New Roman" w:hAnsi="Times New Roman" w:cs="Times New Roman"/>
          <w:sz w:val="24"/>
          <w:szCs w:val="24"/>
          <w:lang w:val="lt-LT"/>
        </w:rPr>
        <w:t>k</w:t>
      </w:r>
      <w:r>
        <w:rPr>
          <w:rFonts w:ascii="Times New Roman" w:hAnsi="Times New Roman" w:cs="Times New Roman"/>
          <w:sz w:val="24"/>
          <w:szCs w:val="24"/>
          <w:lang w:val="lt-LT"/>
        </w:rPr>
        <w:t>asdieninio gyvenimo įgūdžių ugdymas.</w:t>
      </w:r>
    </w:p>
    <w:p w14:paraId="54F7866A" w14:textId="77777777" w:rsidR="00E640D9" w:rsidRPr="001A1B28" w:rsidRDefault="00BC30AB" w:rsidP="001915D7">
      <w:pPr>
        <w:spacing w:after="0" w:line="360" w:lineRule="auto"/>
        <w:ind w:firstLine="85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2021 metais „Maitinimo“ paslaugas teigiamai vertino tik 41</w:t>
      </w:r>
      <w:r w:rsidRPr="00902FA5">
        <w:rPr>
          <w:rFonts w:ascii="Times New Roman" w:hAnsi="Times New Roman" w:cs="Times New Roman"/>
          <w:sz w:val="24"/>
          <w:szCs w:val="24"/>
          <w:lang w:val="lt-LT"/>
        </w:rPr>
        <w:t>%</w:t>
      </w:r>
      <w:r>
        <w:rPr>
          <w:rFonts w:ascii="Times New Roman" w:hAnsi="Times New Roman" w:cs="Times New Roman"/>
          <w:sz w:val="24"/>
          <w:szCs w:val="24"/>
          <w:lang w:val="lt-LT"/>
        </w:rPr>
        <w:t xml:space="preserve"> paslaugų gavėjų, 2022 metais skaičius išaugo iki 71</w:t>
      </w:r>
      <w:r w:rsidRPr="009F5559">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DE3A0F">
        <w:rPr>
          <w:rFonts w:ascii="Times New Roman" w:hAnsi="Times New Roman" w:cs="Times New Roman"/>
          <w:sz w:val="24"/>
          <w:szCs w:val="24"/>
          <w:lang w:val="lt-LT"/>
        </w:rPr>
        <w:t>Atlikus socialinių darbuotojų apklausą,</w:t>
      </w:r>
      <w:r w:rsidR="00DE3A0F">
        <w:rPr>
          <w:rFonts w:ascii="Times New Roman" w:hAnsi="Times New Roman" w:cs="Times New Roman"/>
          <w:sz w:val="24"/>
          <w:szCs w:val="24"/>
          <w:lang w:val="lt-LT"/>
        </w:rPr>
        <w:t xml:space="preserve"> atskleista</w:t>
      </w:r>
      <w:r w:rsidRPr="00DE3A0F">
        <w:rPr>
          <w:rFonts w:ascii="Times New Roman" w:hAnsi="Times New Roman" w:cs="Times New Roman"/>
          <w:sz w:val="24"/>
          <w:szCs w:val="24"/>
          <w:lang w:val="lt-LT"/>
        </w:rPr>
        <w:t>, kad toks stiprus procentalus pasitenkinimo pokytis įvyko dėl įstaigoje pasikeitusio valgiaraščio – maistas tapo labiau įvairus,</w:t>
      </w:r>
      <w:r w:rsidR="00DE3A0F">
        <w:rPr>
          <w:rFonts w:ascii="Times New Roman" w:hAnsi="Times New Roman" w:cs="Times New Roman"/>
          <w:sz w:val="24"/>
          <w:szCs w:val="24"/>
          <w:lang w:val="lt-LT"/>
        </w:rPr>
        <w:t xml:space="preserve"> </w:t>
      </w:r>
      <w:r w:rsidRPr="00DE3A0F">
        <w:rPr>
          <w:rFonts w:ascii="Times New Roman" w:hAnsi="Times New Roman" w:cs="Times New Roman"/>
          <w:sz w:val="24"/>
          <w:szCs w:val="24"/>
          <w:lang w:val="lt-LT"/>
        </w:rPr>
        <w:t>vakarienės tapo sotesnės, patiekalai rečiau kartojasi. Atsižvelgus į vaikų poreikius bei tėvų lūkesčius maistas pateikiamas be papildomų padažų, įdarų.</w:t>
      </w:r>
      <w:r>
        <w:rPr>
          <w:rFonts w:ascii="Times New Roman" w:hAnsi="Times New Roman" w:cs="Times New Roman"/>
          <w:sz w:val="24"/>
          <w:szCs w:val="24"/>
          <w:lang w:val="lt-LT"/>
        </w:rPr>
        <w:t xml:space="preserve"> Teikiant „Savarankiškumo ugdymo“ paslaugas 2021 metais teigiamų atsakymų procentas sudarė 50</w:t>
      </w:r>
      <w:r w:rsidRPr="009F5559">
        <w:rPr>
          <w:rFonts w:ascii="Times New Roman" w:hAnsi="Times New Roman" w:cs="Times New Roman"/>
          <w:sz w:val="24"/>
          <w:szCs w:val="24"/>
          <w:lang w:val="lt-LT"/>
        </w:rPr>
        <w:t>%</w:t>
      </w:r>
      <w:r>
        <w:rPr>
          <w:rFonts w:ascii="Times New Roman" w:hAnsi="Times New Roman" w:cs="Times New Roman"/>
          <w:sz w:val="24"/>
          <w:szCs w:val="24"/>
          <w:lang w:val="lt-LT"/>
        </w:rPr>
        <w:t>, 2022 metais šią paslaugą teigiamai įvertino 77</w:t>
      </w:r>
      <w:r w:rsidRPr="009F5559">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Pr>
          <w:rFonts w:ascii="Times New Roman" w:hAnsi="Times New Roman" w:cs="Times New Roman"/>
          <w:sz w:val="24"/>
          <w:szCs w:val="24"/>
          <w:lang w:val="lt-LT"/>
        </w:rPr>
        <w:lastRenderedPageBreak/>
        <w:t>tiriamųjų. „Kasdieninio gyvenimo įgūdžių ugdymo“ paslaugas 2021 metais „Patinka“ įvertino 47</w:t>
      </w:r>
      <w:r w:rsidRPr="009F5559">
        <w:rPr>
          <w:rFonts w:ascii="Times New Roman" w:hAnsi="Times New Roman" w:cs="Times New Roman"/>
          <w:sz w:val="24"/>
          <w:szCs w:val="24"/>
          <w:lang w:val="lt-LT"/>
        </w:rPr>
        <w:t>%</w:t>
      </w:r>
      <w:r>
        <w:rPr>
          <w:rFonts w:ascii="Times New Roman" w:hAnsi="Times New Roman" w:cs="Times New Roman"/>
          <w:sz w:val="24"/>
          <w:szCs w:val="24"/>
          <w:lang w:val="lt-LT"/>
        </w:rPr>
        <w:t xml:space="preserve"> įstaigos paslaugų gavėjų, 2022 metais šį paslaugų bloką teigiamai įvertino 79</w:t>
      </w:r>
      <w:r w:rsidRPr="009F5559">
        <w:rPr>
          <w:rFonts w:ascii="Times New Roman" w:hAnsi="Times New Roman" w:cs="Times New Roman"/>
          <w:sz w:val="24"/>
          <w:szCs w:val="24"/>
          <w:lang w:val="lt-LT"/>
        </w:rPr>
        <w:t>%</w:t>
      </w:r>
      <w:r>
        <w:rPr>
          <w:rFonts w:ascii="Times New Roman" w:hAnsi="Times New Roman" w:cs="Times New Roman"/>
          <w:sz w:val="24"/>
          <w:szCs w:val="24"/>
          <w:lang w:val="lt-LT"/>
        </w:rPr>
        <w:t xml:space="preserve"> apklausos dalyvių.</w:t>
      </w:r>
    </w:p>
    <w:p w14:paraId="36EC8625" w14:textId="77777777" w:rsidR="00E640D9" w:rsidRPr="00E640D9" w:rsidRDefault="00E640D9" w:rsidP="001915D7">
      <w:pPr>
        <w:spacing w:after="0" w:line="360" w:lineRule="auto"/>
        <w:ind w:firstLine="851"/>
        <w:contextualSpacing/>
        <w:jc w:val="both"/>
        <w:rPr>
          <w:rFonts w:ascii="Times New Roman" w:hAnsi="Times New Roman" w:cs="Times New Roman"/>
          <w:b/>
          <w:bCs/>
          <w:color w:val="000000" w:themeColor="text1"/>
          <w:sz w:val="24"/>
          <w:szCs w:val="24"/>
          <w:lang w:val="lt-LT" w:eastAsia="lt-LT"/>
        </w:rPr>
      </w:pPr>
      <w:r w:rsidRPr="00E640D9">
        <w:rPr>
          <w:rFonts w:ascii="Times New Roman" w:hAnsi="Times New Roman" w:cs="Times New Roman"/>
          <w:b/>
          <w:bCs/>
          <w:color w:val="000000" w:themeColor="text1"/>
          <w:sz w:val="24"/>
          <w:szCs w:val="24"/>
          <w:lang w:val="lt-LT" w:eastAsia="lt-LT"/>
        </w:rPr>
        <w:t>Galutinės išvados ir planuojami tobulinimo veiksmai:</w:t>
      </w:r>
    </w:p>
    <w:p w14:paraId="2AE31A07" w14:textId="77777777" w:rsidR="001915D7" w:rsidRDefault="00E640D9" w:rsidP="001915D7">
      <w:pPr>
        <w:spacing w:after="0" w:line="360" w:lineRule="auto"/>
        <w:ind w:firstLine="851"/>
        <w:contextualSpacing/>
        <w:jc w:val="both"/>
        <w:rPr>
          <w:rFonts w:ascii="Times New Roman" w:hAnsi="Times New Roman" w:cs="Times New Roman"/>
          <w:bCs/>
          <w:color w:val="000000" w:themeColor="text1"/>
          <w:sz w:val="24"/>
          <w:szCs w:val="24"/>
          <w:lang w:val="lt-LT" w:eastAsia="lt-LT"/>
        </w:rPr>
      </w:pPr>
      <w:r w:rsidRPr="00E640D9">
        <w:rPr>
          <w:rFonts w:ascii="Times New Roman" w:hAnsi="Times New Roman" w:cs="Times New Roman"/>
          <w:bCs/>
          <w:color w:val="000000" w:themeColor="text1"/>
          <w:sz w:val="24"/>
          <w:szCs w:val="24"/>
          <w:lang w:val="lt-LT" w:eastAsia="lt-LT"/>
        </w:rPr>
        <w:t>Atlikus paslaugų gavėjų</w:t>
      </w:r>
      <w:r>
        <w:rPr>
          <w:rFonts w:ascii="Times New Roman" w:hAnsi="Times New Roman" w:cs="Times New Roman"/>
          <w:bCs/>
          <w:color w:val="000000" w:themeColor="text1"/>
          <w:sz w:val="24"/>
          <w:szCs w:val="24"/>
          <w:lang w:val="lt-LT" w:eastAsia="lt-LT"/>
        </w:rPr>
        <w:t xml:space="preserve">, paslaugų gavėjų atstovų ir darbuotojų pasitenkimo įstaigos paslaugomis vertinimą, galime teigti, kad paslaugų gavėjų atstovų įsitraukimas į paslaugų vertinimą, leidžia </w:t>
      </w:r>
      <w:r w:rsidR="004D2263">
        <w:rPr>
          <w:rFonts w:ascii="Times New Roman" w:hAnsi="Times New Roman" w:cs="Times New Roman"/>
          <w:bCs/>
          <w:color w:val="000000" w:themeColor="text1"/>
          <w:sz w:val="24"/>
          <w:szCs w:val="24"/>
          <w:lang w:val="lt-LT" w:eastAsia="lt-LT"/>
        </w:rPr>
        <w:t xml:space="preserve">matyti tobulintinas įstaigos veiklos sritis. </w:t>
      </w:r>
    </w:p>
    <w:p w14:paraId="656A3730" w14:textId="77777777" w:rsidR="00E640D9" w:rsidRDefault="004D2263" w:rsidP="001915D7">
      <w:pPr>
        <w:spacing w:after="0" w:line="360" w:lineRule="auto"/>
        <w:ind w:firstLine="851"/>
        <w:contextualSpacing/>
        <w:jc w:val="both"/>
        <w:rPr>
          <w:rFonts w:ascii="Times New Roman" w:hAnsi="Times New Roman" w:cs="Times New Roman"/>
          <w:bCs/>
          <w:color w:val="000000" w:themeColor="text1"/>
          <w:sz w:val="24"/>
          <w:szCs w:val="24"/>
          <w:lang w:val="lt-LT" w:eastAsia="lt-LT"/>
        </w:rPr>
      </w:pPr>
      <w:r>
        <w:rPr>
          <w:rFonts w:ascii="Times New Roman" w:hAnsi="Times New Roman" w:cs="Times New Roman"/>
          <w:bCs/>
          <w:color w:val="000000" w:themeColor="text1"/>
          <w:sz w:val="24"/>
          <w:szCs w:val="24"/>
          <w:lang w:val="lt-LT" w:eastAsia="lt-LT"/>
        </w:rPr>
        <w:t xml:space="preserve">Atsižvelgiant į gautus rezultatus, paslaugų gavėjų atstovai paslaugas vertina teigiamai, tačiau rekomenduojama 2023 metais taikyti priemones siekiant užtikrinti kompetetingą bendradarbiavimą su paslaugų gavėjų atstovais. </w:t>
      </w:r>
    </w:p>
    <w:p w14:paraId="36D41291" w14:textId="77777777" w:rsidR="004D2263" w:rsidRDefault="004D2263" w:rsidP="001915D7">
      <w:pPr>
        <w:spacing w:after="0" w:line="360" w:lineRule="auto"/>
        <w:ind w:firstLine="851"/>
        <w:contextualSpacing/>
        <w:jc w:val="both"/>
        <w:rPr>
          <w:rFonts w:ascii="Times New Roman" w:hAnsi="Times New Roman" w:cs="Times New Roman"/>
          <w:bCs/>
          <w:color w:val="000000" w:themeColor="text1"/>
          <w:sz w:val="24"/>
          <w:szCs w:val="24"/>
          <w:lang w:val="lt-LT" w:eastAsia="lt-LT"/>
        </w:rPr>
      </w:pPr>
      <w:r>
        <w:rPr>
          <w:rFonts w:ascii="Times New Roman" w:hAnsi="Times New Roman" w:cs="Times New Roman"/>
          <w:bCs/>
          <w:color w:val="000000" w:themeColor="text1"/>
          <w:sz w:val="24"/>
          <w:szCs w:val="24"/>
          <w:lang w:val="lt-LT" w:eastAsia="lt-LT"/>
        </w:rPr>
        <w:t>Atlikus paslaugų gavėjų pasitenkinimą įstaigos paslaugomis, matomas racionalus paslaugų gavėjų pasitenkinimo paslaugomis pokytis, kai yra atsižvelgiama į jų poreikius. Rekomenduojama 2023 metais stiptinti kasdieninių įgūdžių ugdymą</w:t>
      </w:r>
      <w:r w:rsidR="001915D7">
        <w:rPr>
          <w:rFonts w:ascii="Times New Roman" w:hAnsi="Times New Roman" w:cs="Times New Roman"/>
          <w:bCs/>
          <w:color w:val="000000" w:themeColor="text1"/>
          <w:sz w:val="24"/>
          <w:szCs w:val="24"/>
          <w:lang w:val="lt-LT" w:eastAsia="lt-LT"/>
        </w:rPr>
        <w:t>, t</w:t>
      </w:r>
      <w:r>
        <w:rPr>
          <w:rFonts w:ascii="Times New Roman" w:hAnsi="Times New Roman" w:cs="Times New Roman"/>
          <w:bCs/>
          <w:color w:val="000000" w:themeColor="text1"/>
          <w:sz w:val="24"/>
          <w:szCs w:val="24"/>
          <w:lang w:val="lt-LT" w:eastAsia="lt-LT"/>
        </w:rPr>
        <w:t xml:space="preserve">aip pat, </w:t>
      </w:r>
      <w:r w:rsidR="002611AF">
        <w:rPr>
          <w:rFonts w:ascii="Times New Roman" w:hAnsi="Times New Roman" w:cs="Times New Roman"/>
          <w:bCs/>
          <w:color w:val="000000" w:themeColor="text1"/>
          <w:sz w:val="24"/>
          <w:szCs w:val="24"/>
          <w:lang w:val="lt-LT" w:eastAsia="lt-LT"/>
        </w:rPr>
        <w:t xml:space="preserve">išsiaiškinti priežastis, kodėl paslaugų gavėjai neigiamai  vertina </w:t>
      </w:r>
      <w:r>
        <w:rPr>
          <w:rFonts w:ascii="Times New Roman" w:hAnsi="Times New Roman" w:cs="Times New Roman"/>
          <w:bCs/>
          <w:color w:val="000000" w:themeColor="text1"/>
          <w:sz w:val="24"/>
          <w:szCs w:val="24"/>
          <w:lang w:val="lt-LT" w:eastAsia="lt-LT"/>
        </w:rPr>
        <w:t>socialinių įgūdžių ugdymą.</w:t>
      </w:r>
    </w:p>
    <w:p w14:paraId="00D90E42" w14:textId="77777777" w:rsidR="002611AF" w:rsidRPr="00DE3A0F" w:rsidRDefault="004D2263" w:rsidP="001915D7">
      <w:pPr>
        <w:spacing w:after="0" w:line="360" w:lineRule="auto"/>
        <w:ind w:firstLine="851"/>
        <w:contextualSpacing/>
        <w:jc w:val="both"/>
        <w:rPr>
          <w:rFonts w:ascii="Times New Roman" w:hAnsi="Times New Roman" w:cs="Times New Roman"/>
          <w:sz w:val="24"/>
          <w:szCs w:val="24"/>
          <w:lang w:val="lt-LT"/>
        </w:rPr>
      </w:pPr>
      <w:r w:rsidRPr="00BD27D9">
        <w:rPr>
          <w:rFonts w:ascii="Times New Roman" w:hAnsi="Times New Roman" w:cs="Times New Roman"/>
          <w:sz w:val="24"/>
          <w:szCs w:val="24"/>
          <w:lang w:val="lt-LT"/>
        </w:rPr>
        <w:t>Darbuotojų pasitenkinimo paslaugomis apklausa</w:t>
      </w:r>
      <w:r w:rsidR="002611AF">
        <w:rPr>
          <w:rFonts w:ascii="Times New Roman" w:hAnsi="Times New Roman" w:cs="Times New Roman"/>
          <w:sz w:val="24"/>
          <w:szCs w:val="24"/>
          <w:lang w:val="lt-LT"/>
        </w:rPr>
        <w:t xml:space="preserve"> atskleidė, kad darbuotojai labiausiai pastenkinti bendradarbiavimu, iniciatyvos palaikymu įstaigoje. Rekomenduojama 2023 metais, pasitelkiant Darbo Tarybos pagalba, išsiaiškinti priežastis, kodėl darbuotojai neigiamai vertina šias įstaigos paslaugas: </w:t>
      </w:r>
      <w:r w:rsidR="002611AF">
        <w:rPr>
          <w:rFonts w:ascii="Times New Roman" w:hAnsi="Times New Roman" w:cs="Times New Roman"/>
          <w:color w:val="000000" w:themeColor="text1"/>
          <w:sz w:val="24"/>
          <w:szCs w:val="24"/>
          <w:lang w:val="lt-LT"/>
        </w:rPr>
        <w:t xml:space="preserve">dalinimosi informacija ir komunikacija, darbuotojų motyvavimas ir skatinimas, psichologinės atmosferos kūrimas.  </w:t>
      </w:r>
    </w:p>
    <w:p w14:paraId="2204BBB1" w14:textId="77777777" w:rsidR="004D2263" w:rsidRDefault="004D2263" w:rsidP="001A1B28">
      <w:pPr>
        <w:spacing w:after="0" w:line="360" w:lineRule="auto"/>
        <w:contextualSpacing/>
        <w:jc w:val="both"/>
        <w:rPr>
          <w:rFonts w:ascii="Times New Roman" w:hAnsi="Times New Roman" w:cs="Times New Roman"/>
          <w:bCs/>
          <w:color w:val="000000" w:themeColor="text1"/>
          <w:sz w:val="24"/>
          <w:szCs w:val="24"/>
          <w:lang w:val="lt-LT" w:eastAsia="lt-LT"/>
        </w:rPr>
      </w:pPr>
    </w:p>
    <w:p w14:paraId="2AA1343E" w14:textId="77777777" w:rsidR="009B340C" w:rsidRPr="002611AF" w:rsidRDefault="009B340C" w:rsidP="001A1B28">
      <w:pPr>
        <w:rPr>
          <w:lang w:val="lt-LT"/>
        </w:rPr>
      </w:pPr>
    </w:p>
    <w:sectPr w:rsidR="009B340C" w:rsidRPr="002611AF" w:rsidSect="001A1B28">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88"/>
    <w:rsid w:val="0004183F"/>
    <w:rsid w:val="0005111C"/>
    <w:rsid w:val="00055770"/>
    <w:rsid w:val="00082119"/>
    <w:rsid w:val="000C41A9"/>
    <w:rsid w:val="000D710C"/>
    <w:rsid w:val="000F0364"/>
    <w:rsid w:val="00104097"/>
    <w:rsid w:val="001561C0"/>
    <w:rsid w:val="00163A3C"/>
    <w:rsid w:val="0017039C"/>
    <w:rsid w:val="0018490C"/>
    <w:rsid w:val="001915D7"/>
    <w:rsid w:val="001A1B28"/>
    <w:rsid w:val="001C0CD0"/>
    <w:rsid w:val="001E5ED7"/>
    <w:rsid w:val="00203638"/>
    <w:rsid w:val="002150A7"/>
    <w:rsid w:val="00222884"/>
    <w:rsid w:val="00236582"/>
    <w:rsid w:val="002611AF"/>
    <w:rsid w:val="002741F8"/>
    <w:rsid w:val="002914FD"/>
    <w:rsid w:val="00293A13"/>
    <w:rsid w:val="002B408C"/>
    <w:rsid w:val="002D7D93"/>
    <w:rsid w:val="003001DD"/>
    <w:rsid w:val="00311688"/>
    <w:rsid w:val="0031183E"/>
    <w:rsid w:val="0032684D"/>
    <w:rsid w:val="00391E5D"/>
    <w:rsid w:val="003A0FA2"/>
    <w:rsid w:val="0049543D"/>
    <w:rsid w:val="004B4D5C"/>
    <w:rsid w:val="004C5C8F"/>
    <w:rsid w:val="004D2157"/>
    <w:rsid w:val="004D2263"/>
    <w:rsid w:val="004D260F"/>
    <w:rsid w:val="00515BF3"/>
    <w:rsid w:val="0051797A"/>
    <w:rsid w:val="005323D8"/>
    <w:rsid w:val="00541084"/>
    <w:rsid w:val="00556966"/>
    <w:rsid w:val="00574244"/>
    <w:rsid w:val="005B729D"/>
    <w:rsid w:val="005C2434"/>
    <w:rsid w:val="005C27CD"/>
    <w:rsid w:val="005D1665"/>
    <w:rsid w:val="005F3A6C"/>
    <w:rsid w:val="00631F6B"/>
    <w:rsid w:val="00632751"/>
    <w:rsid w:val="00725229"/>
    <w:rsid w:val="00733E1B"/>
    <w:rsid w:val="007A6043"/>
    <w:rsid w:val="007B4FA2"/>
    <w:rsid w:val="007D210F"/>
    <w:rsid w:val="008111CE"/>
    <w:rsid w:val="0082275D"/>
    <w:rsid w:val="0084108A"/>
    <w:rsid w:val="0086486C"/>
    <w:rsid w:val="008805B1"/>
    <w:rsid w:val="008835E3"/>
    <w:rsid w:val="00885068"/>
    <w:rsid w:val="00895BCC"/>
    <w:rsid w:val="008A23F5"/>
    <w:rsid w:val="008C5DA2"/>
    <w:rsid w:val="00911100"/>
    <w:rsid w:val="00920F26"/>
    <w:rsid w:val="00994F8B"/>
    <w:rsid w:val="009B340C"/>
    <w:rsid w:val="009D3B2B"/>
    <w:rsid w:val="009D4F71"/>
    <w:rsid w:val="00A0064E"/>
    <w:rsid w:val="00A744D9"/>
    <w:rsid w:val="00A916A0"/>
    <w:rsid w:val="00AA71C6"/>
    <w:rsid w:val="00AA73C8"/>
    <w:rsid w:val="00AC7BB5"/>
    <w:rsid w:val="00AD29F7"/>
    <w:rsid w:val="00AE480E"/>
    <w:rsid w:val="00AF67C4"/>
    <w:rsid w:val="00AF7887"/>
    <w:rsid w:val="00B03025"/>
    <w:rsid w:val="00B1061D"/>
    <w:rsid w:val="00B3002B"/>
    <w:rsid w:val="00B343F8"/>
    <w:rsid w:val="00B404F9"/>
    <w:rsid w:val="00B4768A"/>
    <w:rsid w:val="00B87D17"/>
    <w:rsid w:val="00BC30AB"/>
    <w:rsid w:val="00BD48A1"/>
    <w:rsid w:val="00BD5B3D"/>
    <w:rsid w:val="00BE1634"/>
    <w:rsid w:val="00C616F8"/>
    <w:rsid w:val="00CA16EA"/>
    <w:rsid w:val="00CE1436"/>
    <w:rsid w:val="00D12156"/>
    <w:rsid w:val="00D148E2"/>
    <w:rsid w:val="00D1701F"/>
    <w:rsid w:val="00D2475E"/>
    <w:rsid w:val="00D428DD"/>
    <w:rsid w:val="00D7771A"/>
    <w:rsid w:val="00D92706"/>
    <w:rsid w:val="00DE3A0F"/>
    <w:rsid w:val="00E56A25"/>
    <w:rsid w:val="00E640D9"/>
    <w:rsid w:val="00E80D81"/>
    <w:rsid w:val="00E93504"/>
    <w:rsid w:val="00EA76F3"/>
    <w:rsid w:val="00EF2127"/>
    <w:rsid w:val="00F143EE"/>
    <w:rsid w:val="00F36D88"/>
    <w:rsid w:val="00F4410E"/>
    <w:rsid w:val="00F85624"/>
    <w:rsid w:val="00F8736A"/>
    <w:rsid w:val="00FA14C6"/>
    <w:rsid w:val="00FC12B0"/>
    <w:rsid w:val="00FE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42D5"/>
  <w15:chartTrackingRefBased/>
  <w15:docId w15:val="{64080675-EC3A-4C27-8D65-A8A32795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88"/>
    <w:pPr>
      <w:ind w:left="720"/>
      <w:contextualSpacing/>
    </w:pPr>
    <w:rPr>
      <w:lang w:val="lt-LT"/>
    </w:rPr>
  </w:style>
  <w:style w:type="character" w:styleId="CommentReference">
    <w:name w:val="annotation reference"/>
    <w:basedOn w:val="DefaultParagraphFont"/>
    <w:uiPriority w:val="99"/>
    <w:semiHidden/>
    <w:unhideWhenUsed/>
    <w:rsid w:val="0005111C"/>
    <w:rPr>
      <w:sz w:val="16"/>
      <w:szCs w:val="16"/>
    </w:rPr>
  </w:style>
  <w:style w:type="paragraph" w:styleId="CommentText">
    <w:name w:val="annotation text"/>
    <w:basedOn w:val="Normal"/>
    <w:link w:val="CommentTextChar"/>
    <w:uiPriority w:val="99"/>
    <w:semiHidden/>
    <w:unhideWhenUsed/>
    <w:rsid w:val="0005111C"/>
    <w:pPr>
      <w:spacing w:line="240" w:lineRule="auto"/>
    </w:pPr>
    <w:rPr>
      <w:sz w:val="20"/>
      <w:szCs w:val="20"/>
    </w:rPr>
  </w:style>
  <w:style w:type="character" w:customStyle="1" w:styleId="CommentTextChar">
    <w:name w:val="Comment Text Char"/>
    <w:basedOn w:val="DefaultParagraphFont"/>
    <w:link w:val="CommentText"/>
    <w:uiPriority w:val="99"/>
    <w:semiHidden/>
    <w:rsid w:val="0005111C"/>
    <w:rPr>
      <w:sz w:val="20"/>
      <w:szCs w:val="20"/>
    </w:rPr>
  </w:style>
  <w:style w:type="paragraph" w:styleId="CommentSubject">
    <w:name w:val="annotation subject"/>
    <w:basedOn w:val="CommentText"/>
    <w:next w:val="CommentText"/>
    <w:link w:val="CommentSubjectChar"/>
    <w:uiPriority w:val="99"/>
    <w:semiHidden/>
    <w:unhideWhenUsed/>
    <w:rsid w:val="0005111C"/>
    <w:rPr>
      <w:b/>
      <w:bCs/>
    </w:rPr>
  </w:style>
  <w:style w:type="character" w:customStyle="1" w:styleId="CommentSubjectChar">
    <w:name w:val="Comment Subject Char"/>
    <w:basedOn w:val="CommentTextChar"/>
    <w:link w:val="CommentSubject"/>
    <w:uiPriority w:val="99"/>
    <w:semiHidden/>
    <w:rsid w:val="0005111C"/>
    <w:rPr>
      <w:b/>
      <w:bCs/>
      <w:sz w:val="20"/>
      <w:szCs w:val="20"/>
    </w:rPr>
  </w:style>
  <w:style w:type="paragraph" w:styleId="BalloonText">
    <w:name w:val="Balloon Text"/>
    <w:basedOn w:val="Normal"/>
    <w:link w:val="BalloonTextChar"/>
    <w:uiPriority w:val="99"/>
    <w:semiHidden/>
    <w:unhideWhenUsed/>
    <w:rsid w:val="00051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762641">
      <w:bodyDiv w:val="1"/>
      <w:marLeft w:val="0"/>
      <w:marRight w:val="0"/>
      <w:marTop w:val="0"/>
      <w:marBottom w:val="0"/>
      <w:divBdr>
        <w:top w:val="none" w:sz="0" w:space="0" w:color="auto"/>
        <w:left w:val="none" w:sz="0" w:space="0" w:color="auto"/>
        <w:bottom w:val="none" w:sz="0" w:space="0" w:color="auto"/>
        <w:right w:val="none" w:sz="0" w:space="0" w:color="auto"/>
      </w:divBdr>
    </w:div>
    <w:div w:id="16961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0.xml"/><Relationship Id="rId18" Type="http://schemas.openxmlformats.org/officeDocument/2006/relationships/chart" Target="charts/chart15.xml"/><Relationship Id="rId26" Type="http://schemas.openxmlformats.org/officeDocument/2006/relationships/chart" Target="charts/chart23.xml"/><Relationship Id="rId3" Type="http://schemas.openxmlformats.org/officeDocument/2006/relationships/webSettings" Target="webSettings.xml"/><Relationship Id="rId21" Type="http://schemas.openxmlformats.org/officeDocument/2006/relationships/chart" Target="charts/chart18.xml"/><Relationship Id="rId34" Type="http://schemas.openxmlformats.org/officeDocument/2006/relationships/theme" Target="theme/theme1.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chart" Target="charts/chart14.xml"/><Relationship Id="rId25" Type="http://schemas.openxmlformats.org/officeDocument/2006/relationships/chart" Target="charts/chart22.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13.xml"/><Relationship Id="rId20" Type="http://schemas.openxmlformats.org/officeDocument/2006/relationships/chart" Target="charts/chart17.xml"/><Relationship Id="rId29" Type="http://schemas.openxmlformats.org/officeDocument/2006/relationships/chart" Target="charts/chart26.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24" Type="http://schemas.openxmlformats.org/officeDocument/2006/relationships/chart" Target="charts/chart21.xml"/><Relationship Id="rId32" Type="http://schemas.openxmlformats.org/officeDocument/2006/relationships/chart" Target="charts/chart29.xml"/><Relationship Id="rId5" Type="http://schemas.openxmlformats.org/officeDocument/2006/relationships/chart" Target="charts/chart2.xml"/><Relationship Id="rId15" Type="http://schemas.openxmlformats.org/officeDocument/2006/relationships/chart" Target="charts/chart12.xml"/><Relationship Id="rId23" Type="http://schemas.openxmlformats.org/officeDocument/2006/relationships/chart" Target="charts/chart20.xml"/><Relationship Id="rId28" Type="http://schemas.openxmlformats.org/officeDocument/2006/relationships/chart" Target="charts/chart25.xml"/><Relationship Id="rId10" Type="http://schemas.openxmlformats.org/officeDocument/2006/relationships/chart" Target="charts/chart7.xml"/><Relationship Id="rId19" Type="http://schemas.openxmlformats.org/officeDocument/2006/relationships/chart" Target="charts/chart16.xml"/><Relationship Id="rId31" Type="http://schemas.openxmlformats.org/officeDocument/2006/relationships/chart" Target="charts/chart28.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 Id="rId22" Type="http://schemas.openxmlformats.org/officeDocument/2006/relationships/chart" Target="charts/chart19.xml"/><Relationship Id="rId27" Type="http://schemas.openxmlformats.org/officeDocument/2006/relationships/chart" Target="charts/chart24.xml"/><Relationship Id="rId30" Type="http://schemas.openxmlformats.org/officeDocument/2006/relationships/chart" Target="charts/chart27.xml"/><Relationship Id="rId8"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0010\Desktop\EQUASS%20KOMANDA%202021%2011\Indres_equass\LABAI%20SVARBU\EQUASS\Paslaug&#371;%20nauda\Nauda.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0010\Desktop\EQUASS%20KOMANDA%202021%2011\Indres_equass\LABAI%20SVARBU\EQUASS\PASITENKINIMAS%20PASLAUGOMIS\2021.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t-LT" sz="1200">
                <a:solidFill>
                  <a:schemeClr val="tx1"/>
                </a:solidFill>
                <a:latin typeface="Times New Roman" panose="02020603050405020304" pitchFamily="18" charset="0"/>
                <a:cs typeface="Times New Roman" panose="02020603050405020304" pitchFamily="18" charset="0"/>
              </a:rPr>
              <a:t>Stipriosios darbuotojų kompetencijos </a:t>
            </a:r>
            <a:r>
              <a:rPr lang="en-US" sz="1200">
                <a:solidFill>
                  <a:schemeClr val="tx1"/>
                </a:solidFill>
                <a:latin typeface="Times New Roman" panose="02020603050405020304" pitchFamily="18" charset="0"/>
                <a:cs typeface="Times New Roman" panose="02020603050405020304" pitchFamily="18" charset="0"/>
              </a:rPr>
              <a:t>(</a:t>
            </a:r>
            <a:r>
              <a:rPr lang="lt-LT" sz="1200">
                <a:solidFill>
                  <a:schemeClr val="tx1"/>
                </a:solidFill>
                <a:latin typeface="Times New Roman" panose="02020603050405020304" pitchFamily="18" charset="0"/>
                <a:cs typeface="Times New Roman" panose="02020603050405020304" pitchFamily="18" charset="0"/>
              </a:rPr>
              <a:t>2021 m.</a:t>
            </a:r>
            <a:r>
              <a:rPr lang="en-US" sz="1200">
                <a:solidFill>
                  <a:schemeClr val="tx1"/>
                </a:solidFill>
                <a:latin typeface="Times New Roman" panose="02020603050405020304" pitchFamily="18" charset="0"/>
                <a:cs typeface="Times New Roman" panose="02020603050405020304" pitchFamily="18" charset="0"/>
              </a:rPr>
              <a:t>)</a:t>
            </a:r>
            <a:r>
              <a:rPr lang="lt-LT" sz="1200" baseline="0">
                <a:solidFill>
                  <a:schemeClr val="tx1"/>
                </a:solidFill>
                <a:latin typeface="Times New Roman" panose="02020603050405020304" pitchFamily="18" charset="0"/>
                <a:cs typeface="Times New Roman" panose="02020603050405020304" pitchFamily="18" charset="0"/>
              </a:rPr>
              <a:t> </a:t>
            </a:r>
            <a:endParaRPr lang="lt-LT"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tx>
            <c:strRef>
              <c:f>'stipriosios kompetencijos'!$B$14</c:f>
              <c:strCache>
                <c:ptCount val="1"/>
                <c:pt idx="0">
                  <c:v>Socialinės ir ugdymo srities darbuotojai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'stipriosios kompetencijos'!$A$15:$A$25</c:f>
              <c:strCache>
                <c:ptCount val="11"/>
                <c:pt idx="0">
                  <c:v>Gebėjimas bendrauti</c:v>
                </c:pt>
                <c:pt idx="1">
                  <c:v>Gebėjimas dirbti kartu</c:v>
                </c:pt>
                <c:pt idx="2">
                  <c:v>Gebėjimas planuoti</c:v>
                </c:pt>
                <c:pt idx="3">
                  <c:v>Gebėjimas veikti svarankiškai</c:v>
                </c:pt>
                <c:pt idx="4">
                  <c:v>Gebėjimas tobulėti</c:v>
                </c:pt>
                <c:pt idx="5">
                  <c:v>Gebėjimas analizuoti situaciją</c:v>
                </c:pt>
                <c:pt idx="6">
                  <c:v>Gebėjimas padėti klientui - atlikti intervenciją</c:v>
                </c:pt>
                <c:pt idx="7">
                  <c:v>Gebėjimas palaikyti darbingumą</c:v>
                </c:pt>
                <c:pt idx="8">
                  <c:v>Gebėjimas daryti įtaką socialinei klientų aplinkai</c:v>
                </c:pt>
                <c:pt idx="9">
                  <c:v>Gebėjimas kurti saugią, augimui ir gyvenimui palankią aplinką</c:v>
                </c:pt>
                <c:pt idx="10">
                  <c:v>Gebėjimas ugdyti ir palaikyti savarankiško gyvenimo įgūdžius</c:v>
                </c:pt>
              </c:strCache>
            </c:strRef>
          </c:cat>
          <c:val>
            <c:numRef>
              <c:f>'stipriosios kompetencijos'!$B$15:$B$25</c:f>
              <c:numCache>
                <c:formatCode>0%</c:formatCode>
                <c:ptCount val="11"/>
                <c:pt idx="0">
                  <c:v>0.59</c:v>
                </c:pt>
                <c:pt idx="1">
                  <c:v>0.57999999999999996</c:v>
                </c:pt>
                <c:pt idx="2">
                  <c:v>0.15</c:v>
                </c:pt>
                <c:pt idx="3">
                  <c:v>0.21</c:v>
                </c:pt>
                <c:pt idx="4">
                  <c:v>0.09</c:v>
                </c:pt>
                <c:pt idx="5">
                  <c:v>0.06</c:v>
                </c:pt>
                <c:pt idx="6">
                  <c:v>0.12</c:v>
                </c:pt>
                <c:pt idx="7">
                  <c:v>0</c:v>
                </c:pt>
                <c:pt idx="8">
                  <c:v>0.09</c:v>
                </c:pt>
                <c:pt idx="9">
                  <c:v>0.09</c:v>
                </c:pt>
                <c:pt idx="10">
                  <c:v>0.15</c:v>
                </c:pt>
              </c:numCache>
            </c:numRef>
          </c:val>
          <c:extLst>
            <c:ext xmlns:c16="http://schemas.microsoft.com/office/drawing/2014/chart" uri="{C3380CC4-5D6E-409C-BE32-E72D297353CC}">
              <c16:uniqueId val="{00000000-18EA-44BB-8796-F86FAB9E2BCB}"/>
            </c:ext>
          </c:extLst>
        </c:ser>
        <c:ser>
          <c:idx val="1"/>
          <c:order val="1"/>
          <c:tx>
            <c:strRef>
              <c:f>'stipriosios kompetencijos'!$C$14</c:f>
              <c:strCache>
                <c:ptCount val="1"/>
                <c:pt idx="0">
                  <c:v>Sveikatos priežiūros darbuotojai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'stipriosios kompetencijos'!$A$15:$A$25</c:f>
              <c:strCache>
                <c:ptCount val="11"/>
                <c:pt idx="0">
                  <c:v>Gebėjimas bendrauti</c:v>
                </c:pt>
                <c:pt idx="1">
                  <c:v>Gebėjimas dirbti kartu</c:v>
                </c:pt>
                <c:pt idx="2">
                  <c:v>Gebėjimas planuoti</c:v>
                </c:pt>
                <c:pt idx="3">
                  <c:v>Gebėjimas veikti svarankiškai</c:v>
                </c:pt>
                <c:pt idx="4">
                  <c:v>Gebėjimas tobulėti</c:v>
                </c:pt>
                <c:pt idx="5">
                  <c:v>Gebėjimas analizuoti situaciją</c:v>
                </c:pt>
                <c:pt idx="6">
                  <c:v>Gebėjimas padėti klientui - atlikti intervenciją</c:v>
                </c:pt>
                <c:pt idx="7">
                  <c:v>Gebėjimas palaikyti darbingumą</c:v>
                </c:pt>
                <c:pt idx="8">
                  <c:v>Gebėjimas daryti įtaką socialinei klientų aplinkai</c:v>
                </c:pt>
                <c:pt idx="9">
                  <c:v>Gebėjimas kurti saugią, augimui ir gyvenimui palankią aplinką</c:v>
                </c:pt>
                <c:pt idx="10">
                  <c:v>Gebėjimas ugdyti ir palaikyti savarankiško gyvenimo įgūdžius</c:v>
                </c:pt>
              </c:strCache>
            </c:strRef>
          </c:cat>
          <c:val>
            <c:numRef>
              <c:f>'stipriosios kompetencijos'!$C$15:$C$25</c:f>
              <c:numCache>
                <c:formatCode>0%</c:formatCode>
                <c:ptCount val="11"/>
                <c:pt idx="0">
                  <c:v>0.27</c:v>
                </c:pt>
                <c:pt idx="1">
                  <c:v>0.27</c:v>
                </c:pt>
                <c:pt idx="2">
                  <c:v>0.41</c:v>
                </c:pt>
                <c:pt idx="3">
                  <c:v>0.09</c:v>
                </c:pt>
                <c:pt idx="4">
                  <c:v>0.14000000000000001</c:v>
                </c:pt>
                <c:pt idx="5">
                  <c:v>0.05</c:v>
                </c:pt>
                <c:pt idx="6">
                  <c:v>0.27</c:v>
                </c:pt>
                <c:pt idx="7">
                  <c:v>0</c:v>
                </c:pt>
                <c:pt idx="8">
                  <c:v>0.27</c:v>
                </c:pt>
                <c:pt idx="9">
                  <c:v>0.14000000000000001</c:v>
                </c:pt>
                <c:pt idx="10">
                  <c:v>0.14000000000000001</c:v>
                </c:pt>
              </c:numCache>
            </c:numRef>
          </c:val>
          <c:extLst>
            <c:ext xmlns:c16="http://schemas.microsoft.com/office/drawing/2014/chart" uri="{C3380CC4-5D6E-409C-BE32-E72D297353CC}">
              <c16:uniqueId val="{00000001-18EA-44BB-8796-F86FAB9E2BCB}"/>
            </c:ext>
          </c:extLst>
        </c:ser>
        <c:dLbls>
          <c:dLblPos val="outEnd"/>
          <c:showLegendKey val="0"/>
          <c:showVal val="1"/>
          <c:showCatName val="0"/>
          <c:showSerName val="0"/>
          <c:showPercent val="0"/>
          <c:showBubbleSize val="0"/>
        </c:dLbls>
        <c:gapWidth val="182"/>
        <c:axId val="400233840"/>
        <c:axId val="400229248"/>
      </c:barChart>
      <c:catAx>
        <c:axId val="400233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0229248"/>
        <c:crosses val="autoZero"/>
        <c:auto val="1"/>
        <c:lblAlgn val="ctr"/>
        <c:lblOffset val="100"/>
        <c:noMultiLvlLbl val="0"/>
      </c:catAx>
      <c:valAx>
        <c:axId val="400229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023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b="0">
                <a:solidFill>
                  <a:schemeClr val="tx1"/>
                </a:solidFill>
                <a:latin typeface="Times New Roman" panose="02020603050405020304" pitchFamily="18" charset="0"/>
                <a:cs typeface="Times New Roman" panose="02020603050405020304" pitchFamily="18" charset="0"/>
              </a:rPr>
              <a:t>Paslaugų</a:t>
            </a:r>
            <a:r>
              <a:rPr lang="lt-LT" sz="1200" b="0" baseline="0">
                <a:solidFill>
                  <a:schemeClr val="tx1"/>
                </a:solidFill>
                <a:latin typeface="Times New Roman" panose="02020603050405020304" pitchFamily="18" charset="0"/>
                <a:cs typeface="Times New Roman" panose="02020603050405020304" pitchFamily="18" charset="0"/>
              </a:rPr>
              <a:t> gavėjų teisių užtikrinimas įstaigoje (2022 m.)  </a:t>
            </a:r>
            <a:endParaRPr lang="lt-LT" sz="1200"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1206583552055994"/>
          <c:y val="3.571428571428571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Lapas1!$B$1</c:f>
              <c:strCache>
                <c:ptCount val="1"/>
                <c:pt idx="0">
                  <c:v>Neužtikrinama</c:v>
                </c:pt>
              </c:strCache>
            </c:strRef>
          </c:tx>
          <c:spPr>
            <a:solidFill>
              <a:schemeClr val="accent1"/>
            </a:solidFill>
            <a:ln>
              <a:noFill/>
            </a:ln>
            <a:effectLst/>
          </c:spPr>
          <c:invertIfNegative val="0"/>
          <c:dLbls>
            <c:dLbl>
              <c:idx val="0"/>
              <c:numFmt formatCode="\5\%"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A0AC-401A-923C-786417137AF2}"/>
                </c:ext>
              </c:extLst>
            </c:dLbl>
            <c:dLbl>
              <c:idx val="1"/>
              <c:delete val="1"/>
              <c:extLst>
                <c:ext xmlns:c15="http://schemas.microsoft.com/office/drawing/2012/chart" uri="{CE6537A1-D6FC-4f65-9D91-7224C49458BB}"/>
                <c:ext xmlns:c16="http://schemas.microsoft.com/office/drawing/2014/chart" uri="{C3380CC4-5D6E-409C-BE32-E72D297353CC}">
                  <c16:uniqueId val="{00000001-A0AC-401A-923C-786417137AF2}"/>
                </c:ext>
              </c:extLst>
            </c:dLbl>
            <c:dLbl>
              <c:idx val="2"/>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2-A0AC-401A-923C-786417137AF2}"/>
                </c:ext>
              </c:extLst>
            </c:dLbl>
            <c:dLbl>
              <c:idx val="3"/>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A0AC-401A-923C-786417137AF2}"/>
                </c:ext>
              </c:extLst>
            </c:dLbl>
            <c:dLbl>
              <c:idx val="4"/>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4-A0AC-401A-923C-786417137AF2}"/>
                </c:ext>
              </c:extLst>
            </c:dLbl>
            <c:dLbl>
              <c:idx val="5"/>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A0AC-401A-923C-786417137AF2}"/>
                </c:ext>
              </c:extLst>
            </c:dLbl>
            <c:dLbl>
              <c:idx val="6"/>
              <c:numFmt formatCode="\4\%"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6-A0AC-401A-923C-786417137AF2}"/>
                </c:ext>
              </c:extLst>
            </c:dLbl>
            <c:dLbl>
              <c:idx val="7"/>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7-A0AC-401A-923C-786417137A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Teisė gyventi šeimoje </c:v>
                </c:pt>
                <c:pt idx="1">
                  <c:v>Teisė į privatumą </c:v>
                </c:pt>
                <c:pt idx="2">
                  <c:v>Teisė į lygybę</c:v>
                </c:pt>
                <c:pt idx="3">
                  <c:v>Teisė į dalyvavimą</c:v>
                </c:pt>
                <c:pt idx="4">
                  <c:v>Teisė į prieinamumą</c:v>
                </c:pt>
                <c:pt idx="5">
                  <c:v>Teisė į sveikatos apsaugą </c:v>
                </c:pt>
                <c:pt idx="6">
                  <c:v>Teisė į užimtumą </c:v>
                </c:pt>
                <c:pt idx="7">
                  <c:v>Teisė į saugumą</c:v>
                </c:pt>
              </c:strCache>
            </c:strRef>
          </c:cat>
          <c:val>
            <c:numRef>
              <c:f>Lapas1!$B$2:$B$9</c:f>
              <c:numCache>
                <c:formatCode>General</c:formatCode>
                <c:ptCount val="8"/>
                <c:pt idx="0">
                  <c:v>3</c:v>
                </c:pt>
                <c:pt idx="1">
                  <c:v>0</c:v>
                </c:pt>
                <c:pt idx="2">
                  <c:v>0</c:v>
                </c:pt>
                <c:pt idx="3">
                  <c:v>0</c:v>
                </c:pt>
                <c:pt idx="4">
                  <c:v>0</c:v>
                </c:pt>
                <c:pt idx="5">
                  <c:v>0</c:v>
                </c:pt>
                <c:pt idx="6">
                  <c:v>3</c:v>
                </c:pt>
                <c:pt idx="7">
                  <c:v>0</c:v>
                </c:pt>
              </c:numCache>
            </c:numRef>
          </c:val>
          <c:extLst>
            <c:ext xmlns:c16="http://schemas.microsoft.com/office/drawing/2014/chart" uri="{C3380CC4-5D6E-409C-BE32-E72D297353CC}">
              <c16:uniqueId val="{00000008-A0AC-401A-923C-786417137AF2}"/>
            </c:ext>
          </c:extLst>
        </c:ser>
        <c:ser>
          <c:idx val="1"/>
          <c:order val="1"/>
          <c:tx>
            <c:strRef>
              <c:f>Lapas1!$C$1</c:f>
              <c:strCache>
                <c:ptCount val="1"/>
                <c:pt idx="0">
                  <c:v>Dalinai užtikrinama</c:v>
                </c:pt>
              </c:strCache>
            </c:strRef>
          </c:tx>
          <c:spPr>
            <a:solidFill>
              <a:schemeClr val="accent2"/>
            </a:solidFill>
            <a:ln>
              <a:noFill/>
            </a:ln>
            <a:effectLst/>
          </c:spPr>
          <c:invertIfNegative val="0"/>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9-A0AC-401A-923C-786417137AF2}"/>
                </c:ext>
              </c:extLst>
            </c:dLbl>
            <c:dLbl>
              <c:idx val="1"/>
              <c:numFmt formatCode="\6\%"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A-A0AC-401A-923C-786417137AF2}"/>
                </c:ext>
              </c:extLst>
            </c:dLbl>
            <c:dLbl>
              <c:idx val="2"/>
              <c:numFmt formatCode="\4\%"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B-A0AC-401A-923C-786417137AF2}"/>
                </c:ext>
              </c:extLst>
            </c:dLbl>
            <c:dLbl>
              <c:idx val="3"/>
              <c:numFmt formatCode="\4\%"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C-A0AC-401A-923C-786417137AF2}"/>
                </c:ext>
              </c:extLst>
            </c:dLbl>
            <c:dLbl>
              <c:idx val="4"/>
              <c:numFmt formatCode="\2\%"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D-A0AC-401A-923C-786417137AF2}"/>
                </c:ext>
              </c:extLst>
            </c:dLbl>
            <c:dLbl>
              <c:idx val="5"/>
              <c:numFmt formatCode="\5\%"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E-A0AC-401A-923C-786417137AF2}"/>
                </c:ext>
              </c:extLst>
            </c:dLbl>
            <c:dLbl>
              <c:idx val="6"/>
              <c:layout>
                <c:manualLayout>
                  <c:x val="2.3148148148148105E-2"/>
                  <c:y val="-3.968253968253968E-3"/>
                </c:manualLayout>
              </c:layout>
              <c:numFmt formatCode="\5\%"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0AC-401A-923C-786417137AF2}"/>
                </c:ext>
              </c:extLst>
            </c:dLbl>
            <c:dLbl>
              <c:idx val="7"/>
              <c:layout>
                <c:manualLayout>
                  <c:x val="-4.2437781360066642E-17"/>
                  <c:y val="2.7777777777777776E-2"/>
                </c:manualLayout>
              </c:layout>
              <c:numFmt formatCode="\2\%"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0AC-401A-923C-786417137A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Teisė gyventi šeimoje </c:v>
                </c:pt>
                <c:pt idx="1">
                  <c:v>Teisė į privatumą </c:v>
                </c:pt>
                <c:pt idx="2">
                  <c:v>Teisė į lygybę</c:v>
                </c:pt>
                <c:pt idx="3">
                  <c:v>Teisė į dalyvavimą</c:v>
                </c:pt>
                <c:pt idx="4">
                  <c:v>Teisė į prieinamumą</c:v>
                </c:pt>
                <c:pt idx="5">
                  <c:v>Teisė į sveikatos apsaugą </c:v>
                </c:pt>
                <c:pt idx="6">
                  <c:v>Teisė į užimtumą </c:v>
                </c:pt>
                <c:pt idx="7">
                  <c:v>Teisė į saugumą</c:v>
                </c:pt>
              </c:strCache>
            </c:strRef>
          </c:cat>
          <c:val>
            <c:numRef>
              <c:f>Lapas1!$C$2:$C$9</c:f>
              <c:numCache>
                <c:formatCode>General</c:formatCode>
                <c:ptCount val="8"/>
                <c:pt idx="0">
                  <c:v>0</c:v>
                </c:pt>
                <c:pt idx="1">
                  <c:v>3</c:v>
                </c:pt>
                <c:pt idx="2">
                  <c:v>2</c:v>
                </c:pt>
                <c:pt idx="3">
                  <c:v>2</c:v>
                </c:pt>
                <c:pt idx="4">
                  <c:v>1</c:v>
                </c:pt>
                <c:pt idx="5">
                  <c:v>2</c:v>
                </c:pt>
                <c:pt idx="6">
                  <c:v>3</c:v>
                </c:pt>
                <c:pt idx="7">
                  <c:v>1</c:v>
                </c:pt>
              </c:numCache>
            </c:numRef>
          </c:val>
          <c:extLst>
            <c:ext xmlns:c16="http://schemas.microsoft.com/office/drawing/2014/chart" uri="{C3380CC4-5D6E-409C-BE32-E72D297353CC}">
              <c16:uniqueId val="{00000011-A0AC-401A-923C-786417137AF2}"/>
            </c:ext>
          </c:extLst>
        </c:ser>
        <c:ser>
          <c:idx val="2"/>
          <c:order val="2"/>
          <c:tx>
            <c:strRef>
              <c:f>Lapas1!$D$1</c:f>
              <c:strCache>
                <c:ptCount val="1"/>
                <c:pt idx="0">
                  <c:v>Pilnai užtikrinama</c:v>
                </c:pt>
              </c:strCache>
            </c:strRef>
          </c:tx>
          <c:spPr>
            <a:solidFill>
              <a:schemeClr val="accent3"/>
            </a:solidFill>
            <a:ln>
              <a:noFill/>
            </a:ln>
            <a:effectLst/>
          </c:spPr>
          <c:invertIfNegative val="0"/>
          <c:dLbls>
            <c:dLbl>
              <c:idx val="0"/>
              <c:numFmt formatCode="\8\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2-A0AC-401A-923C-786417137AF2}"/>
                </c:ext>
              </c:extLst>
            </c:dLbl>
            <c:dLbl>
              <c:idx val="1"/>
              <c:numFmt formatCode="\8\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3-A0AC-401A-923C-786417137AF2}"/>
                </c:ext>
              </c:extLst>
            </c:dLbl>
            <c:dLbl>
              <c:idx val="2"/>
              <c:numFmt formatCode="\8\9\%"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4-A0AC-401A-923C-786417137AF2}"/>
                </c:ext>
              </c:extLst>
            </c:dLbl>
            <c:dLbl>
              <c:idx val="3"/>
              <c:numFmt formatCode="\8\9\%"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5-A0AC-401A-923C-786417137AF2}"/>
                </c:ext>
              </c:extLst>
            </c:dLbl>
            <c:dLbl>
              <c:idx val="4"/>
              <c:numFmt formatCode="\9\2\%"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6-A0AC-401A-923C-786417137AF2}"/>
                </c:ext>
              </c:extLst>
            </c:dLbl>
            <c:dLbl>
              <c:idx val="5"/>
              <c:numFmt formatCode="\8\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7-A0AC-401A-923C-786417137AF2}"/>
                </c:ext>
              </c:extLst>
            </c:dLbl>
            <c:dLbl>
              <c:idx val="6"/>
              <c:numFmt formatCode="\9\1\%"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8-A0AC-401A-923C-786417137AF2}"/>
                </c:ext>
              </c:extLst>
            </c:dLbl>
            <c:dLbl>
              <c:idx val="7"/>
              <c:numFmt formatCode="\9\2\%"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9-A0AC-401A-923C-786417137A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Teisė gyventi šeimoje </c:v>
                </c:pt>
                <c:pt idx="1">
                  <c:v>Teisė į privatumą </c:v>
                </c:pt>
                <c:pt idx="2">
                  <c:v>Teisė į lygybę</c:v>
                </c:pt>
                <c:pt idx="3">
                  <c:v>Teisė į dalyvavimą</c:v>
                </c:pt>
                <c:pt idx="4">
                  <c:v>Teisė į prieinamumą</c:v>
                </c:pt>
                <c:pt idx="5">
                  <c:v>Teisė į sveikatos apsaugą </c:v>
                </c:pt>
                <c:pt idx="6">
                  <c:v>Teisė į užimtumą </c:v>
                </c:pt>
                <c:pt idx="7">
                  <c:v>Teisė į saugumą</c:v>
                </c:pt>
              </c:strCache>
            </c:strRef>
          </c:cat>
          <c:val>
            <c:numRef>
              <c:f>Lapas1!$D$2:$D$9</c:f>
              <c:numCache>
                <c:formatCode>General</c:formatCode>
                <c:ptCount val="8"/>
                <c:pt idx="0">
                  <c:v>46</c:v>
                </c:pt>
                <c:pt idx="1">
                  <c:v>46</c:v>
                </c:pt>
                <c:pt idx="2">
                  <c:v>47</c:v>
                </c:pt>
                <c:pt idx="3">
                  <c:v>48</c:v>
                </c:pt>
                <c:pt idx="4">
                  <c:v>49</c:v>
                </c:pt>
                <c:pt idx="5">
                  <c:v>46</c:v>
                </c:pt>
                <c:pt idx="6">
                  <c:v>48</c:v>
                </c:pt>
                <c:pt idx="7">
                  <c:v>49</c:v>
                </c:pt>
              </c:numCache>
            </c:numRef>
          </c:val>
          <c:extLst>
            <c:ext xmlns:c16="http://schemas.microsoft.com/office/drawing/2014/chart" uri="{C3380CC4-5D6E-409C-BE32-E72D297353CC}">
              <c16:uniqueId val="{0000001A-A0AC-401A-923C-786417137AF2}"/>
            </c:ext>
          </c:extLst>
        </c:ser>
        <c:ser>
          <c:idx val="3"/>
          <c:order val="3"/>
          <c:tx>
            <c:strRef>
              <c:f>Lapas1!$E$1</c:f>
              <c:strCache>
                <c:ptCount val="1"/>
                <c:pt idx="0">
                  <c:v>Neatsakė</c:v>
                </c:pt>
              </c:strCache>
            </c:strRef>
          </c:tx>
          <c:spPr>
            <a:solidFill>
              <a:schemeClr val="accent4"/>
            </a:solidFill>
            <a:ln>
              <a:noFill/>
            </a:ln>
            <a:effectLst/>
          </c:spPr>
          <c:invertIfNegative val="0"/>
          <c:dLbls>
            <c:dLbl>
              <c:idx val="0"/>
              <c:numFmt formatCode="\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B-A0AC-401A-923C-786417137AF2}"/>
                </c:ext>
              </c:extLst>
            </c:dLbl>
            <c:dLbl>
              <c:idx val="1"/>
              <c:numFmt formatCode="\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C-A0AC-401A-923C-786417137AF2}"/>
                </c:ext>
              </c:extLst>
            </c:dLbl>
            <c:dLbl>
              <c:idx val="2"/>
              <c:numFmt formatCode="\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D-A0AC-401A-923C-786417137AF2}"/>
                </c:ext>
              </c:extLst>
            </c:dLbl>
            <c:dLbl>
              <c:idx val="3"/>
              <c:numFmt formatCode="\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E-A0AC-401A-923C-786417137AF2}"/>
                </c:ext>
              </c:extLst>
            </c:dLbl>
            <c:dLbl>
              <c:idx val="4"/>
              <c:numFmt formatCode="\6\%"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1F-A0AC-401A-923C-786417137AF2}"/>
                </c:ext>
              </c:extLst>
            </c:dLbl>
            <c:dLbl>
              <c:idx val="5"/>
              <c:numFmt formatCode="\8\%"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20-A0AC-401A-923C-786417137AF2}"/>
                </c:ext>
              </c:extLst>
            </c:dLbl>
            <c:dLbl>
              <c:idx val="7"/>
              <c:numFmt formatCode="\6\%"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21-A0AC-401A-923C-786417137A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Teisė gyventi šeimoje </c:v>
                </c:pt>
                <c:pt idx="1">
                  <c:v>Teisė į privatumą </c:v>
                </c:pt>
                <c:pt idx="2">
                  <c:v>Teisė į lygybę</c:v>
                </c:pt>
                <c:pt idx="3">
                  <c:v>Teisė į dalyvavimą</c:v>
                </c:pt>
                <c:pt idx="4">
                  <c:v>Teisė į prieinamumą</c:v>
                </c:pt>
                <c:pt idx="5">
                  <c:v>Teisė į sveikatos apsaugą </c:v>
                </c:pt>
                <c:pt idx="6">
                  <c:v>Teisė į užimtumą </c:v>
                </c:pt>
                <c:pt idx="7">
                  <c:v>Teisė į saugumą</c:v>
                </c:pt>
              </c:strCache>
            </c:strRef>
          </c:cat>
          <c:val>
            <c:numRef>
              <c:f>Lapas1!$E$2:$E$9</c:f>
              <c:numCache>
                <c:formatCode>General</c:formatCode>
                <c:ptCount val="8"/>
                <c:pt idx="0">
                  <c:v>5</c:v>
                </c:pt>
                <c:pt idx="1">
                  <c:v>5</c:v>
                </c:pt>
                <c:pt idx="2">
                  <c:v>5</c:v>
                </c:pt>
                <c:pt idx="3">
                  <c:v>4</c:v>
                </c:pt>
                <c:pt idx="4">
                  <c:v>4</c:v>
                </c:pt>
                <c:pt idx="5">
                  <c:v>6</c:v>
                </c:pt>
                <c:pt idx="6">
                  <c:v>0</c:v>
                </c:pt>
                <c:pt idx="7">
                  <c:v>4</c:v>
                </c:pt>
              </c:numCache>
            </c:numRef>
          </c:val>
          <c:extLst>
            <c:ext xmlns:c16="http://schemas.microsoft.com/office/drawing/2014/chart" uri="{C3380CC4-5D6E-409C-BE32-E72D297353CC}">
              <c16:uniqueId val="{00000022-A0AC-401A-923C-786417137AF2}"/>
            </c:ext>
          </c:extLst>
        </c:ser>
        <c:dLbls>
          <c:dLblPos val="outEnd"/>
          <c:showLegendKey val="0"/>
          <c:showVal val="1"/>
          <c:showCatName val="0"/>
          <c:showSerName val="0"/>
          <c:showPercent val="0"/>
          <c:showBubbleSize val="0"/>
        </c:dLbls>
        <c:gapWidth val="182"/>
        <c:axId val="1567750239"/>
        <c:axId val="1648899455"/>
      </c:barChart>
      <c:catAx>
        <c:axId val="156775023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b="0">
                    <a:solidFill>
                      <a:schemeClr val="tx1"/>
                    </a:solidFill>
                    <a:latin typeface="Times New Roman" panose="02020603050405020304" pitchFamily="18" charset="0"/>
                    <a:cs typeface="Times New Roman" panose="02020603050405020304" pitchFamily="18" charset="0"/>
                  </a:rPr>
                  <a:t>Paslaugų gavėjų teisės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48899455"/>
        <c:crosses val="autoZero"/>
        <c:auto val="1"/>
        <c:lblAlgn val="ctr"/>
        <c:lblOffset val="100"/>
        <c:noMultiLvlLbl val="0"/>
      </c:catAx>
      <c:valAx>
        <c:axId val="164889945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latin typeface="Times New Roman" panose="02020603050405020304" pitchFamily="18" charset="0"/>
                    <a:cs typeface="Times New Roman" panose="02020603050405020304" pitchFamily="18" charset="0"/>
                  </a:rPr>
                  <a:t>Paslaugų</a:t>
                </a:r>
                <a:r>
                  <a:rPr lang="lt-LT" baseline="0">
                    <a:solidFill>
                      <a:schemeClr val="tx1"/>
                    </a:solidFill>
                    <a:latin typeface="Times New Roman" panose="02020603050405020304" pitchFamily="18" charset="0"/>
                    <a:cs typeface="Times New Roman" panose="02020603050405020304" pitchFamily="18" charset="0"/>
                  </a:rPr>
                  <a:t> gavėjų atstovų skaičius </a:t>
                </a:r>
                <a:endParaRPr lang="lt-LT">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8531204432779235"/>
              <c:y val="0.801269216347956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677502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a:solidFill>
                  <a:sysClr val="windowText" lastClr="000000"/>
                </a:solidFill>
                <a:latin typeface="Times New Roman" panose="02020603050405020304" pitchFamily="18" charset="0"/>
                <a:cs typeface="Times New Roman" panose="02020603050405020304" pitchFamily="18" charset="0"/>
              </a:rPr>
              <a:t>Praktikantų</a:t>
            </a:r>
            <a:r>
              <a:rPr lang="lt-LT" sz="1200" baseline="0">
                <a:solidFill>
                  <a:sysClr val="windowText" lastClr="000000"/>
                </a:solidFill>
                <a:latin typeface="Times New Roman" panose="02020603050405020304" pitchFamily="18" charset="0"/>
                <a:cs typeface="Times New Roman" panose="02020603050405020304" pitchFamily="18" charset="0"/>
              </a:rPr>
              <a:t> ir savanorių dalyvavimas įstaigos veikloje (2022 m.)</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Praktika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0.91</c:v>
                </c:pt>
              </c:numCache>
            </c:numRef>
          </c:val>
          <c:extLst>
            <c:ext xmlns:c16="http://schemas.microsoft.com/office/drawing/2014/chart" uri="{C3380CC4-5D6E-409C-BE32-E72D297353CC}">
              <c16:uniqueId val="{00000000-BDE8-4062-B596-39FDB7735AFC}"/>
            </c:ext>
          </c:extLst>
        </c:ser>
        <c:ser>
          <c:idx val="1"/>
          <c:order val="1"/>
          <c:tx>
            <c:strRef>
              <c:f>Sheet1!$C$1</c:f>
              <c:strCache>
                <c:ptCount val="1"/>
                <c:pt idx="0">
                  <c:v>Savanorystė</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0.09</c:v>
                </c:pt>
              </c:numCache>
            </c:numRef>
          </c:val>
          <c:extLst>
            <c:ext xmlns:c16="http://schemas.microsoft.com/office/drawing/2014/chart" uri="{C3380CC4-5D6E-409C-BE32-E72D297353CC}">
              <c16:uniqueId val="{00000001-BDE8-4062-B596-39FDB7735AFC}"/>
            </c:ext>
          </c:extLst>
        </c:ser>
        <c:dLbls>
          <c:dLblPos val="outEnd"/>
          <c:showLegendKey val="0"/>
          <c:showVal val="1"/>
          <c:showCatName val="0"/>
          <c:showSerName val="0"/>
          <c:showPercent val="0"/>
          <c:showBubbleSize val="0"/>
        </c:dLbls>
        <c:gapWidth val="219"/>
        <c:overlap val="-27"/>
        <c:axId val="144929567"/>
        <c:axId val="206548607"/>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Kita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c15:sqref>
                        </c15:formulaRef>
                      </c:ext>
                    </c:extLst>
                    <c:numCache>
                      <c:formatCode>General</c:formatCode>
                      <c:ptCount val="1"/>
                    </c:numCache>
                  </c:numRef>
                </c:cat>
                <c:val>
                  <c:numRef>
                    <c:extLst>
                      <c:ext uri="{02D57815-91ED-43cb-92C2-25804820EDAC}">
                        <c15:formulaRef>
                          <c15:sqref>Sheet1!$D$2</c15:sqref>
                        </c15:formulaRef>
                      </c:ext>
                    </c:extLst>
                    <c:numCache>
                      <c:formatCode>0%</c:formatCode>
                      <c:ptCount val="1"/>
                      <c:pt idx="0">
                        <c:v>0</c:v>
                      </c:pt>
                    </c:numCache>
                  </c:numRef>
                </c:val>
                <c:extLst>
                  <c:ext xmlns:c16="http://schemas.microsoft.com/office/drawing/2014/chart" uri="{C3380CC4-5D6E-409C-BE32-E72D297353CC}">
                    <c16:uniqueId val="{00000002-BDE8-4062-B596-39FDB7735AFC}"/>
                  </c:ext>
                </c:extLst>
              </c15:ser>
            </c15:filteredBarSeries>
          </c:ext>
        </c:extLst>
      </c:barChart>
      <c:catAx>
        <c:axId val="144929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548607"/>
        <c:crosses val="autoZero"/>
        <c:auto val="1"/>
        <c:lblAlgn val="ctr"/>
        <c:lblOffset val="100"/>
        <c:noMultiLvlLbl val="0"/>
      </c:catAx>
      <c:valAx>
        <c:axId val="2065486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4929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a:solidFill>
                  <a:sysClr val="windowText" lastClr="000000"/>
                </a:solidFill>
                <a:latin typeface="Times New Roman" panose="02020603050405020304" pitchFamily="18" charset="0"/>
                <a:cs typeface="Times New Roman" panose="02020603050405020304" pitchFamily="18" charset="0"/>
              </a:rPr>
              <a:t>Partnerių</a:t>
            </a:r>
            <a:r>
              <a:rPr lang="lt-LT" sz="1200" baseline="0">
                <a:solidFill>
                  <a:sysClr val="windowText" lastClr="000000"/>
                </a:solidFill>
                <a:latin typeface="Times New Roman" panose="02020603050405020304" pitchFamily="18" charset="0"/>
                <a:cs typeface="Times New Roman" panose="02020603050405020304" pitchFamily="18" charset="0"/>
              </a:rPr>
              <a:t> p</a:t>
            </a:r>
            <a:r>
              <a:rPr lang="pl-PL" sz="1200">
                <a:solidFill>
                  <a:sysClr val="windowText" lastClr="000000"/>
                </a:solidFill>
                <a:latin typeface="Times New Roman" panose="02020603050405020304" pitchFamily="18" charset="0"/>
                <a:cs typeface="Times New Roman" panose="02020603050405020304" pitchFamily="18" charset="0"/>
              </a:rPr>
              <a:t>atirties</a:t>
            </a:r>
            <a:r>
              <a:rPr lang="lt-LT" sz="1200">
                <a:solidFill>
                  <a:sysClr val="windowText" lastClr="000000"/>
                </a:solidFill>
                <a:latin typeface="Times New Roman" panose="02020603050405020304" pitchFamily="18" charset="0"/>
                <a:cs typeface="Times New Roman" panose="02020603050405020304" pitchFamily="18" charset="0"/>
              </a:rPr>
              <a:t> įvertinimas</a:t>
            </a:r>
            <a:r>
              <a:rPr lang="lt-LT" sz="1200" baseline="0">
                <a:solidFill>
                  <a:sysClr val="windowText" lastClr="000000"/>
                </a:solidFill>
                <a:latin typeface="Times New Roman" panose="02020603050405020304" pitchFamily="18" charset="0"/>
                <a:cs typeface="Times New Roman" panose="02020603050405020304" pitchFamily="18" charset="0"/>
              </a:rPr>
              <a:t> (2022 m.) </a:t>
            </a:r>
            <a:r>
              <a:rPr lang="pl-PL" sz="1200">
                <a:solidFill>
                  <a:sysClr val="windowText" lastClr="000000"/>
                </a:solidFill>
                <a:latin typeface="Times New Roman" panose="02020603050405020304" pitchFamily="18" charset="0"/>
                <a:cs typeface="Times New Roman" panose="02020603050405020304" pitchFamily="18" charset="0"/>
              </a:rPr>
              <a:t> </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Labai gerai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Informacijos teikimas</c:v>
                </c:pt>
                <c:pt idx="1">
                  <c:v>Metodinė pagalba</c:v>
                </c:pt>
                <c:pt idx="2">
                  <c:v>Fizinė aplinka</c:v>
                </c:pt>
                <c:pt idx="3">
                  <c:v>Psichoemocinė atmosfera</c:v>
                </c:pt>
                <c:pt idx="4">
                  <c:v>Galimybė realizuoti savo gebėjimus</c:v>
                </c:pt>
                <c:pt idx="5">
                  <c:v>Įgytos žinios, gebėjimai</c:v>
                </c:pt>
              </c:strCache>
            </c:strRef>
          </c:cat>
          <c:val>
            <c:numRef>
              <c:f>Sheet1!$B$2:$B$7</c:f>
              <c:numCache>
                <c:formatCode>0%</c:formatCode>
                <c:ptCount val="6"/>
                <c:pt idx="0">
                  <c:v>0.77</c:v>
                </c:pt>
                <c:pt idx="1">
                  <c:v>0.86</c:v>
                </c:pt>
                <c:pt idx="2">
                  <c:v>0.86</c:v>
                </c:pt>
                <c:pt idx="3">
                  <c:v>0.77</c:v>
                </c:pt>
                <c:pt idx="4">
                  <c:v>0.91</c:v>
                </c:pt>
                <c:pt idx="5">
                  <c:v>0.86</c:v>
                </c:pt>
              </c:numCache>
            </c:numRef>
          </c:val>
          <c:extLst>
            <c:ext xmlns:c16="http://schemas.microsoft.com/office/drawing/2014/chart" uri="{C3380CC4-5D6E-409C-BE32-E72D297353CC}">
              <c16:uniqueId val="{00000000-53C0-4078-BE9A-76A1E17BD0BE}"/>
            </c:ext>
          </c:extLst>
        </c:ser>
        <c:ser>
          <c:idx val="1"/>
          <c:order val="1"/>
          <c:tx>
            <c:strRef>
              <c:f>Sheet1!$C$1</c:f>
              <c:strCache>
                <c:ptCount val="1"/>
                <c:pt idx="0">
                  <c:v>Gerai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Informacijos teikimas</c:v>
                </c:pt>
                <c:pt idx="1">
                  <c:v>Metodinė pagalba</c:v>
                </c:pt>
                <c:pt idx="2">
                  <c:v>Fizinė aplinka</c:v>
                </c:pt>
                <c:pt idx="3">
                  <c:v>Psichoemocinė atmosfera</c:v>
                </c:pt>
                <c:pt idx="4">
                  <c:v>Galimybė realizuoti savo gebėjimus</c:v>
                </c:pt>
                <c:pt idx="5">
                  <c:v>Įgytos žinios, gebėjimai</c:v>
                </c:pt>
              </c:strCache>
            </c:strRef>
          </c:cat>
          <c:val>
            <c:numRef>
              <c:f>Sheet1!$C$2:$C$7</c:f>
              <c:numCache>
                <c:formatCode>0%</c:formatCode>
                <c:ptCount val="6"/>
                <c:pt idx="0">
                  <c:v>0.23</c:v>
                </c:pt>
                <c:pt idx="1">
                  <c:v>0.09</c:v>
                </c:pt>
                <c:pt idx="2">
                  <c:v>0.05</c:v>
                </c:pt>
                <c:pt idx="3">
                  <c:v>0.14000000000000001</c:v>
                </c:pt>
                <c:pt idx="4">
                  <c:v>0.05</c:v>
                </c:pt>
                <c:pt idx="5">
                  <c:v>0.09</c:v>
                </c:pt>
              </c:numCache>
            </c:numRef>
          </c:val>
          <c:extLst>
            <c:ext xmlns:c16="http://schemas.microsoft.com/office/drawing/2014/chart" uri="{C3380CC4-5D6E-409C-BE32-E72D297353CC}">
              <c16:uniqueId val="{00000001-53C0-4078-BE9A-76A1E17BD0BE}"/>
            </c:ext>
          </c:extLst>
        </c:ser>
        <c:ser>
          <c:idx val="2"/>
          <c:order val="2"/>
          <c:tx>
            <c:strRef>
              <c:f>Sheet1!$D$1</c:f>
              <c:strCache>
                <c:ptCount val="1"/>
                <c:pt idx="0">
                  <c:v>Vidutiniškai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Informacijos teikimas</c:v>
                </c:pt>
                <c:pt idx="1">
                  <c:v>Metodinė pagalba</c:v>
                </c:pt>
                <c:pt idx="2">
                  <c:v>Fizinė aplinka</c:v>
                </c:pt>
                <c:pt idx="3">
                  <c:v>Psichoemocinė atmosfera</c:v>
                </c:pt>
                <c:pt idx="4">
                  <c:v>Galimybė realizuoti savo gebėjimus</c:v>
                </c:pt>
                <c:pt idx="5">
                  <c:v>Įgytos žinios, gebėjimai</c:v>
                </c:pt>
              </c:strCache>
            </c:strRef>
          </c:cat>
          <c:val>
            <c:numRef>
              <c:f>Sheet1!$D$2:$D$7</c:f>
              <c:numCache>
                <c:formatCode>0%</c:formatCode>
                <c:ptCount val="6"/>
                <c:pt idx="0">
                  <c:v>0</c:v>
                </c:pt>
                <c:pt idx="1">
                  <c:v>0.05</c:v>
                </c:pt>
                <c:pt idx="2">
                  <c:v>0.09</c:v>
                </c:pt>
                <c:pt idx="3">
                  <c:v>0.09</c:v>
                </c:pt>
                <c:pt idx="4">
                  <c:v>0.04</c:v>
                </c:pt>
                <c:pt idx="5">
                  <c:v>0.05</c:v>
                </c:pt>
              </c:numCache>
            </c:numRef>
          </c:val>
          <c:extLst>
            <c:ext xmlns:c16="http://schemas.microsoft.com/office/drawing/2014/chart" uri="{C3380CC4-5D6E-409C-BE32-E72D297353CC}">
              <c16:uniqueId val="{00000002-53C0-4078-BE9A-76A1E17BD0BE}"/>
            </c:ext>
          </c:extLst>
        </c:ser>
        <c:ser>
          <c:idx val="3"/>
          <c:order val="3"/>
          <c:tx>
            <c:strRef>
              <c:f>Sheet1!$E$1</c:f>
              <c:strCache>
                <c:ptCount val="1"/>
                <c:pt idx="0">
                  <c:v>Blogai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Informacijos teikimas</c:v>
                </c:pt>
                <c:pt idx="1">
                  <c:v>Metodinė pagalba</c:v>
                </c:pt>
                <c:pt idx="2">
                  <c:v>Fizinė aplinka</c:v>
                </c:pt>
                <c:pt idx="3">
                  <c:v>Psichoemocinė atmosfera</c:v>
                </c:pt>
                <c:pt idx="4">
                  <c:v>Galimybė realizuoti savo gebėjimus</c:v>
                </c:pt>
                <c:pt idx="5">
                  <c:v>Įgytos žinios, gebėjimai</c:v>
                </c:pt>
              </c:strCache>
            </c:strRef>
          </c:cat>
          <c:val>
            <c:numRef>
              <c:f>Sheet1!$E$2:$E$7</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53C0-4078-BE9A-76A1E17BD0BE}"/>
            </c:ext>
          </c:extLst>
        </c:ser>
        <c:dLbls>
          <c:dLblPos val="outEnd"/>
          <c:showLegendKey val="0"/>
          <c:showVal val="1"/>
          <c:showCatName val="0"/>
          <c:showSerName val="0"/>
          <c:showPercent val="0"/>
          <c:showBubbleSize val="0"/>
        </c:dLbls>
        <c:gapWidth val="219"/>
        <c:overlap val="-27"/>
        <c:axId val="210478223"/>
        <c:axId val="206546527"/>
        <c:extLst>
          <c:ext xmlns:c15="http://schemas.microsoft.com/office/drawing/2012/chart" uri="{02D57815-91ED-43cb-92C2-25804820EDAC}">
            <c15:filteredBarSeries>
              <c15:ser>
                <c:idx val="4"/>
                <c:order val="4"/>
                <c:tx>
                  <c:strRef>
                    <c:extLst>
                      <c:ext uri="{02D57815-91ED-43cb-92C2-25804820EDAC}">
                        <c15:formulaRef>
                          <c15:sqref>Sheet1!$F$1</c15:sqref>
                        </c15:formulaRef>
                      </c:ext>
                    </c:extLst>
                    <c:strCache>
                      <c:ptCount val="1"/>
                      <c:pt idx="0">
                        <c:v>Labai blogai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Sheet1!$A$2:$A$7</c15:sqref>
                        </c15:formulaRef>
                      </c:ext>
                    </c:extLst>
                    <c:strCache>
                      <c:ptCount val="6"/>
                      <c:pt idx="0">
                        <c:v>Informacijos teikimas</c:v>
                      </c:pt>
                      <c:pt idx="1">
                        <c:v>Metodinė pagalba</c:v>
                      </c:pt>
                      <c:pt idx="2">
                        <c:v>Fizinė aplinka</c:v>
                      </c:pt>
                      <c:pt idx="3">
                        <c:v>Psichoemocinė atmosfera</c:v>
                      </c:pt>
                      <c:pt idx="4">
                        <c:v>Galimybė realizuoti savo gebėjimus</c:v>
                      </c:pt>
                      <c:pt idx="5">
                        <c:v>Įgytos žinios, gebėjimai</c:v>
                      </c:pt>
                    </c:strCache>
                  </c:strRef>
                </c:cat>
                <c:val>
                  <c:numRef>
                    <c:extLst>
                      <c:ext uri="{02D57815-91ED-43cb-92C2-25804820EDAC}">
                        <c15:formulaRef>
                          <c15:sqref>Sheet1!$F$2:$F$7</c15:sqref>
                        </c15:formulaRef>
                      </c:ext>
                    </c:extLst>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53C0-4078-BE9A-76A1E17BD0BE}"/>
                  </c:ext>
                </c:extLst>
              </c15:ser>
            </c15:filteredBarSeries>
          </c:ext>
        </c:extLst>
      </c:barChart>
      <c:catAx>
        <c:axId val="210478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546527"/>
        <c:crosses val="autoZero"/>
        <c:auto val="1"/>
        <c:lblAlgn val="ctr"/>
        <c:lblOffset val="100"/>
        <c:noMultiLvlLbl val="0"/>
      </c:catAx>
      <c:valAx>
        <c:axId val="2065465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478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a:solidFill>
                  <a:sysClr val="windowText" lastClr="000000"/>
                </a:solidFill>
                <a:latin typeface="Times New Roman" panose="02020603050405020304" pitchFamily="18" charset="0"/>
                <a:cs typeface="Times New Roman" panose="02020603050405020304" pitchFamily="18" charset="0"/>
              </a:rPr>
              <a:t>Įgytos</a:t>
            </a:r>
            <a:r>
              <a:rPr lang="lt-LT" sz="1200" baseline="0">
                <a:solidFill>
                  <a:sysClr val="windowText" lastClr="000000"/>
                </a:solidFill>
                <a:latin typeface="Times New Roman" panose="02020603050405020304" pitchFamily="18" charset="0"/>
                <a:cs typeface="Times New Roman" panose="02020603050405020304" pitchFamily="18" charset="0"/>
              </a:rPr>
              <a:t> patirties įstaigoje naudingumas (2022 m.) </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Labai naudinga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0.73</c:v>
                </c:pt>
              </c:numCache>
            </c:numRef>
          </c:val>
          <c:extLst>
            <c:ext xmlns:c16="http://schemas.microsoft.com/office/drawing/2014/chart" uri="{C3380CC4-5D6E-409C-BE32-E72D297353CC}">
              <c16:uniqueId val="{00000000-B97A-4EB0-BAA9-36B556DF6DF0}"/>
            </c:ext>
          </c:extLst>
        </c:ser>
        <c:ser>
          <c:idx val="1"/>
          <c:order val="1"/>
          <c:tx>
            <c:strRef>
              <c:f>Sheet1!$C$1</c:f>
              <c:strCache>
                <c:ptCount val="1"/>
                <c:pt idx="0">
                  <c:v>Naudinga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0.23</c:v>
                </c:pt>
              </c:numCache>
            </c:numRef>
          </c:val>
          <c:extLst>
            <c:ext xmlns:c16="http://schemas.microsoft.com/office/drawing/2014/chart" uri="{C3380CC4-5D6E-409C-BE32-E72D297353CC}">
              <c16:uniqueId val="{00000001-B97A-4EB0-BAA9-36B556DF6DF0}"/>
            </c:ext>
          </c:extLst>
        </c:ser>
        <c:ser>
          <c:idx val="2"/>
          <c:order val="2"/>
          <c:tx>
            <c:strRef>
              <c:f>Sheet1!$D$1</c:f>
              <c:strCache>
                <c:ptCount val="1"/>
                <c:pt idx="0">
                  <c:v>Nei naudinga, nei nenaudinga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0.04</c:v>
                </c:pt>
              </c:numCache>
            </c:numRef>
          </c:val>
          <c:extLst>
            <c:ext xmlns:c16="http://schemas.microsoft.com/office/drawing/2014/chart" uri="{C3380CC4-5D6E-409C-BE32-E72D297353CC}">
              <c16:uniqueId val="{00000002-B97A-4EB0-BAA9-36B556DF6DF0}"/>
            </c:ext>
          </c:extLst>
        </c:ser>
        <c:ser>
          <c:idx val="3"/>
          <c:order val="3"/>
          <c:tx>
            <c:strRef>
              <c:f>Sheet1!$E$1</c:f>
              <c:strCache>
                <c:ptCount val="1"/>
                <c:pt idx="0">
                  <c:v>Nenaudinga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c:formatCode>
                <c:ptCount val="1"/>
                <c:pt idx="0">
                  <c:v>0</c:v>
                </c:pt>
              </c:numCache>
            </c:numRef>
          </c:val>
          <c:extLst>
            <c:ext xmlns:c16="http://schemas.microsoft.com/office/drawing/2014/chart" uri="{C3380CC4-5D6E-409C-BE32-E72D297353CC}">
              <c16:uniqueId val="{00000003-B97A-4EB0-BAA9-36B556DF6DF0}"/>
            </c:ext>
          </c:extLst>
        </c:ser>
        <c:dLbls>
          <c:dLblPos val="outEnd"/>
          <c:showLegendKey val="0"/>
          <c:showVal val="1"/>
          <c:showCatName val="0"/>
          <c:showSerName val="0"/>
          <c:showPercent val="0"/>
          <c:showBubbleSize val="0"/>
        </c:dLbls>
        <c:gapWidth val="219"/>
        <c:overlap val="-27"/>
        <c:axId val="367560175"/>
        <c:axId val="372403039"/>
        <c:extLst>
          <c:ext xmlns:c15="http://schemas.microsoft.com/office/drawing/2012/chart" uri="{02D57815-91ED-43cb-92C2-25804820EDAC}">
            <c15:filteredBarSeries>
              <c15:ser>
                <c:idx val="4"/>
                <c:order val="4"/>
                <c:tx>
                  <c:strRef>
                    <c:extLst>
                      <c:ext uri="{02D57815-91ED-43cb-92C2-25804820EDAC}">
                        <c15:formulaRef>
                          <c15:sqref>Sheet1!$F$1</c15:sqref>
                        </c15:formulaRef>
                      </c:ext>
                    </c:extLst>
                    <c:strCache>
                      <c:ptCount val="1"/>
                      <c:pt idx="0">
                        <c:v>Visiškai nenaudinga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c15:sqref>
                        </c15:formulaRef>
                      </c:ext>
                    </c:extLst>
                    <c:numCache>
                      <c:formatCode>General</c:formatCode>
                      <c:ptCount val="1"/>
                    </c:numCache>
                  </c:numRef>
                </c:cat>
                <c:val>
                  <c:numRef>
                    <c:extLst>
                      <c:ext uri="{02D57815-91ED-43cb-92C2-25804820EDAC}">
                        <c15:formulaRef>
                          <c15:sqref>Sheet1!$F$2</c15:sqref>
                        </c15:formulaRef>
                      </c:ext>
                    </c:extLst>
                    <c:numCache>
                      <c:formatCode>0%</c:formatCode>
                      <c:ptCount val="1"/>
                      <c:pt idx="0">
                        <c:v>0</c:v>
                      </c:pt>
                    </c:numCache>
                  </c:numRef>
                </c:val>
                <c:extLst>
                  <c:ext xmlns:c16="http://schemas.microsoft.com/office/drawing/2014/chart" uri="{C3380CC4-5D6E-409C-BE32-E72D297353CC}">
                    <c16:uniqueId val="{00000004-B97A-4EB0-BAA9-36B556DF6DF0}"/>
                  </c:ext>
                </c:extLst>
              </c15:ser>
            </c15:filteredBarSeries>
          </c:ext>
        </c:extLst>
      </c:barChart>
      <c:catAx>
        <c:axId val="367560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403039"/>
        <c:crosses val="autoZero"/>
        <c:auto val="1"/>
        <c:lblAlgn val="ctr"/>
        <c:lblOffset val="100"/>
        <c:noMultiLvlLbl val="0"/>
      </c:catAx>
      <c:valAx>
        <c:axId val="3724030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7560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solidFill>
                  <a:schemeClr val="tx1"/>
                </a:solidFill>
                <a:latin typeface="Times New Roman" panose="02020603050405020304" pitchFamily="18" charset="0"/>
                <a:cs typeface="Times New Roman" panose="02020603050405020304" pitchFamily="18" charset="0"/>
              </a:rPr>
              <a:t>Paslaugų gavėjų pateiktų ir įgyvendintų pasiūlymų santykis</a:t>
            </a:r>
            <a:r>
              <a:rPr lang="en-US" sz="1200">
                <a:solidFill>
                  <a:schemeClr val="tx1"/>
                </a:solidFill>
                <a:latin typeface="Times New Roman" panose="02020603050405020304" pitchFamily="18" charset="0"/>
                <a:cs typeface="Times New Roman" panose="02020603050405020304" pitchFamily="18" charset="0"/>
              </a:rPr>
              <a:t> (2022 m.)</a:t>
            </a:r>
            <a:r>
              <a:rPr lang="lt-LT" sz="1200">
                <a:solidFill>
                  <a:schemeClr val="tx1"/>
                </a:solidFill>
                <a:latin typeface="Times New Roman" panose="02020603050405020304" pitchFamily="18" charset="0"/>
                <a:cs typeface="Times New Roman" panose="02020603050405020304" pitchFamily="18" charset="0"/>
              </a:rPr>
              <a:t> </a:t>
            </a:r>
          </a:p>
        </c:rich>
      </c:tx>
      <c:layout>
        <c:manualLayout>
          <c:xMode val="edge"/>
          <c:yMode val="edge"/>
          <c:x val="0.16619203849518813"/>
          <c:y val="2.380952380952380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535756660554417"/>
          <c:y val="0.18409378056616671"/>
          <c:w val="0.77333764786251025"/>
          <c:h val="0.61002624671916006"/>
        </c:manualLayout>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Įgyvendinti pasiūlymai</c:v>
                </c:pt>
                <c:pt idx="1">
                  <c:v>Iš dalies įgyvendinti pasiūlymai</c:v>
                </c:pt>
                <c:pt idx="2">
                  <c:v>Neįgyvendinti pasiūlymai</c:v>
                </c:pt>
              </c:strCache>
            </c:strRef>
          </c:cat>
          <c:val>
            <c:numRef>
              <c:f>Lapas1!$B$2:$B$4</c:f>
              <c:numCache>
                <c:formatCode>General</c:formatCode>
                <c:ptCount val="3"/>
                <c:pt idx="0">
                  <c:v>91</c:v>
                </c:pt>
                <c:pt idx="1">
                  <c:v>1</c:v>
                </c:pt>
                <c:pt idx="2">
                  <c:v>8</c:v>
                </c:pt>
              </c:numCache>
            </c:numRef>
          </c:val>
          <c:extLst>
            <c:ext xmlns:c16="http://schemas.microsoft.com/office/drawing/2014/chart" uri="{C3380CC4-5D6E-409C-BE32-E72D297353CC}">
              <c16:uniqueId val="{00000000-385C-413E-A1C1-54DD58C66538}"/>
            </c:ext>
          </c:extLst>
        </c:ser>
        <c:dLbls>
          <c:dLblPos val="outEnd"/>
          <c:showLegendKey val="0"/>
          <c:showVal val="1"/>
          <c:showCatName val="0"/>
          <c:showSerName val="0"/>
          <c:showPercent val="0"/>
          <c:showBubbleSize val="0"/>
        </c:dLbls>
        <c:gapWidth val="219"/>
        <c:overlap val="-27"/>
        <c:axId val="79608448"/>
        <c:axId val="2089604064"/>
      </c:barChart>
      <c:catAx>
        <c:axId val="7960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89604064"/>
        <c:crosses val="autoZero"/>
        <c:auto val="1"/>
        <c:lblAlgn val="ctr"/>
        <c:lblOffset val="100"/>
        <c:noMultiLvlLbl val="0"/>
      </c:catAx>
      <c:valAx>
        <c:axId val="2089604064"/>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latin typeface="Times New Roman" panose="02020603050405020304" pitchFamily="18" charset="0"/>
                    <a:cs typeface="Times New Roman" panose="02020603050405020304" pitchFamily="18" charset="0"/>
                  </a:rPr>
                  <a:t>Pasiūlymų</a:t>
                </a:r>
                <a:r>
                  <a:rPr lang="lt-LT" baseline="0">
                    <a:solidFill>
                      <a:schemeClr val="tx1"/>
                    </a:solidFill>
                    <a:latin typeface="Times New Roman" panose="02020603050405020304" pitchFamily="18" charset="0"/>
                    <a:cs typeface="Times New Roman" panose="02020603050405020304" pitchFamily="18" charset="0"/>
                  </a:rPr>
                  <a:t> pasiskirstymas (proc.)</a:t>
                </a:r>
                <a:endParaRPr lang="lt-LT">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9608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solidFill>
                  <a:schemeClr val="tx1"/>
                </a:solidFill>
                <a:latin typeface="Times New Roman" panose="02020603050405020304" pitchFamily="18" charset="0"/>
                <a:cs typeface="Times New Roman" panose="02020603050405020304" pitchFamily="18" charset="0"/>
              </a:rPr>
              <a:t>Tėvų</a:t>
            </a:r>
            <a:r>
              <a:rPr lang="en-US" sz="1200">
                <a:solidFill>
                  <a:schemeClr val="tx1"/>
                </a:solidFill>
                <a:latin typeface="Times New Roman" panose="02020603050405020304" pitchFamily="18" charset="0"/>
                <a:cs typeface="Times New Roman" panose="02020603050405020304" pitchFamily="18" charset="0"/>
              </a:rPr>
              <a:t> </a:t>
            </a:r>
            <a:r>
              <a:rPr lang="lt-LT" sz="1200" baseline="0">
                <a:solidFill>
                  <a:schemeClr val="tx1"/>
                </a:solidFill>
                <a:latin typeface="Times New Roman" panose="02020603050405020304" pitchFamily="18" charset="0"/>
                <a:cs typeface="Times New Roman" panose="02020603050405020304" pitchFamily="18" charset="0"/>
              </a:rPr>
              <a:t>(globėjų, rūpintojų)</a:t>
            </a:r>
            <a:r>
              <a:rPr lang="lt-LT" sz="1200">
                <a:solidFill>
                  <a:schemeClr val="tx1"/>
                </a:solidFill>
                <a:latin typeface="Times New Roman" panose="02020603050405020304" pitchFamily="18" charset="0"/>
                <a:cs typeface="Times New Roman" panose="02020603050405020304" pitchFamily="18" charset="0"/>
              </a:rPr>
              <a:t> pateiktų ir įgyvendintų pasiūlymų santykis</a:t>
            </a:r>
            <a:r>
              <a:rPr lang="en-US" sz="1200">
                <a:solidFill>
                  <a:schemeClr val="tx1"/>
                </a:solidFill>
                <a:latin typeface="Times New Roman" panose="02020603050405020304" pitchFamily="18" charset="0"/>
                <a:cs typeface="Times New Roman" panose="02020603050405020304" pitchFamily="18" charset="0"/>
              </a:rPr>
              <a:t> (2022 m.)</a:t>
            </a:r>
            <a:r>
              <a:rPr lang="lt-LT" sz="1200">
                <a:solidFill>
                  <a:schemeClr val="tx1"/>
                </a:solidFill>
                <a:latin typeface="Times New Roman" panose="02020603050405020304" pitchFamily="18" charset="0"/>
                <a:cs typeface="Times New Roman" panose="02020603050405020304" pitchFamily="18" charset="0"/>
              </a:rPr>
              <a:t> </a:t>
            </a:r>
          </a:p>
        </c:rich>
      </c:tx>
      <c:layout>
        <c:manualLayout>
          <c:xMode val="edge"/>
          <c:yMode val="edge"/>
          <c:x val="0.16619203849518813"/>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535756660554417"/>
          <c:y val="0.18409378056616671"/>
          <c:w val="0.77333764786251025"/>
          <c:h val="0.61002624671916006"/>
        </c:manualLayout>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Įgyvendinti pasiūlymai</c:v>
                </c:pt>
                <c:pt idx="1">
                  <c:v>Iš dalies įgyvendinti pasiūlymai</c:v>
                </c:pt>
                <c:pt idx="2">
                  <c:v>Neįgyvendinti pasiūlymai</c:v>
                </c:pt>
              </c:strCache>
            </c:strRef>
          </c:cat>
          <c:val>
            <c:numRef>
              <c:f>Lapas1!$B$2:$B$4</c:f>
              <c:numCache>
                <c:formatCode>General</c:formatCode>
                <c:ptCount val="3"/>
                <c:pt idx="0">
                  <c:v>67</c:v>
                </c:pt>
                <c:pt idx="1">
                  <c:v>11</c:v>
                </c:pt>
                <c:pt idx="2">
                  <c:v>22</c:v>
                </c:pt>
              </c:numCache>
            </c:numRef>
          </c:val>
          <c:extLst>
            <c:ext xmlns:c16="http://schemas.microsoft.com/office/drawing/2014/chart" uri="{C3380CC4-5D6E-409C-BE32-E72D297353CC}">
              <c16:uniqueId val="{00000000-63BD-4FAC-8806-9BA18E10B4A0}"/>
            </c:ext>
          </c:extLst>
        </c:ser>
        <c:dLbls>
          <c:dLblPos val="outEnd"/>
          <c:showLegendKey val="0"/>
          <c:showVal val="1"/>
          <c:showCatName val="0"/>
          <c:showSerName val="0"/>
          <c:showPercent val="0"/>
          <c:showBubbleSize val="0"/>
        </c:dLbls>
        <c:gapWidth val="219"/>
        <c:overlap val="-27"/>
        <c:axId val="79608448"/>
        <c:axId val="2089604064"/>
      </c:barChart>
      <c:catAx>
        <c:axId val="7960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89604064"/>
        <c:crosses val="autoZero"/>
        <c:auto val="1"/>
        <c:lblAlgn val="ctr"/>
        <c:lblOffset val="100"/>
        <c:noMultiLvlLbl val="0"/>
      </c:catAx>
      <c:valAx>
        <c:axId val="2089604064"/>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latin typeface="Times New Roman" panose="02020603050405020304" pitchFamily="18" charset="0"/>
                    <a:cs typeface="Times New Roman" panose="02020603050405020304" pitchFamily="18" charset="0"/>
                  </a:rPr>
                  <a:t>Pasiūlymų</a:t>
                </a:r>
                <a:r>
                  <a:rPr lang="lt-LT" baseline="0">
                    <a:solidFill>
                      <a:schemeClr val="tx1"/>
                    </a:solidFill>
                    <a:latin typeface="Times New Roman" panose="02020603050405020304" pitchFamily="18" charset="0"/>
                    <a:cs typeface="Times New Roman" panose="02020603050405020304" pitchFamily="18" charset="0"/>
                  </a:rPr>
                  <a:t> pasiskirstymas (proc.)</a:t>
                </a:r>
                <a:endParaRPr lang="lt-LT">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9608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solidFill>
                  <a:schemeClr val="tx1"/>
                </a:solidFill>
                <a:latin typeface="Times New Roman" panose="02020603050405020304" pitchFamily="18" charset="0"/>
                <a:cs typeface="Times New Roman" panose="02020603050405020304" pitchFamily="18" charset="0"/>
              </a:rPr>
              <a:t>Paslaugų</a:t>
            </a:r>
            <a:r>
              <a:rPr lang="lt-LT" sz="1200" baseline="0">
                <a:solidFill>
                  <a:schemeClr val="tx1"/>
                </a:solidFill>
                <a:latin typeface="Times New Roman" panose="02020603050405020304" pitchFamily="18" charset="0"/>
                <a:cs typeface="Times New Roman" panose="02020603050405020304" pitchFamily="18" charset="0"/>
              </a:rPr>
              <a:t> gavėjų pasiūlymų skaičius (2022 m.)</a:t>
            </a:r>
            <a:endParaRPr lang="lt-LT"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Lapas1!$B$1</c:f>
              <c:strCache>
                <c:ptCount val="1"/>
                <c:pt idx="0">
                  <c:v>Įgyvendinta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Lapas1!$A$2:$A$23</c:f>
              <c:strCache>
                <c:ptCount val="22"/>
                <c:pt idx="0">
                  <c:v>Meninė veikla</c:v>
                </c:pt>
                <c:pt idx="1">
                  <c:v>Veikla lauke</c:v>
                </c:pt>
                <c:pt idx="2">
                  <c:v>Sensorinis kambarys</c:v>
                </c:pt>
                <c:pt idx="3">
                  <c:v>Dėlionės</c:v>
                </c:pt>
                <c:pt idx="4">
                  <c:v>Maisto ruoša</c:v>
                </c:pt>
                <c:pt idx="5">
                  <c:v>Stalo žaidimai</c:v>
                </c:pt>
                <c:pt idx="6">
                  <c:v>Muzikinė veikla</c:v>
                </c:pt>
                <c:pt idx="7">
                  <c:v>Apsipirkimas parduotuvėje</c:v>
                </c:pt>
                <c:pt idx="8">
                  <c:v>Konstravimas</c:v>
                </c:pt>
                <c:pt idx="9">
                  <c:v>Supimasis supynėje</c:v>
                </c:pt>
                <c:pt idx="10">
                  <c:v>Filmukų žiūrėjimas</c:v>
                </c:pt>
                <c:pt idx="11">
                  <c:v>Išvykimas už teritorijos</c:v>
                </c:pt>
                <c:pt idx="12">
                  <c:v>Gimtadienio šventė</c:v>
                </c:pt>
                <c:pt idx="13">
                  <c:v>Siužetiniai žaidimai</c:v>
                </c:pt>
                <c:pt idx="14">
                  <c:v>Judrieji žaidimai</c:v>
                </c:pt>
                <c:pt idx="15">
                  <c:v>Maudytis baseine</c:v>
                </c:pt>
                <c:pt idx="16">
                  <c:v>Knygų skaitymas</c:v>
                </c:pt>
                <c:pt idx="17">
                  <c:v>Nesveikas maistas</c:v>
                </c:pt>
                <c:pt idx="18">
                  <c:v>Sveikas maistas</c:v>
                </c:pt>
                <c:pt idx="19">
                  <c:v>Vandens terapija</c:v>
                </c:pt>
                <c:pt idx="20">
                  <c:v>Sportinė veikla</c:v>
                </c:pt>
                <c:pt idx="21">
                  <c:v>Savarankiškumo įgūdžiai</c:v>
                </c:pt>
              </c:strCache>
            </c:strRef>
          </c:cat>
          <c:val>
            <c:numRef>
              <c:f>Lapas1!$B$2:$B$23</c:f>
              <c:numCache>
                <c:formatCode>General</c:formatCode>
                <c:ptCount val="22"/>
                <c:pt idx="0">
                  <c:v>31</c:v>
                </c:pt>
                <c:pt idx="1">
                  <c:v>32</c:v>
                </c:pt>
                <c:pt idx="2">
                  <c:v>7</c:v>
                </c:pt>
                <c:pt idx="3">
                  <c:v>10</c:v>
                </c:pt>
                <c:pt idx="4">
                  <c:v>4</c:v>
                </c:pt>
                <c:pt idx="5">
                  <c:v>6</c:v>
                </c:pt>
                <c:pt idx="6">
                  <c:v>19</c:v>
                </c:pt>
                <c:pt idx="7">
                  <c:v>3</c:v>
                </c:pt>
                <c:pt idx="8">
                  <c:v>7</c:v>
                </c:pt>
                <c:pt idx="9">
                  <c:v>9</c:v>
                </c:pt>
                <c:pt idx="10">
                  <c:v>6</c:v>
                </c:pt>
                <c:pt idx="11">
                  <c:v>6</c:v>
                </c:pt>
                <c:pt idx="12">
                  <c:v>1</c:v>
                </c:pt>
                <c:pt idx="13">
                  <c:v>18</c:v>
                </c:pt>
                <c:pt idx="14">
                  <c:v>14</c:v>
                </c:pt>
                <c:pt idx="15">
                  <c:v>1</c:v>
                </c:pt>
                <c:pt idx="16">
                  <c:v>3</c:v>
                </c:pt>
                <c:pt idx="17">
                  <c:v>3</c:v>
                </c:pt>
                <c:pt idx="18">
                  <c:v>2</c:v>
                </c:pt>
                <c:pt idx="19">
                  <c:v>2</c:v>
                </c:pt>
                <c:pt idx="20">
                  <c:v>2</c:v>
                </c:pt>
                <c:pt idx="21">
                  <c:v>12</c:v>
                </c:pt>
              </c:numCache>
            </c:numRef>
          </c:val>
          <c:extLst>
            <c:ext xmlns:c16="http://schemas.microsoft.com/office/drawing/2014/chart" uri="{C3380CC4-5D6E-409C-BE32-E72D297353CC}">
              <c16:uniqueId val="{00000000-C774-429D-8FAC-8875326BC06C}"/>
            </c:ext>
          </c:extLst>
        </c:ser>
        <c:ser>
          <c:idx val="1"/>
          <c:order val="1"/>
          <c:tx>
            <c:strRef>
              <c:f>Lapas1!$C$1</c:f>
              <c:strCache>
                <c:ptCount val="1"/>
                <c:pt idx="0">
                  <c:v>Iš dalies įgyvendinta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Lapas1!$A$2:$A$23</c:f>
              <c:strCache>
                <c:ptCount val="22"/>
                <c:pt idx="0">
                  <c:v>Meninė veikla</c:v>
                </c:pt>
                <c:pt idx="1">
                  <c:v>Veikla lauke</c:v>
                </c:pt>
                <c:pt idx="2">
                  <c:v>Sensorinis kambarys</c:v>
                </c:pt>
                <c:pt idx="3">
                  <c:v>Dėlionės</c:v>
                </c:pt>
                <c:pt idx="4">
                  <c:v>Maisto ruoša</c:v>
                </c:pt>
                <c:pt idx="5">
                  <c:v>Stalo žaidimai</c:v>
                </c:pt>
                <c:pt idx="6">
                  <c:v>Muzikinė veikla</c:v>
                </c:pt>
                <c:pt idx="7">
                  <c:v>Apsipirkimas parduotuvėje</c:v>
                </c:pt>
                <c:pt idx="8">
                  <c:v>Konstravimas</c:v>
                </c:pt>
                <c:pt idx="9">
                  <c:v>Supimasis supynėje</c:v>
                </c:pt>
                <c:pt idx="10">
                  <c:v>Filmukų žiūrėjimas</c:v>
                </c:pt>
                <c:pt idx="11">
                  <c:v>Išvykimas už teritorijos</c:v>
                </c:pt>
                <c:pt idx="12">
                  <c:v>Gimtadienio šventė</c:v>
                </c:pt>
                <c:pt idx="13">
                  <c:v>Siužetiniai žaidimai</c:v>
                </c:pt>
                <c:pt idx="14">
                  <c:v>Judrieji žaidimai</c:v>
                </c:pt>
                <c:pt idx="15">
                  <c:v>Maudytis baseine</c:v>
                </c:pt>
                <c:pt idx="16">
                  <c:v>Knygų skaitymas</c:v>
                </c:pt>
                <c:pt idx="17">
                  <c:v>Nesveikas maistas</c:v>
                </c:pt>
                <c:pt idx="18">
                  <c:v>Sveikas maistas</c:v>
                </c:pt>
                <c:pt idx="19">
                  <c:v>Vandens terapija</c:v>
                </c:pt>
                <c:pt idx="20">
                  <c:v>Sportinė veikla</c:v>
                </c:pt>
                <c:pt idx="21">
                  <c:v>Savarankiškumo įgūdžiai</c:v>
                </c:pt>
              </c:strCache>
            </c:strRef>
          </c:cat>
          <c:val>
            <c:numRef>
              <c:f>Lapas1!$C$2:$C$23</c:f>
              <c:numCache>
                <c:formatCode>General</c:formatCode>
                <c:ptCount val="22"/>
                <c:pt idx="6">
                  <c:v>1</c:v>
                </c:pt>
                <c:pt idx="15">
                  <c:v>1</c:v>
                </c:pt>
                <c:pt idx="20">
                  <c:v>1</c:v>
                </c:pt>
              </c:numCache>
            </c:numRef>
          </c:val>
          <c:extLst>
            <c:ext xmlns:c16="http://schemas.microsoft.com/office/drawing/2014/chart" uri="{C3380CC4-5D6E-409C-BE32-E72D297353CC}">
              <c16:uniqueId val="{00000001-C774-429D-8FAC-8875326BC06C}"/>
            </c:ext>
          </c:extLst>
        </c:ser>
        <c:ser>
          <c:idx val="2"/>
          <c:order val="2"/>
          <c:tx>
            <c:strRef>
              <c:f>Lapas1!$D$1</c:f>
              <c:strCache>
                <c:ptCount val="1"/>
                <c:pt idx="0">
                  <c:v>Neįgyvendinta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Lapas1!$A$2:$A$23</c:f>
              <c:strCache>
                <c:ptCount val="22"/>
                <c:pt idx="0">
                  <c:v>Meninė veikla</c:v>
                </c:pt>
                <c:pt idx="1">
                  <c:v>Veikla lauke</c:v>
                </c:pt>
                <c:pt idx="2">
                  <c:v>Sensorinis kambarys</c:v>
                </c:pt>
                <c:pt idx="3">
                  <c:v>Dėlionės</c:v>
                </c:pt>
                <c:pt idx="4">
                  <c:v>Maisto ruoša</c:v>
                </c:pt>
                <c:pt idx="5">
                  <c:v>Stalo žaidimai</c:v>
                </c:pt>
                <c:pt idx="6">
                  <c:v>Muzikinė veikla</c:v>
                </c:pt>
                <c:pt idx="7">
                  <c:v>Apsipirkimas parduotuvėje</c:v>
                </c:pt>
                <c:pt idx="8">
                  <c:v>Konstravimas</c:v>
                </c:pt>
                <c:pt idx="9">
                  <c:v>Supimasis supynėje</c:v>
                </c:pt>
                <c:pt idx="10">
                  <c:v>Filmukų žiūrėjimas</c:v>
                </c:pt>
                <c:pt idx="11">
                  <c:v>Išvykimas už teritorijos</c:v>
                </c:pt>
                <c:pt idx="12">
                  <c:v>Gimtadienio šventė</c:v>
                </c:pt>
                <c:pt idx="13">
                  <c:v>Siužetiniai žaidimai</c:v>
                </c:pt>
                <c:pt idx="14">
                  <c:v>Judrieji žaidimai</c:v>
                </c:pt>
                <c:pt idx="15">
                  <c:v>Maudytis baseine</c:v>
                </c:pt>
                <c:pt idx="16">
                  <c:v>Knygų skaitymas</c:v>
                </c:pt>
                <c:pt idx="17">
                  <c:v>Nesveikas maistas</c:v>
                </c:pt>
                <c:pt idx="18">
                  <c:v>Sveikas maistas</c:v>
                </c:pt>
                <c:pt idx="19">
                  <c:v>Vandens terapija</c:v>
                </c:pt>
                <c:pt idx="20">
                  <c:v>Sportinė veikla</c:v>
                </c:pt>
                <c:pt idx="21">
                  <c:v>Savarankiškumo įgūdžiai</c:v>
                </c:pt>
              </c:strCache>
            </c:strRef>
          </c:cat>
          <c:val>
            <c:numRef>
              <c:f>Lapas1!$D$2:$D$23</c:f>
              <c:numCache>
                <c:formatCode>General</c:formatCode>
                <c:ptCount val="22"/>
                <c:pt idx="0">
                  <c:v>1</c:v>
                </c:pt>
                <c:pt idx="1">
                  <c:v>2</c:v>
                </c:pt>
                <c:pt idx="6">
                  <c:v>1</c:v>
                </c:pt>
                <c:pt idx="7">
                  <c:v>4</c:v>
                </c:pt>
                <c:pt idx="11">
                  <c:v>1</c:v>
                </c:pt>
                <c:pt idx="14">
                  <c:v>1</c:v>
                </c:pt>
                <c:pt idx="15">
                  <c:v>1</c:v>
                </c:pt>
                <c:pt idx="16">
                  <c:v>1</c:v>
                </c:pt>
                <c:pt idx="17">
                  <c:v>1</c:v>
                </c:pt>
                <c:pt idx="20">
                  <c:v>1</c:v>
                </c:pt>
                <c:pt idx="21">
                  <c:v>3</c:v>
                </c:pt>
              </c:numCache>
            </c:numRef>
          </c:val>
          <c:extLst>
            <c:ext xmlns:c16="http://schemas.microsoft.com/office/drawing/2014/chart" uri="{C3380CC4-5D6E-409C-BE32-E72D297353CC}">
              <c16:uniqueId val="{00000002-C774-429D-8FAC-8875326BC06C}"/>
            </c:ext>
          </c:extLst>
        </c:ser>
        <c:dLbls>
          <c:showLegendKey val="0"/>
          <c:showVal val="1"/>
          <c:showCatName val="0"/>
          <c:showSerName val="0"/>
          <c:showPercent val="0"/>
          <c:showBubbleSize val="0"/>
        </c:dLbls>
        <c:gapWidth val="219"/>
        <c:overlap val="-27"/>
        <c:axId val="1613614704"/>
        <c:axId val="1602963296"/>
      </c:barChart>
      <c:catAx>
        <c:axId val="161361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02963296"/>
        <c:crosses val="autoZero"/>
        <c:auto val="1"/>
        <c:lblAlgn val="ctr"/>
        <c:lblOffset val="100"/>
        <c:noMultiLvlLbl val="0"/>
      </c:catAx>
      <c:valAx>
        <c:axId val="160296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1361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solidFill>
                  <a:schemeClr val="tx1"/>
                </a:solidFill>
                <a:latin typeface="Times New Roman" panose="02020603050405020304" pitchFamily="18" charset="0"/>
                <a:cs typeface="Times New Roman" panose="02020603050405020304" pitchFamily="18" charset="0"/>
              </a:rPr>
              <a:t>Paslaugų</a:t>
            </a:r>
            <a:r>
              <a:rPr lang="lt-LT" sz="1200" baseline="0">
                <a:solidFill>
                  <a:schemeClr val="tx1"/>
                </a:solidFill>
                <a:latin typeface="Times New Roman" panose="02020603050405020304" pitchFamily="18" charset="0"/>
                <a:cs typeface="Times New Roman" panose="02020603050405020304" pitchFamily="18" charset="0"/>
              </a:rPr>
              <a:t> gavėjų savarankiškumo lygis (2022 m.) </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3151611256926219"/>
          <c:y val="1.190476190476190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Gėrimas, valgymas</c:v>
                </c:pt>
              </c:strCache>
            </c:strRef>
          </c:tx>
          <c:spPr>
            <a:solidFill>
              <a:schemeClr val="accent1"/>
            </a:solidFill>
            <a:ln>
              <a:noFill/>
            </a:ln>
            <a:effectLst/>
          </c:spPr>
          <c:invertIfNegative val="0"/>
          <c:dLbls>
            <c:dLbl>
              <c:idx val="0"/>
              <c:numFmt formatCode="\3\1\%"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BE-4940-BDA3-0F110D5997BC}"/>
                </c:ext>
              </c:extLst>
            </c:dLbl>
            <c:dLbl>
              <c:idx val="1"/>
              <c:numFmt formatCode="\3\2\%"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BE-4940-BDA3-0F110D5997BC}"/>
                </c:ext>
              </c:extLst>
            </c:dLbl>
            <c:dLbl>
              <c:idx val="2"/>
              <c:numFmt formatCode="\2\1\%"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BE-4940-BDA3-0F110D5997BC}"/>
                </c:ext>
              </c:extLst>
            </c:dLbl>
            <c:dLbl>
              <c:idx val="3"/>
              <c:numFmt formatCode="\9\%"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BE-4940-BDA3-0F110D5997BC}"/>
                </c:ext>
              </c:extLst>
            </c:dLbl>
            <c:dLbl>
              <c:idx val="4"/>
              <c:numFmt formatCode="\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BE-4940-BDA3-0F110D5997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Nėra problemos</c:v>
                </c:pt>
                <c:pt idx="1">
                  <c:v>Nedidelė problema</c:v>
                </c:pt>
                <c:pt idx="2">
                  <c:v>Vidutinė problema</c:v>
                </c:pt>
                <c:pt idx="3">
                  <c:v>Didelė problema</c:v>
                </c:pt>
                <c:pt idx="4">
                  <c:v>Labai didelė problema</c:v>
                </c:pt>
              </c:strCache>
            </c:strRef>
          </c:cat>
          <c:val>
            <c:numRef>
              <c:f>Sheet1!$B$2:$B$6</c:f>
              <c:numCache>
                <c:formatCode>General</c:formatCode>
                <c:ptCount val="5"/>
                <c:pt idx="0">
                  <c:v>20</c:v>
                </c:pt>
                <c:pt idx="1">
                  <c:v>23</c:v>
                </c:pt>
                <c:pt idx="2">
                  <c:v>14</c:v>
                </c:pt>
                <c:pt idx="3">
                  <c:v>7</c:v>
                </c:pt>
                <c:pt idx="4">
                  <c:v>4</c:v>
                </c:pt>
              </c:numCache>
            </c:numRef>
          </c:val>
          <c:extLst>
            <c:ext xmlns:c16="http://schemas.microsoft.com/office/drawing/2014/chart" uri="{C3380CC4-5D6E-409C-BE32-E72D297353CC}">
              <c16:uniqueId val="{00000005-D2BE-4940-BDA3-0F110D5997BC}"/>
            </c:ext>
          </c:extLst>
        </c:ser>
        <c:ser>
          <c:idx val="1"/>
          <c:order val="1"/>
          <c:tx>
            <c:strRef>
              <c:f>Sheet1!$C$1</c:f>
              <c:strCache>
                <c:ptCount val="1"/>
                <c:pt idx="0">
                  <c:v>Higiena</c:v>
                </c:pt>
              </c:strCache>
            </c:strRef>
          </c:tx>
          <c:spPr>
            <a:solidFill>
              <a:schemeClr val="accent2"/>
            </a:solidFill>
            <a:ln>
              <a:noFill/>
            </a:ln>
            <a:effectLst/>
          </c:spPr>
          <c:invertIfNegative val="0"/>
          <c:dLbls>
            <c:dLbl>
              <c:idx val="0"/>
              <c:numFmt formatCode="\4\1\%"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BE-4940-BDA3-0F110D5997BC}"/>
                </c:ext>
              </c:extLst>
            </c:dLbl>
            <c:dLbl>
              <c:idx val="1"/>
              <c:numFmt formatCode="\2\9\%"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BE-4940-BDA3-0F110D5997BC}"/>
                </c:ext>
              </c:extLst>
            </c:dLbl>
            <c:dLbl>
              <c:idx val="2"/>
              <c:numFmt formatCode="\1\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2BE-4940-BDA3-0F110D5997BC}"/>
                </c:ext>
              </c:extLst>
            </c:dLbl>
            <c:dLbl>
              <c:idx val="3"/>
              <c:numFmt formatCode="\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BE-4940-BDA3-0F110D5997BC}"/>
                </c:ext>
              </c:extLst>
            </c:dLbl>
            <c:dLbl>
              <c:idx val="4"/>
              <c:numFmt formatCode="\6\%"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BE-4940-BDA3-0F110D5997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Nėra problemos</c:v>
                </c:pt>
                <c:pt idx="1">
                  <c:v>Nedidelė problema</c:v>
                </c:pt>
                <c:pt idx="2">
                  <c:v>Vidutinė problema</c:v>
                </c:pt>
                <c:pt idx="3">
                  <c:v>Didelė problema</c:v>
                </c:pt>
                <c:pt idx="4">
                  <c:v>Labai didelė problema</c:v>
                </c:pt>
              </c:strCache>
            </c:strRef>
          </c:cat>
          <c:val>
            <c:numRef>
              <c:f>Sheet1!$C$2:$C$6</c:f>
              <c:numCache>
                <c:formatCode>General</c:formatCode>
                <c:ptCount val="5"/>
                <c:pt idx="0">
                  <c:v>27</c:v>
                </c:pt>
                <c:pt idx="1">
                  <c:v>21</c:v>
                </c:pt>
                <c:pt idx="2">
                  <c:v>10</c:v>
                </c:pt>
                <c:pt idx="3">
                  <c:v>5</c:v>
                </c:pt>
                <c:pt idx="4">
                  <c:v>4</c:v>
                </c:pt>
              </c:numCache>
            </c:numRef>
          </c:val>
          <c:extLst>
            <c:ext xmlns:c16="http://schemas.microsoft.com/office/drawing/2014/chart" uri="{C3380CC4-5D6E-409C-BE32-E72D297353CC}">
              <c16:uniqueId val="{0000000B-D2BE-4940-BDA3-0F110D5997BC}"/>
            </c:ext>
          </c:extLst>
        </c:ser>
        <c:ser>
          <c:idx val="2"/>
          <c:order val="2"/>
          <c:tx>
            <c:strRef>
              <c:f>Sheet1!$D$1</c:f>
              <c:strCache>
                <c:ptCount val="1"/>
                <c:pt idx="0">
                  <c:v>Apranga ir avalynė</c:v>
                </c:pt>
              </c:strCache>
            </c:strRef>
          </c:tx>
          <c:spPr>
            <a:solidFill>
              <a:schemeClr val="accent3"/>
            </a:solidFill>
            <a:ln>
              <a:noFill/>
            </a:ln>
            <a:effectLst/>
          </c:spPr>
          <c:invertIfNegative val="0"/>
          <c:dLbls>
            <c:dLbl>
              <c:idx val="0"/>
              <c:numFmt formatCode="\3\3\%"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2BE-4940-BDA3-0F110D5997BC}"/>
                </c:ext>
              </c:extLst>
            </c:dLbl>
            <c:dLbl>
              <c:idx val="1"/>
              <c:numFmt formatCode="\2\9\%"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BE-4940-BDA3-0F110D5997BC}"/>
                </c:ext>
              </c:extLst>
            </c:dLbl>
            <c:dLbl>
              <c:idx val="2"/>
              <c:numFmt formatCode="\1\6\%"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2BE-4940-BDA3-0F110D5997BC}"/>
                </c:ext>
              </c:extLst>
            </c:dLbl>
            <c:dLbl>
              <c:idx val="3"/>
              <c:numFmt formatCode="\1\3\%"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2BE-4940-BDA3-0F110D5997BC}"/>
                </c:ext>
              </c:extLst>
            </c:dLbl>
            <c:dLbl>
              <c:idx val="4"/>
              <c:numFmt formatCode="\9\%"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2BE-4940-BDA3-0F110D5997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Nėra problemos</c:v>
                </c:pt>
                <c:pt idx="1">
                  <c:v>Nedidelė problema</c:v>
                </c:pt>
                <c:pt idx="2">
                  <c:v>Vidutinė problema</c:v>
                </c:pt>
                <c:pt idx="3">
                  <c:v>Didelė problema</c:v>
                </c:pt>
                <c:pt idx="4">
                  <c:v>Labai didelė problema</c:v>
                </c:pt>
              </c:strCache>
            </c:strRef>
          </c:cat>
          <c:val>
            <c:numRef>
              <c:f>Sheet1!$D$2:$D$6</c:f>
              <c:numCache>
                <c:formatCode>General</c:formatCode>
                <c:ptCount val="5"/>
                <c:pt idx="0">
                  <c:v>23</c:v>
                </c:pt>
                <c:pt idx="1">
                  <c:v>19</c:v>
                </c:pt>
                <c:pt idx="2">
                  <c:v>10</c:v>
                </c:pt>
                <c:pt idx="3">
                  <c:v>8</c:v>
                </c:pt>
                <c:pt idx="4">
                  <c:v>7</c:v>
                </c:pt>
              </c:numCache>
            </c:numRef>
          </c:val>
          <c:extLst>
            <c:ext xmlns:c16="http://schemas.microsoft.com/office/drawing/2014/chart" uri="{C3380CC4-5D6E-409C-BE32-E72D297353CC}">
              <c16:uniqueId val="{00000011-D2BE-4940-BDA3-0F110D5997BC}"/>
            </c:ext>
          </c:extLst>
        </c:ser>
        <c:dLbls>
          <c:showLegendKey val="0"/>
          <c:showVal val="0"/>
          <c:showCatName val="0"/>
          <c:showSerName val="0"/>
          <c:showPercent val="0"/>
          <c:showBubbleSize val="0"/>
        </c:dLbls>
        <c:gapWidth val="219"/>
        <c:overlap val="-27"/>
        <c:axId val="1926809376"/>
        <c:axId val="127056880"/>
      </c:barChart>
      <c:catAx>
        <c:axId val="192680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7056880"/>
        <c:crosses val="autoZero"/>
        <c:auto val="1"/>
        <c:lblAlgn val="ctr"/>
        <c:lblOffset val="100"/>
        <c:noMultiLvlLbl val="0"/>
      </c:catAx>
      <c:valAx>
        <c:axId val="127056880"/>
        <c:scaling>
          <c:orientation val="minMax"/>
          <c:max val="68"/>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latin typeface="Times New Roman" panose="02020603050405020304" pitchFamily="18" charset="0"/>
                    <a:cs typeface="Times New Roman" panose="02020603050405020304" pitchFamily="18" charset="0"/>
                  </a:rPr>
                  <a:t>Paslaugų gavėjų skaičius</a:t>
                </a:r>
                <a:endParaRPr 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92680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t-LT" sz="1200">
                <a:solidFill>
                  <a:schemeClr val="tx1"/>
                </a:solidFill>
                <a:effectLst/>
                <a:latin typeface="Times New Roman" panose="02020603050405020304" pitchFamily="18" charset="0"/>
                <a:cs typeface="Times New Roman" panose="02020603050405020304" pitchFamily="18" charset="0"/>
              </a:rPr>
              <a:t>Socialinis dalyvavimas (2022 m.) </a:t>
            </a:r>
            <a:endParaRPr lang="en-US" sz="12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Patinka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Aš suvokiu savo teises</c:v>
                </c:pt>
                <c:pt idx="1">
                  <c:v>Aš tinkamai elgiuosi</c:v>
                </c:pt>
                <c:pt idx="2">
                  <c:v>Aš turiu savo dienos planą</c:v>
                </c:pt>
                <c:pt idx="3">
                  <c:v>Aš dalyvauju renginyje kartu su kitais</c:v>
                </c:pt>
                <c:pt idx="4">
                  <c:v>Aš bendrauju</c:v>
                </c:pt>
              </c:strCache>
            </c:strRef>
          </c:cat>
          <c:val>
            <c:numRef>
              <c:f>Sheet1!$B$2:$B$6</c:f>
              <c:numCache>
                <c:formatCode>0%</c:formatCode>
                <c:ptCount val="5"/>
                <c:pt idx="0">
                  <c:v>0.43</c:v>
                </c:pt>
                <c:pt idx="1">
                  <c:v>0.73</c:v>
                </c:pt>
                <c:pt idx="2">
                  <c:v>0.95</c:v>
                </c:pt>
                <c:pt idx="3">
                  <c:v>0.85</c:v>
                </c:pt>
                <c:pt idx="4">
                  <c:v>0.68</c:v>
                </c:pt>
              </c:numCache>
            </c:numRef>
          </c:val>
          <c:extLst>
            <c:ext xmlns:c16="http://schemas.microsoft.com/office/drawing/2014/chart" uri="{C3380CC4-5D6E-409C-BE32-E72D297353CC}">
              <c16:uniqueId val="{00000000-CDE9-4EF8-92E3-9BB4F5D38254}"/>
            </c:ext>
          </c:extLst>
        </c:ser>
        <c:ser>
          <c:idx val="1"/>
          <c:order val="1"/>
          <c:tx>
            <c:strRef>
              <c:f>Sheet1!$C$1</c:f>
              <c:strCache>
                <c:ptCount val="1"/>
                <c:pt idx="0">
                  <c:v>Nepatinka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Aš suvokiu savo teises</c:v>
                </c:pt>
                <c:pt idx="1">
                  <c:v>Aš tinkamai elgiuosi</c:v>
                </c:pt>
                <c:pt idx="2">
                  <c:v>Aš turiu savo dienos planą</c:v>
                </c:pt>
                <c:pt idx="3">
                  <c:v>Aš dalyvauju renginyje kartu su kitais</c:v>
                </c:pt>
                <c:pt idx="4">
                  <c:v>Aš bendrauju</c:v>
                </c:pt>
              </c:strCache>
            </c:strRef>
          </c:cat>
          <c:val>
            <c:numRef>
              <c:f>Sheet1!$C$2:$C$6</c:f>
              <c:numCache>
                <c:formatCode>0%</c:formatCode>
                <c:ptCount val="5"/>
                <c:pt idx="0">
                  <c:v>0.56999999999999995</c:v>
                </c:pt>
                <c:pt idx="1">
                  <c:v>0.27</c:v>
                </c:pt>
                <c:pt idx="2">
                  <c:v>0.05</c:v>
                </c:pt>
                <c:pt idx="3">
                  <c:v>0.15</c:v>
                </c:pt>
                <c:pt idx="4">
                  <c:v>0.32</c:v>
                </c:pt>
              </c:numCache>
            </c:numRef>
          </c:val>
          <c:extLst>
            <c:ext xmlns:c16="http://schemas.microsoft.com/office/drawing/2014/chart" uri="{C3380CC4-5D6E-409C-BE32-E72D297353CC}">
              <c16:uniqueId val="{00000001-CDE9-4EF8-92E3-9BB4F5D38254}"/>
            </c:ext>
          </c:extLst>
        </c:ser>
        <c:dLbls>
          <c:dLblPos val="outEnd"/>
          <c:showLegendKey val="0"/>
          <c:showVal val="1"/>
          <c:showCatName val="0"/>
          <c:showSerName val="0"/>
          <c:showPercent val="0"/>
          <c:showBubbleSize val="0"/>
        </c:dLbls>
        <c:gapWidth val="219"/>
        <c:overlap val="-27"/>
        <c:axId val="523194912"/>
        <c:axId val="436955424"/>
      </c:barChart>
      <c:catAx>
        <c:axId val="52319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6955424"/>
        <c:crosses val="autoZero"/>
        <c:auto val="1"/>
        <c:lblAlgn val="ctr"/>
        <c:lblOffset val="100"/>
        <c:noMultiLvlLbl val="0"/>
      </c:catAx>
      <c:valAx>
        <c:axId val="436955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2319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b="0" i="0" u="none" strike="noStrike" baseline="0">
                <a:solidFill>
                  <a:schemeClr val="tx1"/>
                </a:solidFill>
                <a:effectLst/>
                <a:latin typeface="Times New Roman" panose="02020603050405020304" pitchFamily="18" charset="0"/>
                <a:cs typeface="Times New Roman" panose="02020603050405020304" pitchFamily="18" charset="0"/>
              </a:rPr>
              <a:t>G</a:t>
            </a:r>
            <a:r>
              <a:rPr lang="lt-LT" sz="1200">
                <a:solidFill>
                  <a:schemeClr val="tx1"/>
                </a:solidFill>
                <a:effectLst/>
                <a:latin typeface="Times New Roman" panose="02020603050405020304" pitchFamily="18" charset="0"/>
                <a:cs typeface="Times New Roman" panose="02020603050405020304" pitchFamily="18" charset="0"/>
              </a:rPr>
              <a:t>erovė (fizinė ir emocinė) (2022 m.) </a:t>
            </a:r>
            <a:endParaRPr lang="en-US" sz="12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32840277777777777"/>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8.0935586176727914E-2"/>
          <c:y val="0.13924603174603176"/>
          <c:w val="0.89360145086030918"/>
          <c:h val="0.59074021997250337"/>
        </c:manualLayout>
      </c:layout>
      <c:barChart>
        <c:barDir val="col"/>
        <c:grouping val="clustered"/>
        <c:varyColors val="0"/>
        <c:ser>
          <c:idx val="0"/>
          <c:order val="0"/>
          <c:tx>
            <c:strRef>
              <c:f>Sheet1!$B$1</c:f>
              <c:strCache>
                <c:ptCount val="1"/>
                <c:pt idx="0">
                  <c:v>Patinka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Aš sportuoju</c:v>
                </c:pt>
                <c:pt idx="1">
                  <c:v>Aš valgau sveiką maistą</c:v>
                </c:pt>
                <c:pt idx="2">
                  <c:v>Aš atpažįstu vieša/privatu situacijas</c:v>
                </c:pt>
                <c:pt idx="3">
                  <c:v>Aš lankausi terapijose</c:v>
                </c:pt>
                <c:pt idx="4">
                  <c:v>Aš moku prašyti pagalbos</c:v>
                </c:pt>
                <c:pt idx="5">
                  <c:v>Aš galiu reikšti emocijas</c:v>
                </c:pt>
                <c:pt idx="6">
                  <c:v>Aš moku nusiraminti</c:v>
                </c:pt>
              </c:strCache>
            </c:strRef>
          </c:cat>
          <c:val>
            <c:numRef>
              <c:f>Sheet1!$B$2:$B$8</c:f>
              <c:numCache>
                <c:formatCode>0%</c:formatCode>
                <c:ptCount val="7"/>
                <c:pt idx="0">
                  <c:v>0.75</c:v>
                </c:pt>
                <c:pt idx="1">
                  <c:v>0.62</c:v>
                </c:pt>
                <c:pt idx="2">
                  <c:v>0.75</c:v>
                </c:pt>
                <c:pt idx="3">
                  <c:v>0.97</c:v>
                </c:pt>
                <c:pt idx="4">
                  <c:v>0.67</c:v>
                </c:pt>
                <c:pt idx="5">
                  <c:v>0.88</c:v>
                </c:pt>
                <c:pt idx="6">
                  <c:v>0.75</c:v>
                </c:pt>
              </c:numCache>
            </c:numRef>
          </c:val>
          <c:extLst>
            <c:ext xmlns:c16="http://schemas.microsoft.com/office/drawing/2014/chart" uri="{C3380CC4-5D6E-409C-BE32-E72D297353CC}">
              <c16:uniqueId val="{00000000-B783-4585-A3C1-4990FBE1A3E4}"/>
            </c:ext>
          </c:extLst>
        </c:ser>
        <c:ser>
          <c:idx val="1"/>
          <c:order val="1"/>
          <c:tx>
            <c:strRef>
              <c:f>Sheet1!$C$1</c:f>
              <c:strCache>
                <c:ptCount val="1"/>
                <c:pt idx="0">
                  <c:v>Nepatinka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Aš sportuoju</c:v>
                </c:pt>
                <c:pt idx="1">
                  <c:v>Aš valgau sveiką maistą</c:v>
                </c:pt>
                <c:pt idx="2">
                  <c:v>Aš atpažįstu vieša/privatu situacijas</c:v>
                </c:pt>
                <c:pt idx="3">
                  <c:v>Aš lankausi terapijose</c:v>
                </c:pt>
                <c:pt idx="4">
                  <c:v>Aš moku prašyti pagalbos</c:v>
                </c:pt>
                <c:pt idx="5">
                  <c:v>Aš galiu reikšti emocijas</c:v>
                </c:pt>
                <c:pt idx="6">
                  <c:v>Aš moku nusiraminti</c:v>
                </c:pt>
              </c:strCache>
            </c:strRef>
          </c:cat>
          <c:val>
            <c:numRef>
              <c:f>Sheet1!$C$2:$C$8</c:f>
              <c:numCache>
                <c:formatCode>0%</c:formatCode>
                <c:ptCount val="7"/>
                <c:pt idx="0">
                  <c:v>0.25</c:v>
                </c:pt>
                <c:pt idx="1">
                  <c:v>0.38</c:v>
                </c:pt>
                <c:pt idx="2">
                  <c:v>0.25</c:v>
                </c:pt>
                <c:pt idx="3">
                  <c:v>0.03</c:v>
                </c:pt>
                <c:pt idx="4">
                  <c:v>0.33</c:v>
                </c:pt>
                <c:pt idx="5">
                  <c:v>0.12</c:v>
                </c:pt>
                <c:pt idx="6">
                  <c:v>0.25</c:v>
                </c:pt>
              </c:numCache>
            </c:numRef>
          </c:val>
          <c:extLst>
            <c:ext xmlns:c16="http://schemas.microsoft.com/office/drawing/2014/chart" uri="{C3380CC4-5D6E-409C-BE32-E72D297353CC}">
              <c16:uniqueId val="{00000001-B783-4585-A3C1-4990FBE1A3E4}"/>
            </c:ext>
          </c:extLst>
        </c:ser>
        <c:dLbls>
          <c:dLblPos val="outEnd"/>
          <c:showLegendKey val="0"/>
          <c:showVal val="1"/>
          <c:showCatName val="0"/>
          <c:showSerName val="0"/>
          <c:showPercent val="0"/>
          <c:showBubbleSize val="0"/>
        </c:dLbls>
        <c:gapWidth val="219"/>
        <c:overlap val="-27"/>
        <c:axId val="586910032"/>
        <c:axId val="586221072"/>
      </c:barChart>
      <c:catAx>
        <c:axId val="58691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86221072"/>
        <c:crosses val="autoZero"/>
        <c:auto val="1"/>
        <c:lblAlgn val="ctr"/>
        <c:lblOffset val="100"/>
        <c:noMultiLvlLbl val="0"/>
      </c:catAx>
      <c:valAx>
        <c:axId val="5862210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8691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t-LT" sz="1200">
                <a:solidFill>
                  <a:schemeClr val="tx1"/>
                </a:solidFill>
                <a:latin typeface="Times New Roman" panose="02020603050405020304" pitchFamily="18" charset="0"/>
                <a:cs typeface="Times New Roman" panose="02020603050405020304" pitchFamily="18" charset="0"/>
              </a:rPr>
              <a:t>Tobulintinos darbuotojų kompeten</a:t>
            </a:r>
            <a:r>
              <a:rPr lang="en-US" sz="1200">
                <a:solidFill>
                  <a:schemeClr val="tx1"/>
                </a:solidFill>
                <a:latin typeface="Times New Roman" panose="02020603050405020304" pitchFamily="18" charset="0"/>
                <a:cs typeface="Times New Roman" panose="02020603050405020304" pitchFamily="18" charset="0"/>
              </a:rPr>
              <a:t>c</a:t>
            </a:r>
            <a:r>
              <a:rPr lang="lt-LT" sz="1200">
                <a:solidFill>
                  <a:schemeClr val="tx1"/>
                </a:solidFill>
                <a:latin typeface="Times New Roman" panose="02020603050405020304" pitchFamily="18" charset="0"/>
                <a:cs typeface="Times New Roman" panose="02020603050405020304" pitchFamily="18" charset="0"/>
              </a:rPr>
              <a:t>ijos </a:t>
            </a:r>
            <a:r>
              <a:rPr lang="en-US" sz="1200">
                <a:solidFill>
                  <a:schemeClr val="tx1"/>
                </a:solidFill>
                <a:latin typeface="Times New Roman" panose="02020603050405020304" pitchFamily="18" charset="0"/>
                <a:cs typeface="Times New Roman" panose="02020603050405020304" pitchFamily="18" charset="0"/>
              </a:rPr>
              <a:t>(</a:t>
            </a:r>
            <a:r>
              <a:rPr lang="lt-LT" sz="1200">
                <a:solidFill>
                  <a:schemeClr val="tx1"/>
                </a:solidFill>
                <a:latin typeface="Times New Roman" panose="02020603050405020304" pitchFamily="18" charset="0"/>
                <a:cs typeface="Times New Roman" panose="02020603050405020304" pitchFamily="18" charset="0"/>
              </a:rPr>
              <a:t>2021 m.</a:t>
            </a:r>
            <a:r>
              <a:rPr lang="en-US" sz="1200">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tx>
            <c:strRef>
              <c:f>'Tobulintinos kompetencijos'!$B$14</c:f>
              <c:strCache>
                <c:ptCount val="1"/>
                <c:pt idx="0">
                  <c:v>Socialinės ir ugdymo srities darbuotojai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'Tobulintinos kompetencijos'!$A$15:$A$25</c:f>
              <c:strCache>
                <c:ptCount val="11"/>
                <c:pt idx="0">
                  <c:v>Gebėjimas bendrauti</c:v>
                </c:pt>
                <c:pt idx="1">
                  <c:v>Gebėjimas dirbti kartu</c:v>
                </c:pt>
                <c:pt idx="2">
                  <c:v>Gebėjimas planuoti</c:v>
                </c:pt>
                <c:pt idx="3">
                  <c:v>Gebėjimas veikti savarankiškai</c:v>
                </c:pt>
                <c:pt idx="4">
                  <c:v>Gebėjimas tobulėti</c:v>
                </c:pt>
                <c:pt idx="5">
                  <c:v>Gebėjimas analizuoti situaciją</c:v>
                </c:pt>
                <c:pt idx="6">
                  <c:v>Gebėjimas padėti klientui - atlikti intervenciją</c:v>
                </c:pt>
                <c:pt idx="7">
                  <c:v>Gebėjimas palaikyti darbingumą</c:v>
                </c:pt>
                <c:pt idx="8">
                  <c:v>Gebėjimas daryti įtaką socialinei klientų aplinkai</c:v>
                </c:pt>
                <c:pt idx="9">
                  <c:v>Gebėjimas kurti saugią, augimui ir gyvenimui palankią aplinką</c:v>
                </c:pt>
                <c:pt idx="10">
                  <c:v>Gebėjimas ugdyti ir palaikyti savarankiško gyvenimo įgūdžius</c:v>
                </c:pt>
              </c:strCache>
            </c:strRef>
          </c:cat>
          <c:val>
            <c:numRef>
              <c:f>'Tobulintinos kompetencijos'!$B$15:$B$25</c:f>
              <c:numCache>
                <c:formatCode>0%</c:formatCode>
                <c:ptCount val="11"/>
                <c:pt idx="0">
                  <c:v>0.06</c:v>
                </c:pt>
                <c:pt idx="1">
                  <c:v>0.09</c:v>
                </c:pt>
                <c:pt idx="2">
                  <c:v>0.36</c:v>
                </c:pt>
                <c:pt idx="3">
                  <c:v>0.09</c:v>
                </c:pt>
                <c:pt idx="4">
                  <c:v>0.3</c:v>
                </c:pt>
                <c:pt idx="5">
                  <c:v>0.27</c:v>
                </c:pt>
                <c:pt idx="6">
                  <c:v>0.52</c:v>
                </c:pt>
                <c:pt idx="7">
                  <c:v>0.39</c:v>
                </c:pt>
                <c:pt idx="8">
                  <c:v>0.15</c:v>
                </c:pt>
                <c:pt idx="9">
                  <c:v>0.27</c:v>
                </c:pt>
                <c:pt idx="10">
                  <c:v>0.18</c:v>
                </c:pt>
              </c:numCache>
            </c:numRef>
          </c:val>
          <c:extLst>
            <c:ext xmlns:c16="http://schemas.microsoft.com/office/drawing/2014/chart" uri="{C3380CC4-5D6E-409C-BE32-E72D297353CC}">
              <c16:uniqueId val="{00000000-EDFE-49CD-83E4-B540B0989E15}"/>
            </c:ext>
          </c:extLst>
        </c:ser>
        <c:ser>
          <c:idx val="1"/>
          <c:order val="1"/>
          <c:tx>
            <c:strRef>
              <c:f>'Tobulintinos kompetencijos'!$C$14</c:f>
              <c:strCache>
                <c:ptCount val="1"/>
                <c:pt idx="0">
                  <c:v>Sveikatos priežiūros darbuotojai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'Tobulintinos kompetencijos'!$A$15:$A$25</c:f>
              <c:strCache>
                <c:ptCount val="11"/>
                <c:pt idx="0">
                  <c:v>Gebėjimas bendrauti</c:v>
                </c:pt>
                <c:pt idx="1">
                  <c:v>Gebėjimas dirbti kartu</c:v>
                </c:pt>
                <c:pt idx="2">
                  <c:v>Gebėjimas planuoti</c:v>
                </c:pt>
                <c:pt idx="3">
                  <c:v>Gebėjimas veikti savarankiškai</c:v>
                </c:pt>
                <c:pt idx="4">
                  <c:v>Gebėjimas tobulėti</c:v>
                </c:pt>
                <c:pt idx="5">
                  <c:v>Gebėjimas analizuoti situaciją</c:v>
                </c:pt>
                <c:pt idx="6">
                  <c:v>Gebėjimas padėti klientui - atlikti intervenciją</c:v>
                </c:pt>
                <c:pt idx="7">
                  <c:v>Gebėjimas palaikyti darbingumą</c:v>
                </c:pt>
                <c:pt idx="8">
                  <c:v>Gebėjimas daryti įtaką socialinei klientų aplinkai</c:v>
                </c:pt>
                <c:pt idx="9">
                  <c:v>Gebėjimas kurti saugią, augimui ir gyvenimui palankią aplinką</c:v>
                </c:pt>
                <c:pt idx="10">
                  <c:v>Gebėjimas ugdyti ir palaikyti savarankiško gyvenimo įgūdžius</c:v>
                </c:pt>
              </c:strCache>
            </c:strRef>
          </c:cat>
          <c:val>
            <c:numRef>
              <c:f>'Tobulintinos kompetencijos'!$C$15:$C$25</c:f>
              <c:numCache>
                <c:formatCode>0%</c:formatCode>
                <c:ptCount val="11"/>
                <c:pt idx="0">
                  <c:v>0.09</c:v>
                </c:pt>
                <c:pt idx="1">
                  <c:v>0.14000000000000001</c:v>
                </c:pt>
                <c:pt idx="2">
                  <c:v>0.68</c:v>
                </c:pt>
                <c:pt idx="3">
                  <c:v>0.05</c:v>
                </c:pt>
                <c:pt idx="4">
                  <c:v>0.09</c:v>
                </c:pt>
                <c:pt idx="5">
                  <c:v>0.05</c:v>
                </c:pt>
                <c:pt idx="6">
                  <c:v>0.14000000000000001</c:v>
                </c:pt>
                <c:pt idx="7">
                  <c:v>0.14000000000000001</c:v>
                </c:pt>
                <c:pt idx="8">
                  <c:v>0.64</c:v>
                </c:pt>
                <c:pt idx="9">
                  <c:v>0.14000000000000001</c:v>
                </c:pt>
                <c:pt idx="10">
                  <c:v>0.09</c:v>
                </c:pt>
              </c:numCache>
            </c:numRef>
          </c:val>
          <c:extLst>
            <c:ext xmlns:c16="http://schemas.microsoft.com/office/drawing/2014/chart" uri="{C3380CC4-5D6E-409C-BE32-E72D297353CC}">
              <c16:uniqueId val="{00000001-EDFE-49CD-83E4-B540B0989E15}"/>
            </c:ext>
          </c:extLst>
        </c:ser>
        <c:dLbls>
          <c:dLblPos val="outEnd"/>
          <c:showLegendKey val="0"/>
          <c:showVal val="1"/>
          <c:showCatName val="0"/>
          <c:showSerName val="0"/>
          <c:showPercent val="0"/>
          <c:showBubbleSize val="0"/>
        </c:dLbls>
        <c:gapWidth val="182"/>
        <c:axId val="391698472"/>
        <c:axId val="388455064"/>
      </c:barChart>
      <c:catAx>
        <c:axId val="391698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8455064"/>
        <c:crosses val="autoZero"/>
        <c:auto val="1"/>
        <c:lblAlgn val="ctr"/>
        <c:lblOffset val="100"/>
        <c:noMultiLvlLbl val="0"/>
      </c:catAx>
      <c:valAx>
        <c:axId val="388455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1698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solidFill>
                  <a:schemeClr val="tx1"/>
                </a:solidFill>
                <a:effectLst/>
              </a:rPr>
              <a:t>Asmeninis augimas (2022 m.) </a:t>
            </a:r>
          </a:p>
          <a:p>
            <a:pPr>
              <a:defRPr>
                <a:solidFill>
                  <a:schemeClr val="tx1"/>
                </a:solidFill>
                <a:latin typeface="Times New Roman" panose="02020603050405020304" pitchFamily="18" charset="0"/>
                <a:cs typeface="Times New Roman" panose="02020603050405020304" pitchFamily="18" charset="0"/>
              </a:defRPr>
            </a:pPr>
            <a:endParaRPr lang="en-US" sz="1800">
              <a:solidFill>
                <a:schemeClr val="tx1"/>
              </a:solidFill>
              <a:effectLst/>
            </a:endParaRPr>
          </a:p>
        </c:rich>
      </c:tx>
      <c:layout>
        <c:manualLayout>
          <c:xMode val="edge"/>
          <c:yMode val="edge"/>
          <c:x val="0.3316145377661125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Patinka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Aš naudojuosi stalo įrankiais</c:v>
                </c:pt>
                <c:pt idx="1">
                  <c:v>Aš gaminu maistą</c:v>
                </c:pt>
                <c:pt idx="2">
                  <c:v>Aš rūpinuosi savo higiena</c:v>
                </c:pt>
                <c:pt idx="3">
                  <c:v>Aš naudojuosi tualetu</c:v>
                </c:pt>
                <c:pt idx="4">
                  <c:v>Aš rengiuosi</c:v>
                </c:pt>
                <c:pt idx="5">
                  <c:v>Aš tvarkau aplinką</c:v>
                </c:pt>
                <c:pt idx="6">
                  <c:v>Aš tvarkau stalą po valgio </c:v>
                </c:pt>
                <c:pt idx="7">
                  <c:v>Aš naudojuosi lauko darbo įrankiais</c:v>
                </c:pt>
                <c:pt idx="8">
                  <c:v>Aš rušiuoju ir išmetu šiukškles</c:v>
                </c:pt>
              </c:strCache>
            </c:strRef>
          </c:cat>
          <c:val>
            <c:numRef>
              <c:f>Sheet1!$B$2:$B$10</c:f>
              <c:numCache>
                <c:formatCode>0%</c:formatCode>
                <c:ptCount val="9"/>
                <c:pt idx="0">
                  <c:v>0.68</c:v>
                </c:pt>
                <c:pt idx="1">
                  <c:v>0.77</c:v>
                </c:pt>
                <c:pt idx="2">
                  <c:v>0.8</c:v>
                </c:pt>
                <c:pt idx="3">
                  <c:v>0.88</c:v>
                </c:pt>
                <c:pt idx="4">
                  <c:v>0.73</c:v>
                </c:pt>
                <c:pt idx="5">
                  <c:v>0.72</c:v>
                </c:pt>
                <c:pt idx="6">
                  <c:v>0.77</c:v>
                </c:pt>
                <c:pt idx="7">
                  <c:v>0.45</c:v>
                </c:pt>
                <c:pt idx="8">
                  <c:v>0.72</c:v>
                </c:pt>
              </c:numCache>
            </c:numRef>
          </c:val>
          <c:extLst>
            <c:ext xmlns:c16="http://schemas.microsoft.com/office/drawing/2014/chart" uri="{C3380CC4-5D6E-409C-BE32-E72D297353CC}">
              <c16:uniqueId val="{00000000-5BE4-4DA0-81ED-5DFD221AA5B5}"/>
            </c:ext>
          </c:extLst>
        </c:ser>
        <c:ser>
          <c:idx val="1"/>
          <c:order val="1"/>
          <c:tx>
            <c:strRef>
              <c:f>Sheet1!$C$1</c:f>
              <c:strCache>
                <c:ptCount val="1"/>
                <c:pt idx="0">
                  <c:v>Nepatinka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Aš naudojuosi stalo įrankiais</c:v>
                </c:pt>
                <c:pt idx="1">
                  <c:v>Aš gaminu maistą</c:v>
                </c:pt>
                <c:pt idx="2">
                  <c:v>Aš rūpinuosi savo higiena</c:v>
                </c:pt>
                <c:pt idx="3">
                  <c:v>Aš naudojuosi tualetu</c:v>
                </c:pt>
                <c:pt idx="4">
                  <c:v>Aš rengiuosi</c:v>
                </c:pt>
                <c:pt idx="5">
                  <c:v>Aš tvarkau aplinką</c:v>
                </c:pt>
                <c:pt idx="6">
                  <c:v>Aš tvarkau stalą po valgio </c:v>
                </c:pt>
                <c:pt idx="7">
                  <c:v>Aš naudojuosi lauko darbo įrankiais</c:v>
                </c:pt>
                <c:pt idx="8">
                  <c:v>Aš rušiuoju ir išmetu šiukškles</c:v>
                </c:pt>
              </c:strCache>
            </c:strRef>
          </c:cat>
          <c:val>
            <c:numRef>
              <c:f>Sheet1!$C$2:$C$10</c:f>
              <c:numCache>
                <c:formatCode>0%</c:formatCode>
                <c:ptCount val="9"/>
                <c:pt idx="0">
                  <c:v>0.32</c:v>
                </c:pt>
                <c:pt idx="1">
                  <c:v>0.23</c:v>
                </c:pt>
                <c:pt idx="2">
                  <c:v>0.2</c:v>
                </c:pt>
                <c:pt idx="3">
                  <c:v>0.12</c:v>
                </c:pt>
                <c:pt idx="4">
                  <c:v>0.27</c:v>
                </c:pt>
                <c:pt idx="5">
                  <c:v>0.28000000000000003</c:v>
                </c:pt>
                <c:pt idx="6">
                  <c:v>0.23</c:v>
                </c:pt>
                <c:pt idx="7">
                  <c:v>0.55000000000000004</c:v>
                </c:pt>
                <c:pt idx="8">
                  <c:v>0.28000000000000003</c:v>
                </c:pt>
              </c:numCache>
            </c:numRef>
          </c:val>
          <c:extLst>
            <c:ext xmlns:c16="http://schemas.microsoft.com/office/drawing/2014/chart" uri="{C3380CC4-5D6E-409C-BE32-E72D297353CC}">
              <c16:uniqueId val="{00000001-5BE4-4DA0-81ED-5DFD221AA5B5}"/>
            </c:ext>
          </c:extLst>
        </c:ser>
        <c:dLbls>
          <c:dLblPos val="outEnd"/>
          <c:showLegendKey val="0"/>
          <c:showVal val="1"/>
          <c:showCatName val="0"/>
          <c:showSerName val="0"/>
          <c:showPercent val="0"/>
          <c:showBubbleSize val="0"/>
        </c:dLbls>
        <c:gapWidth val="219"/>
        <c:overlap val="-27"/>
        <c:axId val="700075840"/>
        <c:axId val="585991776"/>
      </c:barChart>
      <c:catAx>
        <c:axId val="70007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85991776"/>
        <c:crosses val="autoZero"/>
        <c:auto val="1"/>
        <c:lblAlgn val="ctr"/>
        <c:lblOffset val="100"/>
        <c:noMultiLvlLbl val="0"/>
      </c:catAx>
      <c:valAx>
        <c:axId val="585991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0007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b="0" i="0" baseline="0">
                <a:solidFill>
                  <a:schemeClr val="tx1"/>
                </a:solidFill>
                <a:effectLst/>
                <a:latin typeface="Times New Roman" panose="02020603050405020304" pitchFamily="18" charset="0"/>
                <a:cs typeface="Times New Roman" panose="02020603050405020304" pitchFamily="18" charset="0"/>
              </a:rPr>
              <a:t>Įsitraukimo į ISGP naudingumas (2022 m.) </a:t>
            </a:r>
            <a:endParaRPr lang="en-US" sz="12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Taip </c:v>
                </c:pt>
              </c:strCache>
            </c:strRef>
          </c:tx>
          <c:spPr>
            <a:solidFill>
              <a:schemeClr val="accent1"/>
            </a:solidFill>
            <a:ln>
              <a:noFill/>
            </a:ln>
            <a:effectLst/>
          </c:spPr>
          <c:invertIfNegative val="0"/>
          <c:dLbls>
            <c:dLbl>
              <c:idx val="0"/>
              <c:numFmt formatCode="\6\4\%"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5D-4112-BCEF-5D24EA06A1BF}"/>
                </c:ext>
              </c:extLst>
            </c:dLbl>
            <c:dLbl>
              <c:idx val="1"/>
              <c:numFmt formatCode="\6\6\%"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5D-4112-BCEF-5D24EA06A1BF}"/>
                </c:ext>
              </c:extLst>
            </c:dLbl>
            <c:dLbl>
              <c:idx val="2"/>
              <c:numFmt formatCode="\6\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5D-4112-BCEF-5D24EA06A1BF}"/>
                </c:ext>
              </c:extLst>
            </c:dLbl>
            <c:dLbl>
              <c:idx val="3"/>
              <c:numFmt formatCode="\6\2\%"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5D-4112-BCEF-5D24EA06A1BF}"/>
                </c:ext>
              </c:extLst>
            </c:dLbl>
            <c:dLbl>
              <c:idx val="4"/>
              <c:numFmt formatCode="\7\3\%"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5D-4112-BCEF-5D24EA06A1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Vaikas labiau motyvuotas</c:v>
                </c:pt>
                <c:pt idx="1">
                  <c:v>Planas tampa labiau individualus</c:v>
                </c:pt>
                <c:pt idx="2">
                  <c:v>Vaikas labiau supranta daromus veiksmus</c:v>
                </c:pt>
                <c:pt idx="3">
                  <c:v>Vaikas išmoksta rinktis</c:v>
                </c:pt>
                <c:pt idx="4">
                  <c:v>Vizualizuotas ISGP tampa įgalinimo įrankiu</c:v>
                </c:pt>
              </c:strCache>
            </c:strRef>
          </c:cat>
          <c:val>
            <c:numRef>
              <c:f>Sheet1!$B$2:$B$6</c:f>
              <c:numCache>
                <c:formatCode>General</c:formatCode>
                <c:ptCount val="5"/>
                <c:pt idx="0">
                  <c:v>43</c:v>
                </c:pt>
                <c:pt idx="1">
                  <c:v>45</c:v>
                </c:pt>
                <c:pt idx="2">
                  <c:v>46</c:v>
                </c:pt>
                <c:pt idx="3">
                  <c:v>42</c:v>
                </c:pt>
                <c:pt idx="4">
                  <c:v>50</c:v>
                </c:pt>
              </c:numCache>
            </c:numRef>
          </c:val>
          <c:extLst>
            <c:ext xmlns:c16="http://schemas.microsoft.com/office/drawing/2014/chart" uri="{C3380CC4-5D6E-409C-BE32-E72D297353CC}">
              <c16:uniqueId val="{00000005-405D-4112-BCEF-5D24EA06A1BF}"/>
            </c:ext>
          </c:extLst>
        </c:ser>
        <c:ser>
          <c:idx val="1"/>
          <c:order val="1"/>
          <c:tx>
            <c:strRef>
              <c:f>Sheet1!$C$1</c:f>
              <c:strCache>
                <c:ptCount val="1"/>
                <c:pt idx="0">
                  <c:v>Ne</c:v>
                </c:pt>
              </c:strCache>
            </c:strRef>
          </c:tx>
          <c:spPr>
            <a:solidFill>
              <a:schemeClr val="accent2"/>
            </a:solidFill>
            <a:ln>
              <a:noFill/>
            </a:ln>
            <a:effectLst/>
          </c:spPr>
          <c:invertIfNegative val="0"/>
          <c:dLbls>
            <c:dLbl>
              <c:idx val="0"/>
              <c:numFmt formatCode="\3\6\%"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5D-4112-BCEF-5D24EA06A1BF}"/>
                </c:ext>
              </c:extLst>
            </c:dLbl>
            <c:dLbl>
              <c:idx val="1"/>
              <c:numFmt formatCode="\3\4\%"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5D-4112-BCEF-5D24EA06A1BF}"/>
                </c:ext>
              </c:extLst>
            </c:dLbl>
            <c:dLbl>
              <c:idx val="2"/>
              <c:numFmt formatCode="\3\3\%"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5D-4112-BCEF-5D24EA06A1BF}"/>
                </c:ext>
              </c:extLst>
            </c:dLbl>
            <c:dLbl>
              <c:idx val="3"/>
              <c:numFmt formatCode="\3\8\%"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5D-4112-BCEF-5D24EA06A1BF}"/>
                </c:ext>
              </c:extLst>
            </c:dLbl>
            <c:dLbl>
              <c:idx val="4"/>
              <c:numFmt formatCode="\2\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05D-4112-BCEF-5D24EA06A1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Vaikas labiau motyvuotas</c:v>
                </c:pt>
                <c:pt idx="1">
                  <c:v>Planas tampa labiau individualus</c:v>
                </c:pt>
                <c:pt idx="2">
                  <c:v>Vaikas labiau supranta daromus veiksmus</c:v>
                </c:pt>
                <c:pt idx="3">
                  <c:v>Vaikas išmoksta rinktis</c:v>
                </c:pt>
                <c:pt idx="4">
                  <c:v>Vizualizuotas ISGP tampa įgalinimo įrankiu</c:v>
                </c:pt>
              </c:strCache>
            </c:strRef>
          </c:cat>
          <c:val>
            <c:numRef>
              <c:f>Sheet1!$C$2:$C$6</c:f>
              <c:numCache>
                <c:formatCode>General</c:formatCode>
                <c:ptCount val="5"/>
                <c:pt idx="0">
                  <c:v>23</c:v>
                </c:pt>
                <c:pt idx="1">
                  <c:v>22</c:v>
                </c:pt>
                <c:pt idx="2">
                  <c:v>22</c:v>
                </c:pt>
                <c:pt idx="3">
                  <c:v>25</c:v>
                </c:pt>
                <c:pt idx="4">
                  <c:v>21</c:v>
                </c:pt>
              </c:numCache>
            </c:numRef>
          </c:val>
          <c:extLst>
            <c:ext xmlns:c16="http://schemas.microsoft.com/office/drawing/2014/chart" uri="{C3380CC4-5D6E-409C-BE32-E72D297353CC}">
              <c16:uniqueId val="{0000000B-405D-4112-BCEF-5D24EA06A1BF}"/>
            </c:ext>
          </c:extLst>
        </c:ser>
        <c:dLbls>
          <c:showLegendKey val="0"/>
          <c:showVal val="0"/>
          <c:showCatName val="0"/>
          <c:showSerName val="0"/>
          <c:showPercent val="0"/>
          <c:showBubbleSize val="0"/>
        </c:dLbls>
        <c:gapWidth val="219"/>
        <c:overlap val="-27"/>
        <c:axId val="1935837952"/>
        <c:axId val="1876691904"/>
      </c:barChart>
      <c:catAx>
        <c:axId val="193583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76691904"/>
        <c:crosses val="autoZero"/>
        <c:auto val="1"/>
        <c:lblAlgn val="ctr"/>
        <c:lblOffset val="100"/>
        <c:noMultiLvlLbl val="0"/>
      </c:catAx>
      <c:valAx>
        <c:axId val="1876691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latin typeface="Times New Roman" panose="02020603050405020304" pitchFamily="18" charset="0"/>
                    <a:cs typeface="Times New Roman" panose="02020603050405020304" pitchFamily="18" charset="0"/>
                  </a:rPr>
                  <a:t>Bendras</a:t>
                </a:r>
                <a:r>
                  <a:rPr lang="lt-LT" baseline="0">
                    <a:solidFill>
                      <a:schemeClr val="tx1"/>
                    </a:solidFill>
                    <a:latin typeface="Times New Roman" panose="02020603050405020304" pitchFamily="18" charset="0"/>
                    <a:cs typeface="Times New Roman" panose="02020603050405020304" pitchFamily="18" charset="0"/>
                  </a:rPr>
                  <a:t> paslaugų gavėjų skaičius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93583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solidFill>
                <a:latin typeface="+mn-lt"/>
                <a:ea typeface="+mn-ea"/>
                <a:cs typeface="+mn-cs"/>
              </a:defRPr>
            </a:pPr>
            <a:r>
              <a:rPr lang="lt-LT" sz="1200">
                <a:solidFill>
                  <a:schemeClr val="tx1"/>
                </a:solidFill>
                <a:latin typeface="Times New Roman" panose="02020603050405020304" pitchFamily="18" charset="0"/>
                <a:cs typeface="Times New Roman" panose="02020603050405020304" pitchFamily="18" charset="0"/>
              </a:rPr>
              <a:t>Tęstinumo</a:t>
            </a:r>
            <a:r>
              <a:rPr lang="lt-LT" sz="1200" baseline="0">
                <a:solidFill>
                  <a:schemeClr val="tx1"/>
                </a:solidFill>
                <a:latin typeface="Times New Roman" panose="02020603050405020304" pitchFamily="18" charset="0"/>
                <a:cs typeface="Times New Roman" panose="02020603050405020304" pitchFamily="18" charset="0"/>
              </a:rPr>
              <a:t> paslaugos užtikrinimas 2021 m. </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3537651716187405"/>
          <c:y val="3.1842711734203957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dLbl>
              <c:idx val="0"/>
              <c:numFmt formatCode="\1\5\%"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0-C28B-4A5B-B130-E2EBE12CB7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2021 m. Bendradarbiavimas su ugdymo įstaiga</c:v>
                </c:pt>
              </c:strCache>
            </c:strRef>
          </c:cat>
          <c:val>
            <c:numRef>
              <c:f>Sheet1!$B$2:$B$5</c:f>
              <c:numCache>
                <c:formatCode>General</c:formatCode>
                <c:ptCount val="4"/>
                <c:pt idx="0">
                  <c:v>15</c:v>
                </c:pt>
              </c:numCache>
            </c:numRef>
          </c:val>
          <c:extLst>
            <c:ext xmlns:c16="http://schemas.microsoft.com/office/drawing/2014/chart" uri="{C3380CC4-5D6E-409C-BE32-E72D297353CC}">
              <c16:uniqueId val="{00000001-C28B-4A5B-B130-E2EBE12CB75F}"/>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1"/>
                <c:pt idx="0">
                  <c:v>2021 m. Bendradarbiavimas su ugdymo įstaiga</c:v>
                </c:pt>
              </c:strCache>
            </c:strRef>
          </c:cat>
          <c:val>
            <c:numRef>
              <c:f>Sheet1!$C$2:$C$5</c:f>
              <c:numCache>
                <c:formatCode>General</c:formatCode>
                <c:ptCount val="4"/>
              </c:numCache>
            </c:numRef>
          </c:val>
          <c:extLst>
            <c:ext xmlns:c16="http://schemas.microsoft.com/office/drawing/2014/chart" uri="{C3380CC4-5D6E-409C-BE32-E72D297353CC}">
              <c16:uniqueId val="{00000002-C28B-4A5B-B130-E2EBE12CB75F}"/>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1"/>
                <c:pt idx="0">
                  <c:v>2021 m. Bendradarbiavimas su ugdymo įstaiga</c:v>
                </c:pt>
              </c:strCache>
            </c:strRef>
          </c:cat>
          <c:val>
            <c:numRef>
              <c:f>Sheet1!$D$2:$D$5</c:f>
              <c:numCache>
                <c:formatCode>General</c:formatCode>
                <c:ptCount val="4"/>
              </c:numCache>
            </c:numRef>
          </c:val>
          <c:extLst>
            <c:ext xmlns:c16="http://schemas.microsoft.com/office/drawing/2014/chart" uri="{C3380CC4-5D6E-409C-BE32-E72D297353CC}">
              <c16:uniqueId val="{00000003-C28B-4A5B-B130-E2EBE12CB75F}"/>
            </c:ext>
          </c:extLst>
        </c:ser>
        <c:dLbls>
          <c:showLegendKey val="0"/>
          <c:showVal val="0"/>
          <c:showCatName val="0"/>
          <c:showSerName val="0"/>
          <c:showPercent val="0"/>
          <c:showBubbleSize val="0"/>
        </c:dLbls>
        <c:gapWidth val="219"/>
        <c:overlap val="-27"/>
        <c:axId val="1926796176"/>
        <c:axId val="1990758368"/>
      </c:barChart>
      <c:catAx>
        <c:axId val="192679617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latin typeface="Times New Roman" panose="02020603050405020304" pitchFamily="18" charset="0"/>
                    <a:cs typeface="Times New Roman" panose="02020603050405020304" pitchFamily="18" charset="0"/>
                  </a:rPr>
                  <a:t>Bendradarbiavimas</a:t>
                </a:r>
                <a:r>
                  <a:rPr lang="lt-LT" baseline="0">
                    <a:solidFill>
                      <a:schemeClr val="tx1"/>
                    </a:solidFill>
                    <a:latin typeface="Times New Roman" panose="02020603050405020304" pitchFamily="18" charset="0"/>
                    <a:cs typeface="Times New Roman" panose="02020603050405020304" pitchFamily="18" charset="0"/>
                  </a:rPr>
                  <a:t> su ugdymo įstaiga </a:t>
                </a:r>
                <a:endParaRPr 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crossAx val="1990758368"/>
        <c:crosses val="autoZero"/>
        <c:auto val="1"/>
        <c:lblAlgn val="ctr"/>
        <c:lblOffset val="100"/>
        <c:noMultiLvlLbl val="0"/>
      </c:catAx>
      <c:valAx>
        <c:axId val="1990758368"/>
        <c:scaling>
          <c:orientation val="minMax"/>
          <c:max val="26"/>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latin typeface="Times New Roman" panose="02020603050405020304" pitchFamily="18" charset="0"/>
                    <a:cs typeface="Times New Roman" panose="02020603050405020304" pitchFamily="18" charset="0"/>
                  </a:rPr>
                  <a:t>Bendras</a:t>
                </a:r>
                <a:r>
                  <a:rPr lang="lt-LT" baseline="0">
                    <a:solidFill>
                      <a:schemeClr val="tx1"/>
                    </a:solidFill>
                    <a:latin typeface="Times New Roman" panose="02020603050405020304" pitchFamily="18" charset="0"/>
                    <a:cs typeface="Times New Roman" panose="02020603050405020304" pitchFamily="18" charset="0"/>
                  </a:rPr>
                  <a:t> ugdymo įst.lankančių vaikų sk.</a:t>
                </a:r>
                <a:endParaRPr 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926796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solidFill>
                  <a:schemeClr val="tx1"/>
                </a:solidFill>
                <a:latin typeface="Times New Roman" panose="02020603050405020304" pitchFamily="18" charset="0"/>
                <a:cs typeface="Times New Roman" panose="02020603050405020304" pitchFamily="18" charset="0"/>
              </a:rPr>
              <a:t>Tęstinumo</a:t>
            </a:r>
            <a:r>
              <a:rPr lang="lt-LT" sz="1200" baseline="0">
                <a:solidFill>
                  <a:schemeClr val="tx1"/>
                </a:solidFill>
                <a:latin typeface="Times New Roman" panose="02020603050405020304" pitchFamily="18" charset="0"/>
                <a:cs typeface="Times New Roman" panose="02020603050405020304" pitchFamily="18" charset="0"/>
              </a:rPr>
              <a:t> paslaugos užtikrinimas 2022 m. </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5458816243475182"/>
          <c:y val="5.381954208848893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3\3\%"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2022 m. Bendradarbiavimas su ugdymo įstaiga</c:v>
                </c:pt>
              </c:strCache>
            </c:strRef>
          </c:cat>
          <c:val>
            <c:numRef>
              <c:f>Sheet1!$B$2:$B$5</c:f>
              <c:numCache>
                <c:formatCode>General</c:formatCode>
                <c:ptCount val="4"/>
                <c:pt idx="0">
                  <c:v>33</c:v>
                </c:pt>
              </c:numCache>
            </c:numRef>
          </c:val>
          <c:extLst>
            <c:ext xmlns:c16="http://schemas.microsoft.com/office/drawing/2014/chart" uri="{C3380CC4-5D6E-409C-BE32-E72D297353CC}">
              <c16:uniqueId val="{00000000-8C19-4319-AE59-25362FE2CB2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1"/>
                <c:pt idx="0">
                  <c:v>2022 m. Bendradarbiavimas su ugdymo įstaiga</c:v>
                </c:pt>
              </c:strCache>
            </c:strRef>
          </c:cat>
          <c:val>
            <c:numRef>
              <c:f>Sheet1!$C$2:$C$5</c:f>
              <c:numCache>
                <c:formatCode>General</c:formatCode>
                <c:ptCount val="4"/>
              </c:numCache>
            </c:numRef>
          </c:val>
          <c:extLst>
            <c:ext xmlns:c16="http://schemas.microsoft.com/office/drawing/2014/chart" uri="{C3380CC4-5D6E-409C-BE32-E72D297353CC}">
              <c16:uniqueId val="{00000001-8C19-4319-AE59-25362FE2CB2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1"/>
                <c:pt idx="0">
                  <c:v>2022 m. Bendradarbiavimas su ugdymo įstaiga</c:v>
                </c:pt>
              </c:strCache>
            </c:strRef>
          </c:cat>
          <c:val>
            <c:numRef>
              <c:f>Sheet1!$D$2:$D$5</c:f>
              <c:numCache>
                <c:formatCode>General</c:formatCode>
                <c:ptCount val="4"/>
              </c:numCache>
            </c:numRef>
          </c:val>
          <c:extLst>
            <c:ext xmlns:c16="http://schemas.microsoft.com/office/drawing/2014/chart" uri="{C3380CC4-5D6E-409C-BE32-E72D297353CC}">
              <c16:uniqueId val="{00000002-8C19-4319-AE59-25362FE2CB23}"/>
            </c:ext>
          </c:extLst>
        </c:ser>
        <c:dLbls>
          <c:showLegendKey val="0"/>
          <c:showVal val="0"/>
          <c:showCatName val="0"/>
          <c:showSerName val="0"/>
          <c:showPercent val="0"/>
          <c:showBubbleSize val="0"/>
        </c:dLbls>
        <c:gapWidth val="219"/>
        <c:overlap val="-27"/>
        <c:axId val="1926796176"/>
        <c:axId val="1990758368"/>
      </c:barChart>
      <c:catAx>
        <c:axId val="192679617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latin typeface="Times New Roman" panose="02020603050405020304" pitchFamily="18" charset="0"/>
                    <a:cs typeface="Times New Roman" panose="02020603050405020304" pitchFamily="18" charset="0"/>
                  </a:rPr>
                  <a:t>Bendradarbiavimas</a:t>
                </a:r>
                <a:r>
                  <a:rPr lang="lt-LT" baseline="0">
                    <a:solidFill>
                      <a:schemeClr val="tx1"/>
                    </a:solidFill>
                    <a:latin typeface="Times New Roman" panose="02020603050405020304" pitchFamily="18" charset="0"/>
                    <a:cs typeface="Times New Roman" panose="02020603050405020304" pitchFamily="18" charset="0"/>
                  </a:rPr>
                  <a:t> su ugdymo įstaiga </a:t>
                </a:r>
                <a:endParaRPr 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crossAx val="1990758368"/>
        <c:crosses val="autoZero"/>
        <c:auto val="1"/>
        <c:lblAlgn val="ctr"/>
        <c:lblOffset val="100"/>
        <c:noMultiLvlLbl val="0"/>
      </c:catAx>
      <c:valAx>
        <c:axId val="1990758368"/>
        <c:scaling>
          <c:orientation val="minMax"/>
          <c:max val="5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latin typeface="Times New Roman" panose="02020603050405020304" pitchFamily="18" charset="0"/>
                    <a:cs typeface="Times New Roman" panose="02020603050405020304" pitchFamily="18" charset="0"/>
                  </a:rPr>
                  <a:t>Bendras</a:t>
                </a:r>
                <a:r>
                  <a:rPr lang="lt-LT" baseline="0">
                    <a:solidFill>
                      <a:schemeClr val="tx1"/>
                    </a:solidFill>
                    <a:latin typeface="Times New Roman" panose="02020603050405020304" pitchFamily="18" charset="0"/>
                    <a:cs typeface="Times New Roman" panose="02020603050405020304" pitchFamily="18" charset="0"/>
                  </a:rPr>
                  <a:t> ugdymo įst.lankančių vaikų sk.</a:t>
                </a:r>
                <a:endParaRPr 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926796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solidFill>
                  <a:schemeClr val="tx1"/>
                </a:solidFill>
                <a:latin typeface="Times New Roman" panose="02020603050405020304" pitchFamily="18" charset="0"/>
                <a:cs typeface="Times New Roman" panose="02020603050405020304" pitchFamily="18" charset="0"/>
              </a:rPr>
              <a:t>Paslaugų naudingumas paslaugų gavėjams</a:t>
            </a:r>
            <a:r>
              <a:rPr lang="en-US" sz="1200">
                <a:solidFill>
                  <a:schemeClr val="tx1"/>
                </a:solidFill>
                <a:latin typeface="Times New Roman" panose="02020603050405020304" pitchFamily="18" charset="0"/>
                <a:cs typeface="Times New Roman" panose="02020603050405020304" pitchFamily="18" charset="0"/>
              </a:rPr>
              <a:t> </a:t>
            </a:r>
            <a:r>
              <a:rPr lang="lt-LT" sz="1200">
                <a:solidFill>
                  <a:schemeClr val="tx1"/>
                </a:solidFill>
                <a:latin typeface="Times New Roman" panose="02020603050405020304" pitchFamily="18" charset="0"/>
                <a:cs typeface="Times New Roman" panose="02020603050405020304" pitchFamily="18" charset="0"/>
              </a:rPr>
              <a:t>(</a:t>
            </a:r>
            <a:r>
              <a:rPr lang="en-US" sz="1200">
                <a:solidFill>
                  <a:schemeClr val="tx1"/>
                </a:solidFill>
                <a:latin typeface="Times New Roman" panose="02020603050405020304" pitchFamily="18" charset="0"/>
                <a:cs typeface="Times New Roman" panose="02020603050405020304" pitchFamily="18" charset="0"/>
              </a:rPr>
              <a:t>2022 m.</a:t>
            </a:r>
            <a:r>
              <a:rPr lang="lt-LT" sz="1200">
                <a:solidFill>
                  <a:schemeClr val="tx1"/>
                </a:solidFill>
                <a:latin typeface="Times New Roman" panose="02020603050405020304" pitchFamily="18" charset="0"/>
                <a:cs typeface="Times New Roman" panose="02020603050405020304" pitchFamily="18" charset="0"/>
              </a:rPr>
              <a:t>)</a:t>
            </a:r>
            <a:r>
              <a:rPr lang="en-US" sz="1200">
                <a:solidFill>
                  <a:schemeClr val="tx1"/>
                </a:solidFill>
                <a:latin typeface="Times New Roman" panose="02020603050405020304" pitchFamily="18" charset="0"/>
                <a:cs typeface="Times New Roman" panose="02020603050405020304" pitchFamily="18" charset="0"/>
              </a:rPr>
              <a:t> </a:t>
            </a:r>
            <a:endParaRPr lang="lt-LT"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661253083436772"/>
          <c:y val="0.11898773993553213"/>
          <c:w val="0.86771203821088094"/>
          <c:h val="0.67138420524659548"/>
        </c:manualLayout>
      </c:layout>
      <c:barChart>
        <c:barDir val="col"/>
        <c:grouping val="clustered"/>
        <c:varyColors val="0"/>
        <c:ser>
          <c:idx val="0"/>
          <c:order val="0"/>
          <c:tx>
            <c:strRef>
              <c:f>'2022'!$B$1</c:f>
              <c:strCache>
                <c:ptCount val="1"/>
                <c:pt idx="0">
                  <c:v>Pasiekta</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'2022'!$A$2:$A$8</c:f>
              <c:strCache>
                <c:ptCount val="7"/>
                <c:pt idx="0">
                  <c:v>Fizinė gerovė</c:v>
                </c:pt>
                <c:pt idx="1">
                  <c:v>Emocinė gerovė</c:v>
                </c:pt>
                <c:pt idx="2">
                  <c:v>Formalus ugdymas</c:v>
                </c:pt>
                <c:pt idx="3">
                  <c:v>Neformalus ugdymas</c:v>
                </c:pt>
                <c:pt idx="4">
                  <c:v>Buitiniai įgūdžiai</c:v>
                </c:pt>
                <c:pt idx="5">
                  <c:v>Higienos įgūdžiai</c:v>
                </c:pt>
                <c:pt idx="6">
                  <c:v>Vaiko socializacija</c:v>
                </c:pt>
              </c:strCache>
            </c:strRef>
          </c:cat>
          <c:val>
            <c:numRef>
              <c:f>'2022'!$B$2:$B$8</c:f>
              <c:numCache>
                <c:formatCode>General</c:formatCode>
                <c:ptCount val="7"/>
                <c:pt idx="0">
                  <c:v>26</c:v>
                </c:pt>
                <c:pt idx="1">
                  <c:v>20</c:v>
                </c:pt>
                <c:pt idx="2">
                  <c:v>23</c:v>
                </c:pt>
                <c:pt idx="3">
                  <c:v>43</c:v>
                </c:pt>
                <c:pt idx="4">
                  <c:v>58</c:v>
                </c:pt>
                <c:pt idx="5">
                  <c:v>35</c:v>
                </c:pt>
                <c:pt idx="6">
                  <c:v>23</c:v>
                </c:pt>
              </c:numCache>
            </c:numRef>
          </c:val>
          <c:extLst>
            <c:ext xmlns:c16="http://schemas.microsoft.com/office/drawing/2014/chart" uri="{C3380CC4-5D6E-409C-BE32-E72D297353CC}">
              <c16:uniqueId val="{00000000-F1F6-4131-B862-7371918A94F6}"/>
            </c:ext>
          </c:extLst>
        </c:ser>
        <c:ser>
          <c:idx val="1"/>
          <c:order val="1"/>
          <c:tx>
            <c:strRef>
              <c:f>'2022'!$C$1</c:f>
              <c:strCache>
                <c:ptCount val="1"/>
                <c:pt idx="0">
                  <c:v>Iš dalies pasiekta</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'2022'!$A$2:$A$8</c:f>
              <c:strCache>
                <c:ptCount val="7"/>
                <c:pt idx="0">
                  <c:v>Fizinė gerovė</c:v>
                </c:pt>
                <c:pt idx="1">
                  <c:v>Emocinė gerovė</c:v>
                </c:pt>
                <c:pt idx="2">
                  <c:v>Formalus ugdymas</c:v>
                </c:pt>
                <c:pt idx="3">
                  <c:v>Neformalus ugdymas</c:v>
                </c:pt>
                <c:pt idx="4">
                  <c:v>Buitiniai įgūdžiai</c:v>
                </c:pt>
                <c:pt idx="5">
                  <c:v>Higienos įgūdžiai</c:v>
                </c:pt>
                <c:pt idx="6">
                  <c:v>Vaiko socializacija</c:v>
                </c:pt>
              </c:strCache>
            </c:strRef>
          </c:cat>
          <c:val>
            <c:numRef>
              <c:f>'2022'!$C$2:$C$8</c:f>
              <c:numCache>
                <c:formatCode>General</c:formatCode>
                <c:ptCount val="7"/>
                <c:pt idx="0">
                  <c:v>66</c:v>
                </c:pt>
                <c:pt idx="1">
                  <c:v>77</c:v>
                </c:pt>
                <c:pt idx="2">
                  <c:v>47</c:v>
                </c:pt>
                <c:pt idx="3">
                  <c:v>54</c:v>
                </c:pt>
                <c:pt idx="4">
                  <c:v>29</c:v>
                </c:pt>
                <c:pt idx="5">
                  <c:v>52</c:v>
                </c:pt>
                <c:pt idx="6">
                  <c:v>72</c:v>
                </c:pt>
              </c:numCache>
            </c:numRef>
          </c:val>
          <c:extLst>
            <c:ext xmlns:c16="http://schemas.microsoft.com/office/drawing/2014/chart" uri="{C3380CC4-5D6E-409C-BE32-E72D297353CC}">
              <c16:uniqueId val="{00000001-F1F6-4131-B862-7371918A94F6}"/>
            </c:ext>
          </c:extLst>
        </c:ser>
        <c:ser>
          <c:idx val="2"/>
          <c:order val="2"/>
          <c:tx>
            <c:strRef>
              <c:f>'2022'!$D$1</c:f>
              <c:strCache>
                <c:ptCount val="1"/>
                <c:pt idx="0">
                  <c:v>Nepasiekta</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'2022'!$A$2:$A$8</c:f>
              <c:strCache>
                <c:ptCount val="7"/>
                <c:pt idx="0">
                  <c:v>Fizinė gerovė</c:v>
                </c:pt>
                <c:pt idx="1">
                  <c:v>Emocinė gerovė</c:v>
                </c:pt>
                <c:pt idx="2">
                  <c:v>Formalus ugdymas</c:v>
                </c:pt>
                <c:pt idx="3">
                  <c:v>Neformalus ugdymas</c:v>
                </c:pt>
                <c:pt idx="4">
                  <c:v>Buitiniai įgūdžiai</c:v>
                </c:pt>
                <c:pt idx="5">
                  <c:v>Higienos įgūdžiai</c:v>
                </c:pt>
                <c:pt idx="6">
                  <c:v>Vaiko socializacija</c:v>
                </c:pt>
              </c:strCache>
            </c:strRef>
          </c:cat>
          <c:val>
            <c:numRef>
              <c:f>'2022'!$D$2:$D$8</c:f>
              <c:numCache>
                <c:formatCode>General</c:formatCode>
                <c:ptCount val="7"/>
                <c:pt idx="0">
                  <c:v>8</c:v>
                </c:pt>
                <c:pt idx="1">
                  <c:v>3</c:v>
                </c:pt>
                <c:pt idx="2">
                  <c:v>30</c:v>
                </c:pt>
                <c:pt idx="3">
                  <c:v>3</c:v>
                </c:pt>
                <c:pt idx="4">
                  <c:v>13</c:v>
                </c:pt>
                <c:pt idx="5">
                  <c:v>13</c:v>
                </c:pt>
                <c:pt idx="6">
                  <c:v>5</c:v>
                </c:pt>
              </c:numCache>
            </c:numRef>
          </c:val>
          <c:extLst>
            <c:ext xmlns:c16="http://schemas.microsoft.com/office/drawing/2014/chart" uri="{C3380CC4-5D6E-409C-BE32-E72D297353CC}">
              <c16:uniqueId val="{00000002-F1F6-4131-B862-7371918A94F6}"/>
            </c:ext>
          </c:extLst>
        </c:ser>
        <c:dLbls>
          <c:dLblPos val="outEnd"/>
          <c:showLegendKey val="0"/>
          <c:showVal val="1"/>
          <c:showCatName val="0"/>
          <c:showSerName val="0"/>
          <c:showPercent val="0"/>
          <c:showBubbleSize val="0"/>
        </c:dLbls>
        <c:gapWidth val="219"/>
        <c:overlap val="-27"/>
        <c:axId val="38721663"/>
        <c:axId val="135341471"/>
      </c:barChart>
      <c:catAx>
        <c:axId val="38721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5341471"/>
        <c:crosses val="autoZero"/>
        <c:auto val="1"/>
        <c:lblAlgn val="ctr"/>
        <c:lblOffset val="100"/>
        <c:noMultiLvlLbl val="0"/>
      </c:catAx>
      <c:valAx>
        <c:axId val="135341471"/>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latin typeface="Times New Roman" panose="02020603050405020304" pitchFamily="18" charset="0"/>
                    <a:cs typeface="Times New Roman" panose="02020603050405020304" pitchFamily="18" charset="0"/>
                  </a:rPr>
                  <a:t>Pasiektų tikslų procentinė išraiška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721663"/>
        <c:crosses val="autoZero"/>
        <c:crossBetween val="between"/>
        <c:dispUnits>
          <c:builtInUnit val="hundreds"/>
        </c:dispUnits>
      </c:val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solidFill>
                  <a:schemeClr val="tx1"/>
                </a:solidFill>
                <a:latin typeface="Times New Roman" panose="02020603050405020304" pitchFamily="18" charset="0"/>
                <a:cs typeface="Times New Roman" panose="02020603050405020304" pitchFamily="18" charset="0"/>
              </a:rPr>
              <a:t>Paslaugų gavėjų atstovų </a:t>
            </a:r>
            <a:r>
              <a:rPr lang="lt-LT" sz="1200" baseline="0">
                <a:solidFill>
                  <a:schemeClr val="tx1"/>
                </a:solidFill>
                <a:latin typeface="Times New Roman" panose="02020603050405020304" pitchFamily="18" charset="0"/>
                <a:cs typeface="Times New Roman" panose="02020603050405020304" pitchFamily="18" charset="0"/>
              </a:rPr>
              <a:t>paslaugų vertinimo </a:t>
            </a:r>
            <a:r>
              <a:rPr lang="lt-LT" sz="1200">
                <a:solidFill>
                  <a:schemeClr val="tx1"/>
                </a:solidFill>
                <a:latin typeface="Times New Roman" panose="02020603050405020304" pitchFamily="18" charset="0"/>
                <a:cs typeface="Times New Roman" panose="02020603050405020304" pitchFamily="18" charset="0"/>
              </a:rPr>
              <a:t>rezultatai</a:t>
            </a:r>
            <a:r>
              <a:rPr lang="lt-LT" sz="1200" baseline="0">
                <a:solidFill>
                  <a:schemeClr val="tx1"/>
                </a:solidFill>
                <a:latin typeface="Times New Roman" panose="02020603050405020304" pitchFamily="18" charset="0"/>
                <a:cs typeface="Times New Roman" panose="02020603050405020304" pitchFamily="18" charset="0"/>
              </a:rPr>
              <a:t> (2022 m.) </a:t>
            </a:r>
            <a:endParaRPr lang="lt-LT"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'2022 tevu '!$B$6</c:f>
              <c:strCache>
                <c:ptCount val="1"/>
                <c:pt idx="0">
                  <c:v>Labai gerai</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tevu '!$A$7:$A$11</c:f>
              <c:strCache>
                <c:ptCount val="5"/>
                <c:pt idx="0">
                  <c:v>Paslaugų organizavimas</c:v>
                </c:pt>
                <c:pt idx="1">
                  <c:v>Aplinka</c:v>
                </c:pt>
                <c:pt idx="2">
                  <c:v>Bendradarbiavimas</c:v>
                </c:pt>
                <c:pt idx="3">
                  <c:v>Specialistų pagalba</c:v>
                </c:pt>
                <c:pt idx="4">
                  <c:v>Personalo pagalba</c:v>
                </c:pt>
              </c:strCache>
            </c:strRef>
          </c:cat>
          <c:val>
            <c:numRef>
              <c:f>'2022 tevu '!$B$7:$B$11</c:f>
              <c:numCache>
                <c:formatCode>0</c:formatCode>
                <c:ptCount val="5"/>
                <c:pt idx="0">
                  <c:v>66.037735849056602</c:v>
                </c:pt>
                <c:pt idx="1">
                  <c:v>75.471698113207552</c:v>
                </c:pt>
                <c:pt idx="2">
                  <c:v>71.698113207547166</c:v>
                </c:pt>
                <c:pt idx="3">
                  <c:v>64.15094339622641</c:v>
                </c:pt>
                <c:pt idx="4">
                  <c:v>84.905660377358487</c:v>
                </c:pt>
              </c:numCache>
            </c:numRef>
          </c:val>
          <c:extLst>
            <c:ext xmlns:c16="http://schemas.microsoft.com/office/drawing/2014/chart" uri="{C3380CC4-5D6E-409C-BE32-E72D297353CC}">
              <c16:uniqueId val="{00000000-B5F9-4698-8014-15EC2DB77E2F}"/>
            </c:ext>
          </c:extLst>
        </c:ser>
        <c:ser>
          <c:idx val="1"/>
          <c:order val="1"/>
          <c:tx>
            <c:strRef>
              <c:f>'2022 tevu '!$C$6</c:f>
              <c:strCache>
                <c:ptCount val="1"/>
                <c:pt idx="0">
                  <c:v>Gerai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tevu '!$A$7:$A$11</c:f>
              <c:strCache>
                <c:ptCount val="5"/>
                <c:pt idx="0">
                  <c:v>Paslaugų organizavimas</c:v>
                </c:pt>
                <c:pt idx="1">
                  <c:v>Aplinka</c:v>
                </c:pt>
                <c:pt idx="2">
                  <c:v>Bendradarbiavimas</c:v>
                </c:pt>
                <c:pt idx="3">
                  <c:v>Specialistų pagalba</c:v>
                </c:pt>
                <c:pt idx="4">
                  <c:v>Personalo pagalba</c:v>
                </c:pt>
              </c:strCache>
            </c:strRef>
          </c:cat>
          <c:val>
            <c:numRef>
              <c:f>'2022 tevu '!$C$7:$C$11</c:f>
              <c:numCache>
                <c:formatCode>0</c:formatCode>
                <c:ptCount val="5"/>
                <c:pt idx="0">
                  <c:v>32.075471698113205</c:v>
                </c:pt>
                <c:pt idx="1">
                  <c:v>18.867924528301888</c:v>
                </c:pt>
                <c:pt idx="2">
                  <c:v>22.641509433962266</c:v>
                </c:pt>
                <c:pt idx="3">
                  <c:v>32.075471698113205</c:v>
                </c:pt>
                <c:pt idx="4">
                  <c:v>15.09433962264151</c:v>
                </c:pt>
              </c:numCache>
            </c:numRef>
          </c:val>
          <c:extLst>
            <c:ext xmlns:c16="http://schemas.microsoft.com/office/drawing/2014/chart" uri="{C3380CC4-5D6E-409C-BE32-E72D297353CC}">
              <c16:uniqueId val="{00000001-B5F9-4698-8014-15EC2DB77E2F}"/>
            </c:ext>
          </c:extLst>
        </c:ser>
        <c:ser>
          <c:idx val="2"/>
          <c:order val="2"/>
          <c:tx>
            <c:strRef>
              <c:f>'2022 tevu '!$D$6</c:f>
              <c:strCache>
                <c:ptCount val="1"/>
                <c:pt idx="0">
                  <c:v>Patenkinamai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tevu '!$A$7:$A$11</c:f>
              <c:strCache>
                <c:ptCount val="5"/>
                <c:pt idx="0">
                  <c:v>Paslaugų organizavimas</c:v>
                </c:pt>
                <c:pt idx="1">
                  <c:v>Aplinka</c:v>
                </c:pt>
                <c:pt idx="2">
                  <c:v>Bendradarbiavimas</c:v>
                </c:pt>
                <c:pt idx="3">
                  <c:v>Specialistų pagalba</c:v>
                </c:pt>
                <c:pt idx="4">
                  <c:v>Personalo pagalba</c:v>
                </c:pt>
              </c:strCache>
            </c:strRef>
          </c:cat>
          <c:val>
            <c:numRef>
              <c:f>'2022 tevu '!$D$7:$D$11</c:f>
              <c:numCache>
                <c:formatCode>0</c:formatCode>
                <c:ptCount val="5"/>
                <c:pt idx="0">
                  <c:v>1.8867924528301887</c:v>
                </c:pt>
                <c:pt idx="1">
                  <c:v>5.6603773584905666</c:v>
                </c:pt>
                <c:pt idx="2">
                  <c:v>3.7735849056603774</c:v>
                </c:pt>
                <c:pt idx="3">
                  <c:v>3.7735849056603774</c:v>
                </c:pt>
                <c:pt idx="4">
                  <c:v>0</c:v>
                </c:pt>
              </c:numCache>
            </c:numRef>
          </c:val>
          <c:extLst>
            <c:ext xmlns:c16="http://schemas.microsoft.com/office/drawing/2014/chart" uri="{C3380CC4-5D6E-409C-BE32-E72D297353CC}">
              <c16:uniqueId val="{00000002-B5F9-4698-8014-15EC2DB77E2F}"/>
            </c:ext>
          </c:extLst>
        </c:ser>
        <c:ser>
          <c:idx val="3"/>
          <c:order val="3"/>
          <c:tx>
            <c:strRef>
              <c:f>'2022 tevu '!$E$6</c:f>
              <c:strCache>
                <c:ptCount val="1"/>
                <c:pt idx="0">
                  <c:v>Blogai </c:v>
                </c:pt>
              </c:strCache>
            </c:strRef>
          </c:tx>
          <c:spPr>
            <a:solidFill>
              <a:schemeClr val="accent4"/>
            </a:solidFill>
            <a:ln>
              <a:noFill/>
            </a:ln>
            <a:effectLst/>
          </c:spPr>
          <c:invertIfNegative val="0"/>
          <c:cat>
            <c:strRef>
              <c:f>'2022 tevu '!$A$7:$A$11</c:f>
              <c:strCache>
                <c:ptCount val="5"/>
                <c:pt idx="0">
                  <c:v>Paslaugų organizavimas</c:v>
                </c:pt>
                <c:pt idx="1">
                  <c:v>Aplinka</c:v>
                </c:pt>
                <c:pt idx="2">
                  <c:v>Bendradarbiavimas</c:v>
                </c:pt>
                <c:pt idx="3">
                  <c:v>Specialistų pagalba</c:v>
                </c:pt>
                <c:pt idx="4">
                  <c:v>Personalo pagalba</c:v>
                </c:pt>
              </c:strCache>
            </c:strRef>
          </c:cat>
          <c:val>
            <c:numRef>
              <c:f>'2022 tevu '!$E$7:$E$11</c:f>
              <c:numCache>
                <c:formatCode>0</c:formatCode>
                <c:ptCount val="5"/>
                <c:pt idx="0">
                  <c:v>0</c:v>
                </c:pt>
                <c:pt idx="1">
                  <c:v>0</c:v>
                </c:pt>
                <c:pt idx="2">
                  <c:v>1.8867924528301887</c:v>
                </c:pt>
                <c:pt idx="3">
                  <c:v>0</c:v>
                </c:pt>
                <c:pt idx="4">
                  <c:v>0</c:v>
                </c:pt>
              </c:numCache>
            </c:numRef>
          </c:val>
          <c:extLst>
            <c:ext xmlns:c16="http://schemas.microsoft.com/office/drawing/2014/chart" uri="{C3380CC4-5D6E-409C-BE32-E72D297353CC}">
              <c16:uniqueId val="{00000003-B5F9-4698-8014-15EC2DB77E2F}"/>
            </c:ext>
          </c:extLst>
        </c:ser>
        <c:dLbls>
          <c:showLegendKey val="0"/>
          <c:showVal val="0"/>
          <c:showCatName val="0"/>
          <c:showSerName val="0"/>
          <c:showPercent val="0"/>
          <c:showBubbleSize val="0"/>
        </c:dLbls>
        <c:gapWidth val="219"/>
        <c:axId val="1120425615"/>
        <c:axId val="1109973727"/>
      </c:barChart>
      <c:catAx>
        <c:axId val="11204256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09973727"/>
        <c:crosses val="autoZero"/>
        <c:auto val="1"/>
        <c:lblAlgn val="ctr"/>
        <c:lblOffset val="100"/>
        <c:noMultiLvlLbl val="0"/>
      </c:catAx>
      <c:valAx>
        <c:axId val="110997372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20425615"/>
        <c:crosses val="autoZero"/>
        <c:crossBetween val="between"/>
        <c:dispUnits>
          <c:builtInUnit val="hundre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solidFill>
                  <a:schemeClr val="tx1"/>
                </a:solidFill>
                <a:latin typeface="Times New Roman" panose="02020603050405020304" pitchFamily="18" charset="0"/>
                <a:cs typeface="Times New Roman" panose="02020603050405020304" pitchFamily="18" charset="0"/>
              </a:rPr>
              <a:t>Darbuotojų pasitenkinimo paslaugomis vertinimas (2021 m.)</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Lapas1!$B$1</c:f>
              <c:strCache>
                <c:ptCount val="1"/>
                <c:pt idx="0">
                  <c:v>Labai gerai</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strCache>
            </c:strRef>
          </c:cat>
          <c:val>
            <c:numRef>
              <c:f>Lapas1!$B$2:$B$10</c:f>
              <c:numCache>
                <c:formatCode>General</c:formatCode>
                <c:ptCount val="9"/>
                <c:pt idx="0">
                  <c:v>30.4</c:v>
                </c:pt>
                <c:pt idx="1">
                  <c:v>4.3</c:v>
                </c:pt>
                <c:pt idx="2">
                  <c:v>17.399999999999999</c:v>
                </c:pt>
                <c:pt idx="3">
                  <c:v>39.1</c:v>
                </c:pt>
                <c:pt idx="4">
                  <c:v>8.6999999999999993</c:v>
                </c:pt>
                <c:pt idx="5">
                  <c:v>17.399999999999999</c:v>
                </c:pt>
                <c:pt idx="6">
                  <c:v>21.7</c:v>
                </c:pt>
                <c:pt idx="7">
                  <c:v>17.399999999999999</c:v>
                </c:pt>
                <c:pt idx="8">
                  <c:v>39.1</c:v>
                </c:pt>
              </c:numCache>
            </c:numRef>
          </c:val>
          <c:extLst>
            <c:ext xmlns:c16="http://schemas.microsoft.com/office/drawing/2014/chart" uri="{C3380CC4-5D6E-409C-BE32-E72D297353CC}">
              <c16:uniqueId val="{00000000-3804-4380-BE52-EE2F2946A985}"/>
            </c:ext>
          </c:extLst>
        </c:ser>
        <c:ser>
          <c:idx val="1"/>
          <c:order val="1"/>
          <c:tx>
            <c:strRef>
              <c:f>Lapas1!$C$1</c:f>
              <c:strCache>
                <c:ptCount val="1"/>
                <c:pt idx="0">
                  <c:v>Gerai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strCache>
            </c:strRef>
          </c:cat>
          <c:val>
            <c:numRef>
              <c:f>Lapas1!$C$2:$C$10</c:f>
              <c:numCache>
                <c:formatCode>General</c:formatCode>
                <c:ptCount val="9"/>
                <c:pt idx="0">
                  <c:v>43.5</c:v>
                </c:pt>
                <c:pt idx="1">
                  <c:v>65.2</c:v>
                </c:pt>
                <c:pt idx="2">
                  <c:v>60.9</c:v>
                </c:pt>
                <c:pt idx="3">
                  <c:v>47.8</c:v>
                </c:pt>
                <c:pt idx="4">
                  <c:v>65.2</c:v>
                </c:pt>
                <c:pt idx="5">
                  <c:v>56.5</c:v>
                </c:pt>
                <c:pt idx="6">
                  <c:v>43.5</c:v>
                </c:pt>
                <c:pt idx="7">
                  <c:v>52.2</c:v>
                </c:pt>
                <c:pt idx="8">
                  <c:v>56.5</c:v>
                </c:pt>
              </c:numCache>
            </c:numRef>
          </c:val>
          <c:extLst>
            <c:ext xmlns:c16="http://schemas.microsoft.com/office/drawing/2014/chart" uri="{C3380CC4-5D6E-409C-BE32-E72D297353CC}">
              <c16:uniqueId val="{00000001-3804-4380-BE52-EE2F2946A985}"/>
            </c:ext>
          </c:extLst>
        </c:ser>
        <c:ser>
          <c:idx val="2"/>
          <c:order val="2"/>
          <c:tx>
            <c:strRef>
              <c:f>Lapas1!$D$1</c:f>
              <c:strCache>
                <c:ptCount val="1"/>
                <c:pt idx="0">
                  <c:v>Neturiu nuomonės</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strCache>
            </c:strRef>
          </c:cat>
          <c:val>
            <c:numRef>
              <c:f>Lapas1!$D$2:$D$10</c:f>
              <c:numCache>
                <c:formatCode>General</c:formatCode>
                <c:ptCount val="9"/>
                <c:pt idx="0">
                  <c:v>0</c:v>
                </c:pt>
                <c:pt idx="1">
                  <c:v>17.399999999999999</c:v>
                </c:pt>
                <c:pt idx="2">
                  <c:v>17.399999999999999</c:v>
                </c:pt>
                <c:pt idx="3">
                  <c:v>4.3</c:v>
                </c:pt>
                <c:pt idx="4">
                  <c:v>4.3</c:v>
                </c:pt>
                <c:pt idx="5">
                  <c:v>13</c:v>
                </c:pt>
                <c:pt idx="6">
                  <c:v>21.7</c:v>
                </c:pt>
                <c:pt idx="7">
                  <c:v>21.7</c:v>
                </c:pt>
                <c:pt idx="8">
                  <c:v>0</c:v>
                </c:pt>
              </c:numCache>
            </c:numRef>
          </c:val>
          <c:extLst>
            <c:ext xmlns:c16="http://schemas.microsoft.com/office/drawing/2014/chart" uri="{C3380CC4-5D6E-409C-BE32-E72D297353CC}">
              <c16:uniqueId val="{00000002-3804-4380-BE52-EE2F2946A985}"/>
            </c:ext>
          </c:extLst>
        </c:ser>
        <c:ser>
          <c:idx val="3"/>
          <c:order val="3"/>
          <c:tx>
            <c:strRef>
              <c:f>Lapas1!$E$1</c:f>
              <c:strCache>
                <c:ptCount val="1"/>
                <c:pt idx="0">
                  <c:v>Blogai</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strCache>
            </c:strRef>
          </c:cat>
          <c:val>
            <c:numRef>
              <c:f>Lapas1!$E$2:$E$10</c:f>
              <c:numCache>
                <c:formatCode>General</c:formatCode>
                <c:ptCount val="9"/>
                <c:pt idx="0">
                  <c:v>21.7</c:v>
                </c:pt>
                <c:pt idx="1">
                  <c:v>8.6999999999999993</c:v>
                </c:pt>
                <c:pt idx="2">
                  <c:v>4.3</c:v>
                </c:pt>
                <c:pt idx="3">
                  <c:v>8.6999999999999993</c:v>
                </c:pt>
                <c:pt idx="4">
                  <c:v>17.399999999999999</c:v>
                </c:pt>
                <c:pt idx="5">
                  <c:v>13</c:v>
                </c:pt>
                <c:pt idx="6">
                  <c:v>8.6999999999999993</c:v>
                </c:pt>
                <c:pt idx="7">
                  <c:v>8.6999999999999993</c:v>
                </c:pt>
                <c:pt idx="8">
                  <c:v>4.3</c:v>
                </c:pt>
              </c:numCache>
            </c:numRef>
          </c:val>
          <c:extLst>
            <c:ext xmlns:c16="http://schemas.microsoft.com/office/drawing/2014/chart" uri="{C3380CC4-5D6E-409C-BE32-E72D297353CC}">
              <c16:uniqueId val="{00000003-3804-4380-BE52-EE2F2946A985}"/>
            </c:ext>
          </c:extLst>
        </c:ser>
        <c:ser>
          <c:idx val="4"/>
          <c:order val="4"/>
          <c:tx>
            <c:strRef>
              <c:f>Lapas1!$F$1</c:f>
              <c:strCache>
                <c:ptCount val="1"/>
                <c:pt idx="0">
                  <c:v>Labai blogai</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strCache>
            </c:strRef>
          </c:cat>
          <c:val>
            <c:numRef>
              <c:f>Lapas1!$F$2:$F$10</c:f>
              <c:numCache>
                <c:formatCode>General</c:formatCode>
                <c:ptCount val="9"/>
                <c:pt idx="0">
                  <c:v>4.3</c:v>
                </c:pt>
                <c:pt idx="1">
                  <c:v>4.3</c:v>
                </c:pt>
                <c:pt idx="2">
                  <c:v>0</c:v>
                </c:pt>
                <c:pt idx="3">
                  <c:v>0</c:v>
                </c:pt>
                <c:pt idx="4">
                  <c:v>4.3</c:v>
                </c:pt>
                <c:pt idx="5">
                  <c:v>0</c:v>
                </c:pt>
                <c:pt idx="6">
                  <c:v>4.3</c:v>
                </c:pt>
                <c:pt idx="7">
                  <c:v>0</c:v>
                </c:pt>
                <c:pt idx="8">
                  <c:v>0</c:v>
                </c:pt>
              </c:numCache>
            </c:numRef>
          </c:val>
          <c:extLst>
            <c:ext xmlns:c16="http://schemas.microsoft.com/office/drawing/2014/chart" uri="{C3380CC4-5D6E-409C-BE32-E72D297353CC}">
              <c16:uniqueId val="{00000004-3804-4380-BE52-EE2F2946A985}"/>
            </c:ext>
          </c:extLst>
        </c:ser>
        <c:dLbls>
          <c:dLblPos val="outEnd"/>
          <c:showLegendKey val="0"/>
          <c:showVal val="1"/>
          <c:showCatName val="0"/>
          <c:showSerName val="0"/>
          <c:showPercent val="0"/>
          <c:showBubbleSize val="0"/>
        </c:dLbls>
        <c:gapWidth val="219"/>
        <c:overlap val="-27"/>
        <c:axId val="343881071"/>
        <c:axId val="2042171359"/>
      </c:barChart>
      <c:catAx>
        <c:axId val="343881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42171359"/>
        <c:crosses val="autoZero"/>
        <c:auto val="1"/>
        <c:lblAlgn val="ctr"/>
        <c:lblOffset val="100"/>
        <c:noMultiLvlLbl val="0"/>
      </c:catAx>
      <c:valAx>
        <c:axId val="20421713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3881071"/>
        <c:crosses val="autoZero"/>
        <c:crossBetween val="between"/>
        <c:dispUnits>
          <c:builtInUnit val="hundreds"/>
        </c:dispUnits>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4"/>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solidFill>
                  <a:schemeClr val="tx1"/>
                </a:solidFill>
              </a:rPr>
              <a:t>Darbuotojų pasitenkinimo paslaugomis vertinimas 2022 m. </a:t>
            </a:r>
          </a:p>
          <a:p>
            <a:pPr>
              <a:defRPr sz="1200">
                <a:solidFill>
                  <a:schemeClr val="tx1"/>
                </a:solidFill>
              </a:defRPr>
            </a:pP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Labai gerai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strCache>
            </c:strRef>
          </c:cat>
          <c:val>
            <c:numRef>
              <c:f>Sheet1!$B$2:$B$10</c:f>
              <c:numCache>
                <c:formatCode>0%</c:formatCode>
                <c:ptCount val="9"/>
                <c:pt idx="0">
                  <c:v>0.157</c:v>
                </c:pt>
                <c:pt idx="1">
                  <c:v>0.159</c:v>
                </c:pt>
                <c:pt idx="2">
                  <c:v>0.30399999999999999</c:v>
                </c:pt>
                <c:pt idx="3">
                  <c:v>0.35699999999999998</c:v>
                </c:pt>
                <c:pt idx="4">
                  <c:v>0.11600000000000001</c:v>
                </c:pt>
                <c:pt idx="5">
                  <c:v>0.14299999999999999</c:v>
                </c:pt>
                <c:pt idx="6">
                  <c:v>0.17399999999999999</c:v>
                </c:pt>
                <c:pt idx="7">
                  <c:v>0.20300000000000001</c:v>
                </c:pt>
                <c:pt idx="8">
                  <c:v>0.314</c:v>
                </c:pt>
              </c:numCache>
            </c:numRef>
          </c:val>
          <c:extLst>
            <c:ext xmlns:c16="http://schemas.microsoft.com/office/drawing/2014/chart" uri="{C3380CC4-5D6E-409C-BE32-E72D297353CC}">
              <c16:uniqueId val="{00000000-8212-4D6E-9BE9-15FE21436912}"/>
            </c:ext>
          </c:extLst>
        </c:ser>
        <c:ser>
          <c:idx val="1"/>
          <c:order val="1"/>
          <c:tx>
            <c:strRef>
              <c:f>Sheet1!$C$1</c:f>
              <c:strCache>
                <c:ptCount val="1"/>
                <c:pt idx="0">
                  <c:v>Gerai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strCache>
            </c:strRef>
          </c:cat>
          <c:val>
            <c:numRef>
              <c:f>Sheet1!$C$2:$C$10</c:f>
              <c:numCache>
                <c:formatCode>0%</c:formatCode>
                <c:ptCount val="9"/>
                <c:pt idx="0">
                  <c:v>0.5</c:v>
                </c:pt>
                <c:pt idx="1">
                  <c:v>0.59399999999999997</c:v>
                </c:pt>
                <c:pt idx="2">
                  <c:v>0.44900000000000001</c:v>
                </c:pt>
                <c:pt idx="3">
                  <c:v>0.443</c:v>
                </c:pt>
                <c:pt idx="4">
                  <c:v>0.49299999999999999</c:v>
                </c:pt>
                <c:pt idx="5">
                  <c:v>0.4</c:v>
                </c:pt>
                <c:pt idx="6">
                  <c:v>0.55100000000000005</c:v>
                </c:pt>
                <c:pt idx="7">
                  <c:v>0.44900000000000001</c:v>
                </c:pt>
                <c:pt idx="8">
                  <c:v>0.48599999999999999</c:v>
                </c:pt>
              </c:numCache>
            </c:numRef>
          </c:val>
          <c:extLst>
            <c:ext xmlns:c16="http://schemas.microsoft.com/office/drawing/2014/chart" uri="{C3380CC4-5D6E-409C-BE32-E72D297353CC}">
              <c16:uniqueId val="{00000001-8212-4D6E-9BE9-15FE21436912}"/>
            </c:ext>
          </c:extLst>
        </c:ser>
        <c:ser>
          <c:idx val="2"/>
          <c:order val="2"/>
          <c:tx>
            <c:strRef>
              <c:f>Sheet1!$D$1</c:f>
              <c:strCache>
                <c:ptCount val="1"/>
                <c:pt idx="0">
                  <c:v>Neturiu nuomonės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strCache>
            </c:strRef>
          </c:cat>
          <c:val>
            <c:numRef>
              <c:f>Sheet1!$D$2:$D$10</c:f>
              <c:numCache>
                <c:formatCode>0%</c:formatCode>
                <c:ptCount val="9"/>
                <c:pt idx="0">
                  <c:v>0</c:v>
                </c:pt>
                <c:pt idx="1">
                  <c:v>7.1999999999999995E-2</c:v>
                </c:pt>
                <c:pt idx="2">
                  <c:v>0.13</c:v>
                </c:pt>
                <c:pt idx="3">
                  <c:v>7.0999999999999994E-2</c:v>
                </c:pt>
                <c:pt idx="4">
                  <c:v>0.159</c:v>
                </c:pt>
                <c:pt idx="5">
                  <c:v>0.24299999999999999</c:v>
                </c:pt>
                <c:pt idx="6">
                  <c:v>0.159</c:v>
                </c:pt>
                <c:pt idx="7">
                  <c:v>0.159</c:v>
                </c:pt>
                <c:pt idx="8">
                  <c:v>5.7000000000000002E-2</c:v>
                </c:pt>
              </c:numCache>
            </c:numRef>
          </c:val>
          <c:extLst>
            <c:ext xmlns:c16="http://schemas.microsoft.com/office/drawing/2014/chart" uri="{C3380CC4-5D6E-409C-BE32-E72D297353CC}">
              <c16:uniqueId val="{00000002-8212-4D6E-9BE9-15FE21436912}"/>
            </c:ext>
          </c:extLst>
        </c:ser>
        <c:ser>
          <c:idx val="3"/>
          <c:order val="3"/>
          <c:tx>
            <c:strRef>
              <c:f>Sheet1!$E$1</c:f>
              <c:strCache>
                <c:ptCount val="1"/>
                <c:pt idx="0">
                  <c:v>Blogai</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strCache>
            </c:strRef>
          </c:cat>
          <c:val>
            <c:numRef>
              <c:f>Sheet1!$E$2:$E$10</c:f>
              <c:numCache>
                <c:formatCode>0%</c:formatCode>
                <c:ptCount val="9"/>
                <c:pt idx="0">
                  <c:v>0.27100000000000002</c:v>
                </c:pt>
                <c:pt idx="1">
                  <c:v>0.14499999999999999</c:v>
                </c:pt>
                <c:pt idx="2">
                  <c:v>8.6999999999999994E-2</c:v>
                </c:pt>
                <c:pt idx="3">
                  <c:v>0.114</c:v>
                </c:pt>
                <c:pt idx="4">
                  <c:v>0.217</c:v>
                </c:pt>
                <c:pt idx="5">
                  <c:v>0.186</c:v>
                </c:pt>
                <c:pt idx="6">
                  <c:v>7.1999999999999995E-2</c:v>
                </c:pt>
                <c:pt idx="7">
                  <c:v>0.14499999999999999</c:v>
                </c:pt>
                <c:pt idx="8">
                  <c:v>0.129</c:v>
                </c:pt>
              </c:numCache>
            </c:numRef>
          </c:val>
          <c:extLst>
            <c:ext xmlns:c16="http://schemas.microsoft.com/office/drawing/2014/chart" uri="{C3380CC4-5D6E-409C-BE32-E72D297353CC}">
              <c16:uniqueId val="{00000003-8212-4D6E-9BE9-15FE21436912}"/>
            </c:ext>
          </c:extLst>
        </c:ser>
        <c:ser>
          <c:idx val="4"/>
          <c:order val="4"/>
          <c:tx>
            <c:strRef>
              <c:f>Sheet1!$F$1</c:f>
              <c:strCache>
                <c:ptCount val="1"/>
                <c:pt idx="0">
                  <c:v>Labai blogai</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Dalinimasis informacija, komunikacija</c:v>
                </c:pt>
                <c:pt idx="1">
                  <c:v>Bendradarbiavimas</c:v>
                </c:pt>
                <c:pt idx="2">
                  <c:v>Kvalifikacijos tobulinimo galimybės</c:v>
                </c:pt>
                <c:pt idx="3">
                  <c:v>Aprūpinimas darbo priemonėmis</c:v>
                </c:pt>
                <c:pt idx="4">
                  <c:v>Psichologinės atmosferos kūrimas</c:v>
                </c:pt>
                <c:pt idx="5">
                  <c:v>Darbuotojų motyvavimas ir skatinimas</c:v>
                </c:pt>
                <c:pt idx="6">
                  <c:v>Saviraiškos galimybės ir iniciatyvų palaikymas</c:v>
                </c:pt>
                <c:pt idx="7">
                  <c:v>Reagavimas į darbuotojų pasiūlymus, skundus</c:v>
                </c:pt>
                <c:pt idx="8">
                  <c:v>Sveikatos ir saugos darbe užtikrinimas</c:v>
                </c:pt>
              </c:strCache>
            </c:strRef>
          </c:cat>
          <c:val>
            <c:numRef>
              <c:f>Sheet1!$F$2:$F$10</c:f>
              <c:numCache>
                <c:formatCode>0%</c:formatCode>
                <c:ptCount val="9"/>
                <c:pt idx="0">
                  <c:v>7.0999999999999994E-2</c:v>
                </c:pt>
                <c:pt idx="1">
                  <c:v>2.9000000000000001E-2</c:v>
                </c:pt>
                <c:pt idx="2">
                  <c:v>2.9000000000000001E-2</c:v>
                </c:pt>
                <c:pt idx="3">
                  <c:v>1.4E-2</c:v>
                </c:pt>
                <c:pt idx="4">
                  <c:v>1.4E-2</c:v>
                </c:pt>
                <c:pt idx="5">
                  <c:v>2.9000000000000001E-2</c:v>
                </c:pt>
                <c:pt idx="6">
                  <c:v>4.2999999999999997E-2</c:v>
                </c:pt>
                <c:pt idx="7">
                  <c:v>4.2999999999999997E-2</c:v>
                </c:pt>
                <c:pt idx="8">
                  <c:v>1.4E-2</c:v>
                </c:pt>
              </c:numCache>
            </c:numRef>
          </c:val>
          <c:extLst>
            <c:ext xmlns:c16="http://schemas.microsoft.com/office/drawing/2014/chart" uri="{C3380CC4-5D6E-409C-BE32-E72D297353CC}">
              <c16:uniqueId val="{00000004-8212-4D6E-9BE9-15FE21436912}"/>
            </c:ext>
          </c:extLst>
        </c:ser>
        <c:dLbls>
          <c:dLblPos val="outEnd"/>
          <c:showLegendKey val="0"/>
          <c:showVal val="1"/>
          <c:showCatName val="0"/>
          <c:showSerName val="0"/>
          <c:showPercent val="0"/>
          <c:showBubbleSize val="0"/>
        </c:dLbls>
        <c:gapWidth val="219"/>
        <c:overlap val="-27"/>
        <c:axId val="314639392"/>
        <c:axId val="307847472"/>
      </c:barChart>
      <c:catAx>
        <c:axId val="31463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7847472"/>
        <c:crosses val="autoZero"/>
        <c:auto val="1"/>
        <c:lblAlgn val="ctr"/>
        <c:lblOffset val="100"/>
        <c:noMultiLvlLbl val="0"/>
      </c:catAx>
      <c:valAx>
        <c:axId val="307847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463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b="1">
                <a:solidFill>
                  <a:sysClr val="windowText" lastClr="000000"/>
                </a:solidFill>
                <a:latin typeface="Times New Roman" panose="02020603050405020304" pitchFamily="18" charset="0"/>
                <a:cs typeface="Times New Roman" panose="02020603050405020304" pitchFamily="18" charset="0"/>
              </a:rPr>
              <a:t>Paslaugų</a:t>
            </a:r>
            <a:r>
              <a:rPr lang="lt-LT" sz="1200" b="1" baseline="0">
                <a:solidFill>
                  <a:sysClr val="windowText" lastClr="000000"/>
                </a:solidFill>
                <a:latin typeface="Times New Roman" panose="02020603050405020304" pitchFamily="18" charset="0"/>
                <a:cs typeface="Times New Roman" panose="02020603050405020304" pitchFamily="18" charset="0"/>
              </a:rPr>
              <a:t> gavėjų pasitenkinimas paslaugomis vertinimas 2022 m. </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Patinka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Maitinimas</c:v>
                </c:pt>
                <c:pt idx="1">
                  <c:v>Ugdymas</c:v>
                </c:pt>
                <c:pt idx="2">
                  <c:v>Informavimas</c:v>
                </c:pt>
                <c:pt idx="3">
                  <c:v>Savarankiškumo ugdymas</c:v>
                </c:pt>
                <c:pt idx="4">
                  <c:v>Kasdieninio gyvenimo įgūdžių ugdymas</c:v>
                </c:pt>
                <c:pt idx="5">
                  <c:v>Socialinių įgūdžių ugdymas</c:v>
                </c:pt>
              </c:strCache>
            </c:strRef>
          </c:cat>
          <c:val>
            <c:numRef>
              <c:f>Sheet1!$B$2:$B$7</c:f>
              <c:numCache>
                <c:formatCode>0%</c:formatCode>
                <c:ptCount val="6"/>
                <c:pt idx="0">
                  <c:v>0.71</c:v>
                </c:pt>
                <c:pt idx="1">
                  <c:v>0.64</c:v>
                </c:pt>
                <c:pt idx="2">
                  <c:v>0.71</c:v>
                </c:pt>
                <c:pt idx="3">
                  <c:v>0.77</c:v>
                </c:pt>
                <c:pt idx="4">
                  <c:v>0.79</c:v>
                </c:pt>
                <c:pt idx="5">
                  <c:v>0.69</c:v>
                </c:pt>
              </c:numCache>
            </c:numRef>
          </c:val>
          <c:extLst>
            <c:ext xmlns:c16="http://schemas.microsoft.com/office/drawing/2014/chart" uri="{C3380CC4-5D6E-409C-BE32-E72D297353CC}">
              <c16:uniqueId val="{00000000-745B-438F-9C38-ECA98F4A717B}"/>
            </c:ext>
          </c:extLst>
        </c:ser>
        <c:ser>
          <c:idx val="1"/>
          <c:order val="1"/>
          <c:tx>
            <c:strRef>
              <c:f>Sheet1!$C$1</c:f>
              <c:strCache>
                <c:ptCount val="1"/>
                <c:pt idx="0">
                  <c:v>Nepatinka</c:v>
                </c:pt>
              </c:strCache>
            </c:strRef>
          </c:tx>
          <c:spPr>
            <a:solidFill>
              <a:schemeClr val="accent2"/>
            </a:solidFill>
            <a:ln>
              <a:noFill/>
            </a:ln>
            <a:effectLst/>
          </c:spPr>
          <c:invertIfNegative val="0"/>
          <c:dLbls>
            <c:dLbl>
              <c:idx val="1"/>
              <c:layout>
                <c:manualLayout>
                  <c:x val="6.9444444444444441E-3"/>
                  <c:y val="-3.57142857142857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5B-438F-9C38-ECA98F4A717B}"/>
                </c:ext>
              </c:extLst>
            </c:dLbl>
            <c:dLbl>
              <c:idx val="2"/>
              <c:layout>
                <c:manualLayout>
                  <c:x val="1.7361111111111112E-2"/>
                  <c:y val="-7.9797279894933126E-1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1851851851851856E-2"/>
                      <c:h val="6.7400949881264827E-2"/>
                    </c:manualLayout>
                  </c15:layout>
                </c:ext>
                <c:ext xmlns:c16="http://schemas.microsoft.com/office/drawing/2014/chart" uri="{C3380CC4-5D6E-409C-BE32-E72D297353CC}">
                  <c16:uniqueId val="{00000002-745B-438F-9C38-ECA98F4A717B}"/>
                </c:ext>
              </c:extLst>
            </c:dLbl>
            <c:dLbl>
              <c:idx val="3"/>
              <c:layout>
                <c:manualLayout>
                  <c:x val="1.1574074074073988E-2"/>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5B-438F-9C38-ECA98F4A717B}"/>
                </c:ext>
              </c:extLst>
            </c:dLbl>
            <c:dLbl>
              <c:idx val="5"/>
              <c:layout>
                <c:manualLayout>
                  <c:x val="6.9444444444444441E-3"/>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5B-438F-9C38-ECA98F4A71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Maitinimas</c:v>
                </c:pt>
                <c:pt idx="1">
                  <c:v>Ugdymas</c:v>
                </c:pt>
                <c:pt idx="2">
                  <c:v>Informavimas</c:v>
                </c:pt>
                <c:pt idx="3">
                  <c:v>Savarankiškumo ugdymas</c:v>
                </c:pt>
                <c:pt idx="4">
                  <c:v>Kasdieninio gyvenimo įgūdžių ugdymas</c:v>
                </c:pt>
                <c:pt idx="5">
                  <c:v>Socialinių įgūdžių ugdymas</c:v>
                </c:pt>
              </c:strCache>
            </c:strRef>
          </c:cat>
          <c:val>
            <c:numRef>
              <c:f>Sheet1!$C$2:$C$7</c:f>
              <c:numCache>
                <c:formatCode>0%</c:formatCode>
                <c:ptCount val="6"/>
                <c:pt idx="0">
                  <c:v>0.1</c:v>
                </c:pt>
                <c:pt idx="1">
                  <c:v>0.19</c:v>
                </c:pt>
                <c:pt idx="2">
                  <c:v>0.21</c:v>
                </c:pt>
                <c:pt idx="3">
                  <c:v>0.17</c:v>
                </c:pt>
                <c:pt idx="4">
                  <c:v>0.08</c:v>
                </c:pt>
                <c:pt idx="5">
                  <c:v>0.19</c:v>
                </c:pt>
              </c:numCache>
            </c:numRef>
          </c:val>
          <c:extLst>
            <c:ext xmlns:c16="http://schemas.microsoft.com/office/drawing/2014/chart" uri="{C3380CC4-5D6E-409C-BE32-E72D297353CC}">
              <c16:uniqueId val="{00000005-745B-438F-9C38-ECA98F4A717B}"/>
            </c:ext>
          </c:extLst>
        </c:ser>
        <c:ser>
          <c:idx val="2"/>
          <c:order val="2"/>
          <c:tx>
            <c:strRef>
              <c:f>Sheet1!$D$1</c:f>
              <c:strCache>
                <c:ptCount val="1"/>
                <c:pt idx="0">
                  <c:v>Negaliu atsakyti</c:v>
                </c:pt>
              </c:strCache>
            </c:strRef>
          </c:tx>
          <c:spPr>
            <a:solidFill>
              <a:schemeClr val="accent3"/>
            </a:solidFill>
            <a:ln>
              <a:noFill/>
            </a:ln>
            <a:effectLst/>
          </c:spPr>
          <c:invertIfNegative val="0"/>
          <c:dLbls>
            <c:dLbl>
              <c:idx val="1"/>
              <c:layout>
                <c:manualLayout>
                  <c:x val="1.6203703703703703E-2"/>
                  <c:y val="7.936507936507863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45B-438F-9C38-ECA98F4A717B}"/>
                </c:ext>
              </c:extLst>
            </c:dLbl>
            <c:dLbl>
              <c:idx val="4"/>
              <c:layout>
                <c:manualLayout>
                  <c:x val="9.2592592592591737E-3"/>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5B-438F-9C38-ECA98F4A717B}"/>
                </c:ext>
              </c:extLst>
            </c:dLbl>
            <c:dLbl>
              <c:idx val="5"/>
              <c:layout>
                <c:manualLayout>
                  <c:x val="1.1574074074074073E-2"/>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45B-438F-9C38-ECA98F4A71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Maitinimas</c:v>
                </c:pt>
                <c:pt idx="1">
                  <c:v>Ugdymas</c:v>
                </c:pt>
                <c:pt idx="2">
                  <c:v>Informavimas</c:v>
                </c:pt>
                <c:pt idx="3">
                  <c:v>Savarankiškumo ugdymas</c:v>
                </c:pt>
                <c:pt idx="4">
                  <c:v>Kasdieninio gyvenimo įgūdžių ugdymas</c:v>
                </c:pt>
                <c:pt idx="5">
                  <c:v>Socialinių įgūdžių ugdymas</c:v>
                </c:pt>
              </c:strCache>
            </c:strRef>
          </c:cat>
          <c:val>
            <c:numRef>
              <c:f>Sheet1!$D$2:$D$7</c:f>
              <c:numCache>
                <c:formatCode>0%</c:formatCode>
                <c:ptCount val="6"/>
                <c:pt idx="0">
                  <c:v>0.19</c:v>
                </c:pt>
                <c:pt idx="1">
                  <c:v>0.17</c:v>
                </c:pt>
                <c:pt idx="2">
                  <c:v>0.08</c:v>
                </c:pt>
                <c:pt idx="3">
                  <c:v>0.06</c:v>
                </c:pt>
                <c:pt idx="4">
                  <c:v>0.13</c:v>
                </c:pt>
                <c:pt idx="5">
                  <c:v>0.12</c:v>
                </c:pt>
              </c:numCache>
            </c:numRef>
          </c:val>
          <c:extLst>
            <c:ext xmlns:c16="http://schemas.microsoft.com/office/drawing/2014/chart" uri="{C3380CC4-5D6E-409C-BE32-E72D297353CC}">
              <c16:uniqueId val="{00000009-745B-438F-9C38-ECA98F4A717B}"/>
            </c:ext>
          </c:extLst>
        </c:ser>
        <c:dLbls>
          <c:dLblPos val="outEnd"/>
          <c:showLegendKey val="0"/>
          <c:showVal val="1"/>
          <c:showCatName val="0"/>
          <c:showSerName val="0"/>
          <c:showPercent val="0"/>
          <c:showBubbleSize val="0"/>
        </c:dLbls>
        <c:gapWidth val="219"/>
        <c:overlap val="-27"/>
        <c:axId val="1381344239"/>
        <c:axId val="1385869183"/>
      </c:barChart>
      <c:catAx>
        <c:axId val="1381344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5869183"/>
        <c:crosses val="autoZero"/>
        <c:auto val="1"/>
        <c:lblAlgn val="ctr"/>
        <c:lblOffset val="100"/>
        <c:noMultiLvlLbl val="0"/>
      </c:catAx>
      <c:valAx>
        <c:axId val="13858691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3442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b="0">
                <a:solidFill>
                  <a:sysClr val="windowText" lastClr="000000"/>
                </a:solidFill>
                <a:latin typeface="Times New Roman" panose="02020603050405020304" pitchFamily="18" charset="0"/>
                <a:cs typeface="Times New Roman" panose="02020603050405020304" pitchFamily="18" charset="0"/>
              </a:rPr>
              <a:t>Paslaugų gavėjų pasitenkinimo paslaugomis lyginamosios analizės vertinimas 2021</a:t>
            </a:r>
            <a:r>
              <a:rPr lang="lt-LT" sz="1200" b="0" baseline="0">
                <a:solidFill>
                  <a:sysClr val="windowText" lastClr="000000"/>
                </a:solidFill>
                <a:latin typeface="Times New Roman" panose="02020603050405020304" pitchFamily="18" charset="0"/>
                <a:cs typeface="Times New Roman" panose="02020603050405020304" pitchFamily="18" charset="0"/>
              </a:rPr>
              <a:t> - 2</a:t>
            </a:r>
            <a:r>
              <a:rPr lang="lt-LT" sz="1200" b="0">
                <a:solidFill>
                  <a:sysClr val="windowText" lastClr="000000"/>
                </a:solidFill>
                <a:latin typeface="Times New Roman" panose="02020603050405020304" pitchFamily="18" charset="0"/>
                <a:cs typeface="Times New Roman" panose="02020603050405020304" pitchFamily="18" charset="0"/>
              </a:rPr>
              <a:t>022</a:t>
            </a:r>
            <a:r>
              <a:rPr lang="lt-LT" sz="1200" b="0" baseline="0">
                <a:solidFill>
                  <a:sysClr val="windowText" lastClr="000000"/>
                </a:solidFill>
                <a:latin typeface="Times New Roman" panose="02020603050405020304" pitchFamily="18" charset="0"/>
                <a:cs typeface="Times New Roman" panose="02020603050405020304" pitchFamily="18" charset="0"/>
              </a:rPr>
              <a:t> m</a:t>
            </a:r>
            <a:r>
              <a:rPr lang="lt-LT" b="0" baseline="0">
                <a:solidFill>
                  <a:sysClr val="windowText" lastClr="000000"/>
                </a:solidFill>
                <a:latin typeface="Times New Roman" panose="02020603050405020304" pitchFamily="18" charset="0"/>
                <a:cs typeface="Times New Roman" panose="02020603050405020304" pitchFamily="18" charset="0"/>
              </a:rPr>
              <a:t>.</a:t>
            </a:r>
            <a:endParaRPr lang="en-US"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Patinka (2021m.)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Maitinimas</c:v>
                </c:pt>
                <c:pt idx="1">
                  <c:v>Ugdymas</c:v>
                </c:pt>
                <c:pt idx="2">
                  <c:v>Informavimas</c:v>
                </c:pt>
                <c:pt idx="3">
                  <c:v>Savarankiškumo ugdymas</c:v>
                </c:pt>
                <c:pt idx="4">
                  <c:v>Kasdieninio gyvenimo įgūdžių ugdymas</c:v>
                </c:pt>
                <c:pt idx="5">
                  <c:v>Socialinių įgūdžių ugdymas</c:v>
                </c:pt>
              </c:strCache>
            </c:strRef>
          </c:cat>
          <c:val>
            <c:numRef>
              <c:f>Sheet1!$B$2:$B$7</c:f>
              <c:numCache>
                <c:formatCode>0%</c:formatCode>
                <c:ptCount val="6"/>
                <c:pt idx="0">
                  <c:v>0.41</c:v>
                </c:pt>
                <c:pt idx="1">
                  <c:v>0.5</c:v>
                </c:pt>
                <c:pt idx="2">
                  <c:v>0.59</c:v>
                </c:pt>
                <c:pt idx="3">
                  <c:v>0.5</c:v>
                </c:pt>
                <c:pt idx="4">
                  <c:v>0.47</c:v>
                </c:pt>
                <c:pt idx="5">
                  <c:v>0.56000000000000005</c:v>
                </c:pt>
              </c:numCache>
            </c:numRef>
          </c:val>
          <c:extLst>
            <c:ext xmlns:c16="http://schemas.microsoft.com/office/drawing/2014/chart" uri="{C3380CC4-5D6E-409C-BE32-E72D297353CC}">
              <c16:uniqueId val="{00000000-77E2-4690-B62F-7A6FC48AFF67}"/>
            </c:ext>
          </c:extLst>
        </c:ser>
        <c:ser>
          <c:idx val="1"/>
          <c:order val="1"/>
          <c:tx>
            <c:strRef>
              <c:f>Sheet1!$C$1</c:f>
              <c:strCache>
                <c:ptCount val="1"/>
                <c:pt idx="0">
                  <c:v>Patinka (2022m.)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Maitinimas</c:v>
                </c:pt>
                <c:pt idx="1">
                  <c:v>Ugdymas</c:v>
                </c:pt>
                <c:pt idx="2">
                  <c:v>Informavimas</c:v>
                </c:pt>
                <c:pt idx="3">
                  <c:v>Savarankiškumo ugdymas</c:v>
                </c:pt>
                <c:pt idx="4">
                  <c:v>Kasdieninio gyvenimo įgūdžių ugdymas</c:v>
                </c:pt>
                <c:pt idx="5">
                  <c:v>Socialinių įgūdžių ugdymas</c:v>
                </c:pt>
              </c:strCache>
            </c:strRef>
          </c:cat>
          <c:val>
            <c:numRef>
              <c:f>Sheet1!$C$2:$C$7</c:f>
              <c:numCache>
                <c:formatCode>0%</c:formatCode>
                <c:ptCount val="6"/>
                <c:pt idx="0">
                  <c:v>0.71</c:v>
                </c:pt>
                <c:pt idx="1">
                  <c:v>0.64</c:v>
                </c:pt>
                <c:pt idx="2">
                  <c:v>0.71</c:v>
                </c:pt>
                <c:pt idx="3">
                  <c:v>0.77</c:v>
                </c:pt>
                <c:pt idx="4">
                  <c:v>0.79</c:v>
                </c:pt>
                <c:pt idx="5">
                  <c:v>0.69</c:v>
                </c:pt>
              </c:numCache>
            </c:numRef>
          </c:val>
          <c:extLst>
            <c:ext xmlns:c16="http://schemas.microsoft.com/office/drawing/2014/chart" uri="{C3380CC4-5D6E-409C-BE32-E72D297353CC}">
              <c16:uniqueId val="{00000001-77E2-4690-B62F-7A6FC48AFF67}"/>
            </c:ext>
          </c:extLst>
        </c:ser>
        <c:dLbls>
          <c:dLblPos val="outEnd"/>
          <c:showLegendKey val="0"/>
          <c:showVal val="1"/>
          <c:showCatName val="0"/>
          <c:showSerName val="0"/>
          <c:showPercent val="0"/>
          <c:showBubbleSize val="0"/>
        </c:dLbls>
        <c:gapWidth val="219"/>
        <c:overlap val="-27"/>
        <c:axId val="1298614592"/>
        <c:axId val="1570158896"/>
      </c:barChart>
      <c:catAx>
        <c:axId val="129861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70158896"/>
        <c:crosses val="autoZero"/>
        <c:auto val="1"/>
        <c:lblAlgn val="ctr"/>
        <c:lblOffset val="100"/>
        <c:noMultiLvlLbl val="0"/>
      </c:catAx>
      <c:valAx>
        <c:axId val="1570158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9861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'Soialinės ir ugdymo srities dar'!$D$1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'Soialinės ir ugdymo srities dar'!$C$2:$C$4</c:f>
              <c:strCache>
                <c:ptCount val="3"/>
                <c:pt idx="0">
                  <c:v>Gebėjimas padėti klientui - atlikti intervenciją</c:v>
                </c:pt>
                <c:pt idx="1">
                  <c:v>Gebėjimas palaikyti darbingumą</c:v>
                </c:pt>
                <c:pt idx="2">
                  <c:v>Gebėjimas planuoti</c:v>
                </c:pt>
              </c:strCache>
            </c:strRef>
          </c:cat>
          <c:val>
            <c:numRef>
              <c:f>'Soialinės ir ugdymo srities dar'!$D$2:$D$4</c:f>
              <c:numCache>
                <c:formatCode>0%</c:formatCode>
                <c:ptCount val="3"/>
                <c:pt idx="0">
                  <c:v>0.52</c:v>
                </c:pt>
                <c:pt idx="1">
                  <c:v>0.39</c:v>
                </c:pt>
                <c:pt idx="2">
                  <c:v>0.36</c:v>
                </c:pt>
              </c:numCache>
            </c:numRef>
          </c:val>
          <c:extLst>
            <c:ext xmlns:c16="http://schemas.microsoft.com/office/drawing/2014/chart" uri="{C3380CC4-5D6E-409C-BE32-E72D297353CC}">
              <c16:uniqueId val="{00000000-E8D1-4B5B-8132-90E95C3AE6DF}"/>
            </c:ext>
          </c:extLst>
        </c:ser>
        <c:dLbls>
          <c:dLblPos val="outEnd"/>
          <c:showLegendKey val="0"/>
          <c:showVal val="1"/>
          <c:showCatName val="0"/>
          <c:showSerName val="0"/>
          <c:showPercent val="0"/>
          <c:showBubbleSize val="0"/>
        </c:dLbls>
        <c:gapWidth val="219"/>
        <c:overlap val="-27"/>
        <c:axId val="515222928"/>
        <c:axId val="515218992"/>
      </c:barChart>
      <c:catAx>
        <c:axId val="515222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2021 m. gruodis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5218992"/>
        <c:crosses val="autoZero"/>
        <c:auto val="1"/>
        <c:lblAlgn val="ctr"/>
        <c:lblOffset val="100"/>
        <c:noMultiLvlLbl val="0"/>
      </c:catAx>
      <c:valAx>
        <c:axId val="515218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522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'Soialinės ir ugdymo srities dar'!$B$1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'Soialinės ir ugdymo srities dar'!$A$2:$A$4</c:f>
              <c:strCache>
                <c:ptCount val="3"/>
                <c:pt idx="0">
                  <c:v>Gebėjimas kurti saugią, augimui ir gyvenimui palankią aplinką</c:v>
                </c:pt>
                <c:pt idx="1">
                  <c:v>Gebėjimas padėti klientui - atlikti intervenciją</c:v>
                </c:pt>
                <c:pt idx="2">
                  <c:v>Gebėjimas daryti įtaką socialinei klientų aplinkai</c:v>
                </c:pt>
              </c:strCache>
            </c:strRef>
          </c:cat>
          <c:val>
            <c:numRef>
              <c:f>'Soialinės ir ugdymo srities dar'!$B$2:$B$4</c:f>
              <c:numCache>
                <c:formatCode>0%</c:formatCode>
                <c:ptCount val="3"/>
                <c:pt idx="0">
                  <c:v>0.38</c:v>
                </c:pt>
                <c:pt idx="1">
                  <c:v>0.34</c:v>
                </c:pt>
                <c:pt idx="2">
                  <c:v>0.28000000000000003</c:v>
                </c:pt>
              </c:numCache>
            </c:numRef>
          </c:val>
          <c:extLst>
            <c:ext xmlns:c16="http://schemas.microsoft.com/office/drawing/2014/chart" uri="{C3380CC4-5D6E-409C-BE32-E72D297353CC}">
              <c16:uniqueId val="{00000000-5C1C-48E4-B999-F40D3CD713FB}"/>
            </c:ext>
          </c:extLst>
        </c:ser>
        <c:dLbls>
          <c:dLblPos val="outEnd"/>
          <c:showLegendKey val="0"/>
          <c:showVal val="1"/>
          <c:showCatName val="0"/>
          <c:showSerName val="0"/>
          <c:showPercent val="0"/>
          <c:showBubbleSize val="0"/>
        </c:dLbls>
        <c:gapWidth val="219"/>
        <c:axId val="515127224"/>
        <c:axId val="515125584"/>
      </c:barChart>
      <c:catAx>
        <c:axId val="515127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2020 m. gruodis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5125584"/>
        <c:crosses val="autoZero"/>
        <c:auto val="1"/>
        <c:lblAlgn val="ctr"/>
        <c:lblOffset val="100"/>
        <c:noMultiLvlLbl val="0"/>
      </c:catAx>
      <c:valAx>
        <c:axId val="515125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5127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'Sveikatos priežiūros darbuotoja'!$D$1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'Sveikatos priežiūros darbuotoja'!$C$2:$C$3</c:f>
              <c:strCache>
                <c:ptCount val="2"/>
                <c:pt idx="0">
                  <c:v>Gebėjimas planuoti</c:v>
                </c:pt>
                <c:pt idx="1">
                  <c:v>Gebėjimas daryti įtaką socialinei klientų aplinkai</c:v>
                </c:pt>
              </c:strCache>
            </c:strRef>
          </c:cat>
          <c:val>
            <c:numRef>
              <c:f>'Sveikatos priežiūros darbuotoja'!$D$2:$D$3</c:f>
              <c:numCache>
                <c:formatCode>0%</c:formatCode>
                <c:ptCount val="2"/>
                <c:pt idx="0">
                  <c:v>0.68</c:v>
                </c:pt>
                <c:pt idx="1">
                  <c:v>0.64</c:v>
                </c:pt>
              </c:numCache>
            </c:numRef>
          </c:val>
          <c:extLst>
            <c:ext xmlns:c16="http://schemas.microsoft.com/office/drawing/2014/chart" uri="{C3380CC4-5D6E-409C-BE32-E72D297353CC}">
              <c16:uniqueId val="{00000000-DE42-4BBA-A8F7-96DB06DABE25}"/>
            </c:ext>
          </c:extLst>
        </c:ser>
        <c:dLbls>
          <c:dLblPos val="outEnd"/>
          <c:showLegendKey val="0"/>
          <c:showVal val="1"/>
          <c:showCatName val="0"/>
          <c:showSerName val="0"/>
          <c:showPercent val="0"/>
          <c:showBubbleSize val="0"/>
        </c:dLbls>
        <c:gapWidth val="219"/>
        <c:overlap val="-27"/>
        <c:axId val="395755256"/>
        <c:axId val="395757224"/>
      </c:barChart>
      <c:catAx>
        <c:axId val="395755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2021 m. gruodis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5757224"/>
        <c:crosses val="autoZero"/>
        <c:auto val="1"/>
        <c:lblAlgn val="ctr"/>
        <c:lblOffset val="100"/>
        <c:noMultiLvlLbl val="0"/>
      </c:catAx>
      <c:valAx>
        <c:axId val="395757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5755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0453898040901879"/>
          <c:y val="0.3107344632768361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'Sveikatos priežiūros darbuotoja'!$B$1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'Sveikatos priežiūros darbuotoja'!$A$2:$A$4</c:f>
              <c:strCache>
                <c:ptCount val="3"/>
                <c:pt idx="0">
                  <c:v>Gebėjimas tobulėti</c:v>
                </c:pt>
                <c:pt idx="1">
                  <c:v>Gebėjimas planuoti</c:v>
                </c:pt>
                <c:pt idx="2">
                  <c:v>Gebėjimas veikti savarankiškai</c:v>
                </c:pt>
              </c:strCache>
            </c:strRef>
          </c:cat>
          <c:val>
            <c:numRef>
              <c:f>'Sveikatos priežiūros darbuotoja'!$B$2:$B$4</c:f>
              <c:numCache>
                <c:formatCode>0%</c:formatCode>
                <c:ptCount val="3"/>
                <c:pt idx="0">
                  <c:v>0.39</c:v>
                </c:pt>
                <c:pt idx="1">
                  <c:v>0.35</c:v>
                </c:pt>
                <c:pt idx="2">
                  <c:v>0.26</c:v>
                </c:pt>
              </c:numCache>
            </c:numRef>
          </c:val>
          <c:extLst>
            <c:ext xmlns:c16="http://schemas.microsoft.com/office/drawing/2014/chart" uri="{C3380CC4-5D6E-409C-BE32-E72D297353CC}">
              <c16:uniqueId val="{00000000-B6A9-4587-BA84-F282E09274D9}"/>
            </c:ext>
          </c:extLst>
        </c:ser>
        <c:dLbls>
          <c:dLblPos val="outEnd"/>
          <c:showLegendKey val="0"/>
          <c:showVal val="1"/>
          <c:showCatName val="0"/>
          <c:showSerName val="0"/>
          <c:showPercent val="0"/>
          <c:showBubbleSize val="0"/>
        </c:dLbls>
        <c:gapWidth val="219"/>
        <c:overlap val="-27"/>
        <c:axId val="511265784"/>
        <c:axId val="511266440"/>
      </c:barChart>
      <c:catAx>
        <c:axId val="511265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20</a:t>
                </a:r>
                <a:r>
                  <a:rPr lang="lt-LT">
                    <a:solidFill>
                      <a:schemeClr val="tx1"/>
                    </a:solidFill>
                    <a:latin typeface="Times New Roman" panose="02020603050405020304" pitchFamily="18" charset="0"/>
                    <a:cs typeface="Times New Roman" panose="02020603050405020304" pitchFamily="18" charset="0"/>
                  </a:rPr>
                  <a:t>20 m. gruodis</a:t>
                </a:r>
                <a:endParaRPr 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1266440"/>
        <c:crosses val="autoZero"/>
        <c:auto val="1"/>
        <c:lblAlgn val="ctr"/>
        <c:lblOffset val="100"/>
        <c:noMultiLvlLbl val="0"/>
      </c:catAx>
      <c:valAx>
        <c:axId val="511266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126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lt-LT" sz="1200">
                <a:solidFill>
                  <a:schemeClr val="tx1"/>
                </a:solidFill>
                <a:latin typeface="Times New Roman" panose="02020603050405020304" pitchFamily="18" charset="0"/>
                <a:cs typeface="Times New Roman" panose="02020603050405020304" pitchFamily="18" charset="0"/>
              </a:rPr>
              <a:t>Socialinės ir ugdymo srities darbuotojų</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'galutinis pokytis'!$B$1</c:f>
              <c:strCache>
                <c:ptCount val="1"/>
                <c:pt idx="0">
                  <c:v>2020 m. gruodis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'galutinis pokytis'!$A$2</c:f>
              <c:strCache>
                <c:ptCount val="1"/>
                <c:pt idx="0">
                  <c:v>Gebėjimas padėti klientui - atlikti intervenciją</c:v>
                </c:pt>
              </c:strCache>
            </c:strRef>
          </c:cat>
          <c:val>
            <c:numRef>
              <c:f>'galutinis pokytis'!$B$2</c:f>
              <c:numCache>
                <c:formatCode>0%</c:formatCode>
                <c:ptCount val="1"/>
                <c:pt idx="0">
                  <c:v>0.34</c:v>
                </c:pt>
              </c:numCache>
            </c:numRef>
          </c:val>
          <c:extLst>
            <c:ext xmlns:c16="http://schemas.microsoft.com/office/drawing/2014/chart" uri="{C3380CC4-5D6E-409C-BE32-E72D297353CC}">
              <c16:uniqueId val="{00000000-3BE4-4262-939A-A92577F06684}"/>
            </c:ext>
          </c:extLst>
        </c:ser>
        <c:ser>
          <c:idx val="1"/>
          <c:order val="1"/>
          <c:tx>
            <c:strRef>
              <c:f>'galutinis pokytis'!$C$1</c:f>
              <c:strCache>
                <c:ptCount val="1"/>
                <c:pt idx="0">
                  <c:v>2021 m. gruodis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'galutinis pokytis'!$A$2</c:f>
              <c:strCache>
                <c:ptCount val="1"/>
                <c:pt idx="0">
                  <c:v>Gebėjimas padėti klientui - atlikti intervenciją</c:v>
                </c:pt>
              </c:strCache>
            </c:strRef>
          </c:cat>
          <c:val>
            <c:numRef>
              <c:f>'galutinis pokytis'!$C$2</c:f>
              <c:numCache>
                <c:formatCode>0%</c:formatCode>
                <c:ptCount val="1"/>
                <c:pt idx="0">
                  <c:v>0.52</c:v>
                </c:pt>
              </c:numCache>
            </c:numRef>
          </c:val>
          <c:extLst>
            <c:ext xmlns:c16="http://schemas.microsoft.com/office/drawing/2014/chart" uri="{C3380CC4-5D6E-409C-BE32-E72D297353CC}">
              <c16:uniqueId val="{00000001-3BE4-4262-939A-A92577F06684}"/>
            </c:ext>
          </c:extLst>
        </c:ser>
        <c:dLbls>
          <c:dLblPos val="outEnd"/>
          <c:showLegendKey val="0"/>
          <c:showVal val="1"/>
          <c:showCatName val="0"/>
          <c:showSerName val="0"/>
          <c:showPercent val="0"/>
          <c:showBubbleSize val="0"/>
        </c:dLbls>
        <c:gapWidth val="219"/>
        <c:overlap val="-27"/>
        <c:axId val="511267096"/>
        <c:axId val="511261520"/>
      </c:barChart>
      <c:catAx>
        <c:axId val="51126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1261520"/>
        <c:crosses val="autoZero"/>
        <c:auto val="1"/>
        <c:lblAlgn val="ctr"/>
        <c:lblOffset val="100"/>
        <c:noMultiLvlLbl val="0"/>
      </c:catAx>
      <c:valAx>
        <c:axId val="511261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1267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lt-LT" sz="1200">
                <a:solidFill>
                  <a:schemeClr val="tx1"/>
                </a:solidFill>
                <a:latin typeface="Times New Roman" panose="02020603050405020304" pitchFamily="18" charset="0"/>
                <a:cs typeface="Times New Roman" panose="02020603050405020304" pitchFamily="18" charset="0"/>
              </a:rPr>
              <a:t>Sveikatos priežiūros darbuotojų</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'galutinis pokytis'!$B$4</c:f>
              <c:strCache>
                <c:ptCount val="1"/>
                <c:pt idx="0">
                  <c:v>2020 m. gruodis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'galutinis pokytis'!$A$5</c:f>
              <c:strCache>
                <c:ptCount val="1"/>
                <c:pt idx="0">
                  <c:v>Gebėjimas planuoti</c:v>
                </c:pt>
              </c:strCache>
            </c:strRef>
          </c:cat>
          <c:val>
            <c:numRef>
              <c:f>'galutinis pokytis'!$B$5</c:f>
              <c:numCache>
                <c:formatCode>0%</c:formatCode>
                <c:ptCount val="1"/>
                <c:pt idx="0">
                  <c:v>0.35</c:v>
                </c:pt>
              </c:numCache>
            </c:numRef>
          </c:val>
          <c:extLst>
            <c:ext xmlns:c16="http://schemas.microsoft.com/office/drawing/2014/chart" uri="{C3380CC4-5D6E-409C-BE32-E72D297353CC}">
              <c16:uniqueId val="{00000000-8337-4EB7-8633-90781C19CBE1}"/>
            </c:ext>
          </c:extLst>
        </c:ser>
        <c:ser>
          <c:idx val="1"/>
          <c:order val="1"/>
          <c:tx>
            <c:strRef>
              <c:f>'galutinis pokytis'!$C$4</c:f>
              <c:strCache>
                <c:ptCount val="1"/>
                <c:pt idx="0">
                  <c:v>2021 m. gruodis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'galutinis pokytis'!$A$5</c:f>
              <c:strCache>
                <c:ptCount val="1"/>
                <c:pt idx="0">
                  <c:v>Gebėjimas planuoti</c:v>
                </c:pt>
              </c:strCache>
            </c:strRef>
          </c:cat>
          <c:val>
            <c:numRef>
              <c:f>'galutinis pokytis'!$C$5</c:f>
              <c:numCache>
                <c:formatCode>0%</c:formatCode>
                <c:ptCount val="1"/>
                <c:pt idx="0">
                  <c:v>0.68</c:v>
                </c:pt>
              </c:numCache>
            </c:numRef>
          </c:val>
          <c:extLst>
            <c:ext xmlns:c16="http://schemas.microsoft.com/office/drawing/2014/chart" uri="{C3380CC4-5D6E-409C-BE32-E72D297353CC}">
              <c16:uniqueId val="{00000001-8337-4EB7-8633-90781C19CBE1}"/>
            </c:ext>
          </c:extLst>
        </c:ser>
        <c:dLbls>
          <c:dLblPos val="outEnd"/>
          <c:showLegendKey val="0"/>
          <c:showVal val="1"/>
          <c:showCatName val="0"/>
          <c:showSerName val="0"/>
          <c:showPercent val="0"/>
          <c:showBubbleSize val="0"/>
        </c:dLbls>
        <c:gapWidth val="219"/>
        <c:overlap val="-27"/>
        <c:axId val="511177592"/>
        <c:axId val="511176280"/>
      </c:barChart>
      <c:catAx>
        <c:axId val="51117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1176280"/>
        <c:crosses val="autoZero"/>
        <c:auto val="1"/>
        <c:lblAlgn val="ctr"/>
        <c:lblOffset val="100"/>
        <c:noMultiLvlLbl val="0"/>
      </c:catAx>
      <c:valAx>
        <c:axId val="511176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1177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b="0">
                <a:solidFill>
                  <a:schemeClr val="tx1"/>
                </a:solidFill>
                <a:latin typeface="Times New Roman" panose="02020603050405020304" pitchFamily="18" charset="0"/>
                <a:cs typeface="Times New Roman" panose="02020603050405020304" pitchFamily="18" charset="0"/>
              </a:rPr>
              <a:t>Paslaugų gavėjų suvokimas apie teisių chartiją (2022 m.)</a:t>
            </a:r>
          </a:p>
        </c:rich>
      </c:tx>
      <c:layout>
        <c:manualLayout>
          <c:xMode val="edge"/>
          <c:yMode val="edge"/>
          <c:x val="0.25330679075743551"/>
          <c:y val="2.380954493364385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Lapas1!$B$1</c:f>
              <c:strCache>
                <c:ptCount val="1"/>
                <c:pt idx="0">
                  <c:v>Supranta </c:v>
                </c:pt>
              </c:strCache>
            </c:strRef>
          </c:tx>
          <c:spPr>
            <a:solidFill>
              <a:schemeClr val="accent1"/>
            </a:solidFill>
            <a:ln>
              <a:noFill/>
            </a:ln>
            <a:effectLst/>
          </c:spPr>
          <c:invertIfNegative val="0"/>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80%</a:t>
                    </a:r>
                  </a:p>
                </c:rich>
              </c:tx>
              <c:numFmt formatCode="\8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22-4346-82B2-D3BE74A6E693}"/>
                </c:ext>
              </c:extLst>
            </c:dLbl>
            <c:dLbl>
              <c:idx val="1"/>
              <c:numFmt formatCode="\6\3\%"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AA22-4346-82B2-D3BE74A6E693}"/>
                </c:ext>
              </c:extLst>
            </c:dLbl>
            <c:dLbl>
              <c:idx val="2"/>
              <c:numFmt formatCode="\4\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2-AA22-4346-82B2-D3BE74A6E693}"/>
                </c:ext>
              </c:extLst>
            </c:dLbl>
            <c:dLbl>
              <c:idx val="3"/>
              <c:numFmt formatCode="\7\3\%"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AA22-4346-82B2-D3BE74A6E693}"/>
                </c:ext>
              </c:extLst>
            </c:dLbl>
            <c:dLbl>
              <c:idx val="4"/>
              <c:numFmt formatCode="\4\5\%"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4-AA22-4346-82B2-D3BE74A6E693}"/>
                </c:ext>
              </c:extLst>
            </c:dLbl>
            <c:dLbl>
              <c:idx val="5"/>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69%</a:t>
                    </a:r>
                  </a:p>
                </c:rich>
              </c:tx>
              <c:numFmt formatCode="\4\3\%"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22-4346-82B2-D3BE74A6E693}"/>
                </c:ext>
              </c:extLst>
            </c:dLbl>
            <c:dLbl>
              <c:idx val="6"/>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58%</a:t>
                    </a:r>
                  </a:p>
                </c:rich>
              </c:tx>
              <c:numFmt formatCode="\3\6\%"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22-4346-82B2-D3BE74A6E693}"/>
                </c:ext>
              </c:extLst>
            </c:dLbl>
            <c:dLbl>
              <c:idx val="7"/>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61%</a:t>
                    </a:r>
                  </a:p>
                </c:rich>
              </c:tx>
              <c:numFmt formatCode="\6\1\%"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22-4346-82B2-D3BE74A6E69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Teisė gyventi šeimoje </c:v>
                </c:pt>
                <c:pt idx="1">
                  <c:v>Teisė į privatumą</c:v>
                </c:pt>
                <c:pt idx="2">
                  <c:v>Teisė į lygybę</c:v>
                </c:pt>
                <c:pt idx="3">
                  <c:v>Teisė į dalyvavimą</c:v>
                </c:pt>
                <c:pt idx="4">
                  <c:v>Teisė į prieinamumą</c:v>
                </c:pt>
                <c:pt idx="5">
                  <c:v>Teisė į sveikatos apsaugą</c:v>
                </c:pt>
                <c:pt idx="6">
                  <c:v>Teisė į užimtumą</c:v>
                </c:pt>
                <c:pt idx="7">
                  <c:v>Teisė į saugumą</c:v>
                </c:pt>
              </c:strCache>
            </c:strRef>
          </c:cat>
          <c:val>
            <c:numRef>
              <c:f>Lapas1!$B$2:$B$9</c:f>
              <c:numCache>
                <c:formatCode>General</c:formatCode>
                <c:ptCount val="8"/>
                <c:pt idx="0">
                  <c:v>50</c:v>
                </c:pt>
                <c:pt idx="1">
                  <c:v>39</c:v>
                </c:pt>
                <c:pt idx="2">
                  <c:v>29</c:v>
                </c:pt>
                <c:pt idx="3">
                  <c:v>44</c:v>
                </c:pt>
                <c:pt idx="4">
                  <c:v>28</c:v>
                </c:pt>
                <c:pt idx="5">
                  <c:v>43</c:v>
                </c:pt>
                <c:pt idx="6">
                  <c:v>36</c:v>
                </c:pt>
                <c:pt idx="7">
                  <c:v>37</c:v>
                </c:pt>
              </c:numCache>
            </c:numRef>
          </c:val>
          <c:extLst>
            <c:ext xmlns:c16="http://schemas.microsoft.com/office/drawing/2014/chart" uri="{C3380CC4-5D6E-409C-BE32-E72D297353CC}">
              <c16:uniqueId val="{00000008-AA22-4346-82B2-D3BE74A6E693}"/>
            </c:ext>
          </c:extLst>
        </c:ser>
        <c:ser>
          <c:idx val="1"/>
          <c:order val="1"/>
          <c:tx>
            <c:strRef>
              <c:f>Lapas1!$C$1</c:f>
              <c:strCache>
                <c:ptCount val="1"/>
                <c:pt idx="0">
                  <c:v>Nesupranta  </c:v>
                </c:pt>
              </c:strCache>
            </c:strRef>
          </c:tx>
          <c:spPr>
            <a:solidFill>
              <a:schemeClr val="accent2"/>
            </a:solidFill>
            <a:ln>
              <a:noFill/>
            </a:ln>
            <a:effectLst/>
          </c:spPr>
          <c:invertIfNegative val="0"/>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20%</a:t>
                    </a:r>
                  </a:p>
                </c:rich>
              </c:tx>
              <c:numFmt formatCode="\1\2\%"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22-4346-82B2-D3BE74A6E693}"/>
                </c:ext>
              </c:extLst>
            </c:dLbl>
            <c:dLbl>
              <c:idx val="1"/>
              <c:numFmt formatCode="\3\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A-AA22-4346-82B2-D3BE74A6E693}"/>
                </c:ext>
              </c:extLst>
            </c:dLbl>
            <c:dLbl>
              <c:idx val="2"/>
              <c:numFmt formatCode="\5\3\%"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B-AA22-4346-82B2-D3BE74A6E693}"/>
                </c:ext>
              </c:extLst>
            </c:dLbl>
            <c:dLbl>
              <c:idx val="3"/>
              <c:numFmt formatCode="\2\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C-AA22-4346-82B2-D3BE74A6E693}"/>
                </c:ext>
              </c:extLst>
            </c:dLbl>
            <c:dLbl>
              <c:idx val="4"/>
              <c:numFmt formatCode="\5\5\%"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D-AA22-4346-82B2-D3BE74A6E693}"/>
                </c:ext>
              </c:extLst>
            </c:dLbl>
            <c:dLbl>
              <c:idx val="5"/>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31%</a:t>
                    </a:r>
                  </a:p>
                </c:rich>
              </c:tx>
              <c:numFmt formatCode="\1\9\%"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A22-4346-82B2-D3BE74A6E693}"/>
                </c:ext>
              </c:extLst>
            </c:dLbl>
            <c:dLbl>
              <c:idx val="6"/>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42%</a:t>
                    </a:r>
                  </a:p>
                </c:rich>
              </c:tx>
              <c:numFmt formatCode="\2\7\%"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A22-4346-82B2-D3BE74A6E693}"/>
                </c:ext>
              </c:extLst>
            </c:dLbl>
            <c:dLbl>
              <c:idx val="7"/>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39%</a:t>
                    </a:r>
                  </a:p>
                </c:rich>
              </c:tx>
              <c:numFmt formatCode="\3\9\%"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A22-4346-82B2-D3BE74A6E693}"/>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Teisė gyventi šeimoje </c:v>
                </c:pt>
                <c:pt idx="1">
                  <c:v>Teisė į privatumą</c:v>
                </c:pt>
                <c:pt idx="2">
                  <c:v>Teisė į lygybę</c:v>
                </c:pt>
                <c:pt idx="3">
                  <c:v>Teisė į dalyvavimą</c:v>
                </c:pt>
                <c:pt idx="4">
                  <c:v>Teisė į prieinamumą</c:v>
                </c:pt>
                <c:pt idx="5">
                  <c:v>Teisė į sveikatos apsaugą</c:v>
                </c:pt>
                <c:pt idx="6">
                  <c:v>Teisė į užimtumą</c:v>
                </c:pt>
                <c:pt idx="7">
                  <c:v>Teisė į saugumą</c:v>
                </c:pt>
              </c:strCache>
            </c:strRef>
          </c:cat>
          <c:val>
            <c:numRef>
              <c:f>Lapas1!$C$2:$C$9</c:f>
              <c:numCache>
                <c:formatCode>General</c:formatCode>
                <c:ptCount val="8"/>
                <c:pt idx="0">
                  <c:v>12</c:v>
                </c:pt>
                <c:pt idx="1">
                  <c:v>23</c:v>
                </c:pt>
                <c:pt idx="2">
                  <c:v>33</c:v>
                </c:pt>
                <c:pt idx="3">
                  <c:v>18</c:v>
                </c:pt>
                <c:pt idx="4">
                  <c:v>34</c:v>
                </c:pt>
                <c:pt idx="5">
                  <c:v>19</c:v>
                </c:pt>
                <c:pt idx="6">
                  <c:v>27</c:v>
                </c:pt>
                <c:pt idx="7">
                  <c:v>24</c:v>
                </c:pt>
              </c:numCache>
            </c:numRef>
          </c:val>
          <c:extLst>
            <c:ext xmlns:c16="http://schemas.microsoft.com/office/drawing/2014/chart" uri="{C3380CC4-5D6E-409C-BE32-E72D297353CC}">
              <c16:uniqueId val="{00000011-AA22-4346-82B2-D3BE74A6E693}"/>
            </c:ext>
          </c:extLst>
        </c:ser>
        <c:ser>
          <c:idx val="2"/>
          <c:order val="2"/>
          <c:tx>
            <c:strRef>
              <c:f>Lapas1!$D$1</c:f>
              <c:strCache>
                <c:ptCount val="1"/>
                <c:pt idx="0">
                  <c:v>Stulpelis1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Teisė gyventi šeimoje </c:v>
                </c:pt>
                <c:pt idx="1">
                  <c:v>Teisė į privatumą</c:v>
                </c:pt>
                <c:pt idx="2">
                  <c:v>Teisė į lygybę</c:v>
                </c:pt>
                <c:pt idx="3">
                  <c:v>Teisė į dalyvavimą</c:v>
                </c:pt>
                <c:pt idx="4">
                  <c:v>Teisė į prieinamumą</c:v>
                </c:pt>
                <c:pt idx="5">
                  <c:v>Teisė į sveikatos apsaugą</c:v>
                </c:pt>
                <c:pt idx="6">
                  <c:v>Teisė į užimtumą</c:v>
                </c:pt>
                <c:pt idx="7">
                  <c:v>Teisė į saugumą</c:v>
                </c:pt>
              </c:strCache>
            </c:strRef>
          </c:cat>
          <c:val>
            <c:numRef>
              <c:f>Lapas1!$D$2:$D$9</c:f>
              <c:numCache>
                <c:formatCode>General</c:formatCode>
                <c:ptCount val="8"/>
              </c:numCache>
            </c:numRef>
          </c:val>
          <c:extLst>
            <c:ext xmlns:c16="http://schemas.microsoft.com/office/drawing/2014/chart" uri="{C3380CC4-5D6E-409C-BE32-E72D297353CC}">
              <c16:uniqueId val="{00000012-AA22-4346-82B2-D3BE74A6E693}"/>
            </c:ext>
          </c:extLst>
        </c:ser>
        <c:dLbls>
          <c:dLblPos val="inEnd"/>
          <c:showLegendKey val="0"/>
          <c:showVal val="1"/>
          <c:showCatName val="0"/>
          <c:showSerName val="0"/>
          <c:showPercent val="0"/>
          <c:showBubbleSize val="0"/>
        </c:dLbls>
        <c:gapWidth val="182"/>
        <c:axId val="511775"/>
        <c:axId val="6642751"/>
      </c:barChart>
      <c:catAx>
        <c:axId val="51177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0">
                    <a:solidFill>
                      <a:schemeClr val="tx1"/>
                    </a:solidFill>
                    <a:latin typeface="Times New Roman" panose="02020603050405020304" pitchFamily="18" charset="0"/>
                    <a:cs typeface="Times New Roman" panose="02020603050405020304" pitchFamily="18" charset="0"/>
                  </a:rPr>
                  <a:t>Paslaugų gavėjų teisės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642751"/>
        <c:crosses val="autoZero"/>
        <c:auto val="1"/>
        <c:lblAlgn val="ctr"/>
        <c:lblOffset val="100"/>
        <c:noMultiLvlLbl val="0"/>
      </c:catAx>
      <c:valAx>
        <c:axId val="664275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latin typeface="Times New Roman" panose="02020603050405020304" pitchFamily="18" charset="0"/>
                    <a:cs typeface="Times New Roman" panose="02020603050405020304" pitchFamily="18" charset="0"/>
                  </a:rPr>
                  <a:t>Paslaugų gavėjų skaičius</a:t>
                </a:r>
              </a:p>
            </c:rich>
          </c:tx>
          <c:layout>
            <c:manualLayout>
              <c:xMode val="edge"/>
              <c:yMode val="edge"/>
              <c:x val="0.46002950114327495"/>
              <c:y val="0.8269289859894273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1775"/>
        <c:crosses val="autoZero"/>
        <c:crossBetween val="between"/>
      </c:valAx>
      <c:spPr>
        <a:noFill/>
        <a:ln>
          <a:noFill/>
        </a:ln>
        <a:effectLst/>
      </c:spPr>
    </c:plotArea>
    <c:legend>
      <c:legendPos val="b"/>
      <c:legendEntry>
        <c:idx val="0"/>
        <c:delete val="1"/>
      </c:legendEntry>
      <c:layout>
        <c:manualLayout>
          <c:xMode val="edge"/>
          <c:yMode val="edge"/>
          <c:x val="0.36989936644392879"/>
          <c:y val="0.91787660345273747"/>
          <c:w val="0.25161296866877148"/>
          <c:h val="5.95881852796569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23</Pages>
  <Words>4426</Words>
  <Characters>25230</Characters>
  <Application>Microsoft Office Word</Application>
  <DocSecurity>0</DocSecurity>
  <Lines>210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Butvidiene</dc:creator>
  <cp:keywords/>
  <dc:description/>
  <cp:lastModifiedBy>Lina  Butvidiene</cp:lastModifiedBy>
  <cp:revision>2</cp:revision>
  <dcterms:created xsi:type="dcterms:W3CDTF">2022-12-16T16:17:00Z</dcterms:created>
  <dcterms:modified xsi:type="dcterms:W3CDTF">2022-12-16T16:17:00Z</dcterms:modified>
</cp:coreProperties>
</file>